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46" w:rsidRPr="004D4677" w:rsidRDefault="00935DDE" w:rsidP="00B739A2">
      <w:pPr>
        <w:pStyle w:val="a5"/>
        <w:spacing w:after="0"/>
        <w:jc w:val="center"/>
        <w:rPr>
          <w:b/>
          <w:caps/>
          <w:sz w:val="26"/>
          <w:szCs w:val="26"/>
        </w:rPr>
      </w:pPr>
      <w:r w:rsidRPr="004D4677">
        <w:rPr>
          <w:b/>
          <w:caps/>
          <w:sz w:val="26"/>
          <w:szCs w:val="26"/>
        </w:rPr>
        <w:t>От чего зависит размер прибавки к пенсии в результате августовского перерасчета?</w:t>
      </w:r>
    </w:p>
    <w:p w:rsidR="00935DDE" w:rsidRPr="00B739A2" w:rsidRDefault="00935DDE" w:rsidP="00100046">
      <w:pPr>
        <w:pStyle w:val="a5"/>
        <w:spacing w:after="0"/>
        <w:ind w:firstLine="708"/>
        <w:jc w:val="center"/>
        <w:rPr>
          <w:sz w:val="26"/>
          <w:szCs w:val="26"/>
        </w:rPr>
      </w:pPr>
    </w:p>
    <w:p w:rsidR="00935DDE" w:rsidRPr="00B739A2" w:rsidRDefault="00935DDE" w:rsidP="00EB122B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 xml:space="preserve">В Отделение Пенсионного фонда по Карелии стали поступать вопросы от граждан, которым был выполнен </w:t>
      </w:r>
      <w:proofErr w:type="spellStart"/>
      <w:r w:rsidRPr="00B739A2">
        <w:rPr>
          <w:sz w:val="26"/>
          <w:szCs w:val="26"/>
        </w:rPr>
        <w:t>беззаявительный</w:t>
      </w:r>
      <w:proofErr w:type="spellEnd"/>
      <w:r w:rsidRPr="00B739A2">
        <w:rPr>
          <w:sz w:val="26"/>
          <w:szCs w:val="26"/>
        </w:rPr>
        <w:t xml:space="preserve"> перерасчет страховой пенсии с 1 августа этого года. Это ежегодный перерасчет, </w:t>
      </w:r>
      <w:r w:rsidR="00B739A2" w:rsidRPr="00B739A2">
        <w:rPr>
          <w:sz w:val="26"/>
          <w:szCs w:val="26"/>
        </w:rPr>
        <w:t>который выполняется пенсионерам -</w:t>
      </w:r>
      <w:r w:rsidRPr="00B739A2">
        <w:rPr>
          <w:sz w:val="26"/>
          <w:szCs w:val="26"/>
        </w:rPr>
        <w:t xml:space="preserve"> получателям страховой пенсии п</w:t>
      </w:r>
      <w:r w:rsidR="00B739A2" w:rsidRPr="00B739A2">
        <w:rPr>
          <w:sz w:val="26"/>
          <w:szCs w:val="26"/>
        </w:rPr>
        <w:t>о старости или по инвалидности,</w:t>
      </w:r>
      <w:r w:rsidRPr="00B739A2">
        <w:rPr>
          <w:sz w:val="26"/>
          <w:szCs w:val="26"/>
        </w:rPr>
        <w:t xml:space="preserve"> работавшим в предыдущем году. </w:t>
      </w:r>
    </w:p>
    <w:p w:rsidR="00935DDE" w:rsidRPr="00B739A2" w:rsidRDefault="00935DDE" w:rsidP="00EB122B">
      <w:pPr>
        <w:pStyle w:val="a5"/>
        <w:spacing w:after="0"/>
        <w:ind w:firstLine="708"/>
        <w:rPr>
          <w:sz w:val="26"/>
          <w:szCs w:val="26"/>
        </w:rPr>
      </w:pPr>
    </w:p>
    <w:p w:rsidR="00935DDE" w:rsidRPr="00B739A2" w:rsidRDefault="00935DDE" w:rsidP="00EB122B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 xml:space="preserve">Размер прибавки в результате перерасчета у всех пенсионеров разный. Он зависит от количества уплаченных работодателем взносов за 2018 год. При этом максимальная прибавка от корректировки ограничена тремя пенсионными баллами. То есть, даже если человек заработал в 2018 году 5 пенсионных баллов, перерасчет, в соответствии с законодательством, будет выполнен только в размере 3 баллов.  </w:t>
      </w:r>
    </w:p>
    <w:p w:rsidR="00A72F3B" w:rsidRDefault="00A72F3B" w:rsidP="004D4677">
      <w:pPr>
        <w:pStyle w:val="a5"/>
        <w:spacing w:after="0"/>
        <w:rPr>
          <w:b/>
          <w:sz w:val="26"/>
          <w:szCs w:val="26"/>
        </w:rPr>
      </w:pPr>
    </w:p>
    <w:p w:rsidR="00A72F3B" w:rsidRDefault="00A72F3B" w:rsidP="00EB122B">
      <w:pPr>
        <w:pStyle w:val="a5"/>
        <w:spacing w:after="0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Важно, что стоимость пенсионного балла, которая применяется для исчисления прибавки, зависит от года выхода на пенсию и от факта работы. </w:t>
      </w:r>
    </w:p>
    <w:p w:rsidR="00192B13" w:rsidRDefault="00192B13" w:rsidP="00EB122B">
      <w:pPr>
        <w:pStyle w:val="a5"/>
        <w:spacing w:after="0"/>
        <w:ind w:firstLine="708"/>
        <w:rPr>
          <w:sz w:val="26"/>
          <w:szCs w:val="26"/>
        </w:rPr>
      </w:pPr>
    </w:p>
    <w:p w:rsidR="004D4677" w:rsidRDefault="00935DDE" w:rsidP="00EB122B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 xml:space="preserve">Так, стоимость пенсионного балла в размере 2019 года, а именно 87 рублей 24 копейки, применяется только </w:t>
      </w:r>
      <w:r w:rsidR="00D931B8" w:rsidRPr="00B739A2">
        <w:rPr>
          <w:sz w:val="26"/>
          <w:szCs w:val="26"/>
        </w:rPr>
        <w:t>в отношении</w:t>
      </w:r>
      <w:r w:rsidRPr="00B739A2">
        <w:rPr>
          <w:sz w:val="26"/>
          <w:szCs w:val="26"/>
        </w:rPr>
        <w:t xml:space="preserve"> пенсионеров, которые состояли в трудовых отношениях в 2018 году, но на </w:t>
      </w:r>
      <w:r w:rsidR="00D931B8" w:rsidRPr="00B739A2">
        <w:rPr>
          <w:sz w:val="26"/>
          <w:szCs w:val="26"/>
        </w:rPr>
        <w:t>момент выполнения перерасчета уже прекратили трудовую деятельность. Такие граждане смогли получить максимальную прибавку к п</w:t>
      </w:r>
      <w:r w:rsidR="0013706B">
        <w:rPr>
          <w:sz w:val="26"/>
          <w:szCs w:val="26"/>
        </w:rPr>
        <w:t xml:space="preserve">енсии: </w:t>
      </w:r>
    </w:p>
    <w:p w:rsidR="00935DDE" w:rsidRPr="00B739A2" w:rsidRDefault="0013706B" w:rsidP="00EB122B">
      <w:pPr>
        <w:pStyle w:val="a5"/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3 балла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87.24 </w:t>
      </w:r>
      <w:proofErr w:type="spellStart"/>
      <w:r>
        <w:rPr>
          <w:sz w:val="26"/>
          <w:szCs w:val="26"/>
        </w:rPr>
        <w:t>руб.=</w:t>
      </w:r>
      <w:proofErr w:type="spellEnd"/>
      <w:r>
        <w:rPr>
          <w:sz w:val="26"/>
          <w:szCs w:val="26"/>
        </w:rPr>
        <w:t xml:space="preserve"> 26</w:t>
      </w:r>
      <w:r w:rsidR="002B1CD9">
        <w:rPr>
          <w:sz w:val="26"/>
          <w:szCs w:val="26"/>
        </w:rPr>
        <w:t>1</w:t>
      </w:r>
      <w:r>
        <w:rPr>
          <w:sz w:val="26"/>
          <w:szCs w:val="26"/>
        </w:rPr>
        <w:t>, 72 рублей</w:t>
      </w:r>
      <w:r w:rsidR="00D931B8" w:rsidRPr="00B739A2">
        <w:rPr>
          <w:sz w:val="26"/>
          <w:szCs w:val="26"/>
        </w:rPr>
        <w:t>.</w:t>
      </w:r>
    </w:p>
    <w:p w:rsidR="00D931B8" w:rsidRPr="00B739A2" w:rsidRDefault="00D931B8" w:rsidP="00EB122B">
      <w:pPr>
        <w:pStyle w:val="a5"/>
        <w:spacing w:after="0"/>
        <w:ind w:firstLine="708"/>
        <w:rPr>
          <w:sz w:val="26"/>
          <w:szCs w:val="26"/>
        </w:rPr>
      </w:pPr>
    </w:p>
    <w:p w:rsidR="00935DDE" w:rsidRPr="00B739A2" w:rsidRDefault="00D931B8" w:rsidP="00EB122B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 xml:space="preserve">Пенсионерам, которые оформили получение пенсии в период с 2015 по 2018 год и при этом продолжают работать, перерасчет выполняется с применением стоимости пенсионного балла по состоянию на тот год, когда эти граждане оформили получение пенсии. </w:t>
      </w:r>
      <w:r w:rsidR="005C4704" w:rsidRPr="00B739A2">
        <w:rPr>
          <w:sz w:val="26"/>
          <w:szCs w:val="26"/>
        </w:rPr>
        <w:t xml:space="preserve">Стоимость баллов приведена в таблице ниже. </w:t>
      </w:r>
    </w:p>
    <w:p w:rsidR="005C4704" w:rsidRPr="00B739A2" w:rsidRDefault="005C4704" w:rsidP="00EB122B">
      <w:pPr>
        <w:pStyle w:val="a5"/>
        <w:spacing w:after="0"/>
        <w:ind w:firstLine="708"/>
        <w:rPr>
          <w:sz w:val="26"/>
          <w:szCs w:val="26"/>
        </w:rPr>
      </w:pPr>
    </w:p>
    <w:p w:rsidR="005C4704" w:rsidRPr="00B739A2" w:rsidRDefault="005C4704" w:rsidP="00EB122B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 xml:space="preserve">Гражданам, которые оформили получение пенсии </w:t>
      </w:r>
      <w:r w:rsidR="0013706B">
        <w:rPr>
          <w:sz w:val="26"/>
          <w:szCs w:val="26"/>
        </w:rPr>
        <w:t>в 2015 году или  ранее</w:t>
      </w:r>
      <w:r w:rsidR="00B739A2" w:rsidRPr="00B739A2">
        <w:rPr>
          <w:sz w:val="26"/>
          <w:szCs w:val="26"/>
        </w:rPr>
        <w:t xml:space="preserve"> </w:t>
      </w:r>
      <w:r w:rsidRPr="00B739A2">
        <w:rPr>
          <w:sz w:val="26"/>
          <w:szCs w:val="26"/>
        </w:rPr>
        <w:t>и сейчас продолжают работать, перерасчет выполняется исходя из стоимости пенсио</w:t>
      </w:r>
      <w:r w:rsidR="0013706B">
        <w:rPr>
          <w:sz w:val="26"/>
          <w:szCs w:val="26"/>
        </w:rPr>
        <w:t>нного балла по состоянию на 2015 год, то есть 71 рубль</w:t>
      </w:r>
      <w:r w:rsidRPr="00B739A2">
        <w:rPr>
          <w:sz w:val="26"/>
          <w:szCs w:val="26"/>
        </w:rPr>
        <w:t xml:space="preserve"> </w:t>
      </w:r>
      <w:r w:rsidR="0013706B">
        <w:rPr>
          <w:sz w:val="26"/>
          <w:szCs w:val="26"/>
        </w:rPr>
        <w:t>41 копейка</w:t>
      </w:r>
      <w:r w:rsidRPr="00B739A2">
        <w:rPr>
          <w:sz w:val="26"/>
          <w:szCs w:val="26"/>
        </w:rPr>
        <w:t>.</w:t>
      </w:r>
      <w:r w:rsidR="00B739A2" w:rsidRPr="00B739A2">
        <w:rPr>
          <w:sz w:val="26"/>
          <w:szCs w:val="26"/>
        </w:rPr>
        <w:t xml:space="preserve"> Таким образом, если такой гражданин ежегодно зарабатывает не менее 3 пенсионных баллов, то размер его августовской прибавки не меняется по сравнению с </w:t>
      </w:r>
      <w:r w:rsidR="0013706B">
        <w:rPr>
          <w:sz w:val="26"/>
          <w:szCs w:val="26"/>
        </w:rPr>
        <w:t>предыдущим</w:t>
      </w:r>
      <w:r w:rsidR="00B739A2" w:rsidRPr="00B739A2">
        <w:rPr>
          <w:sz w:val="26"/>
          <w:szCs w:val="26"/>
        </w:rPr>
        <w:t xml:space="preserve"> годом. </w:t>
      </w:r>
    </w:p>
    <w:p w:rsidR="005C4704" w:rsidRPr="00B739A2" w:rsidRDefault="005C4704" w:rsidP="00EB122B">
      <w:pPr>
        <w:pStyle w:val="a5"/>
        <w:spacing w:after="0"/>
        <w:ind w:firstLine="708"/>
        <w:rPr>
          <w:sz w:val="26"/>
          <w:szCs w:val="26"/>
        </w:rPr>
      </w:pPr>
    </w:p>
    <w:p w:rsidR="00EB122B" w:rsidRPr="00B739A2" w:rsidRDefault="00B739A2" w:rsidP="00B739A2">
      <w:pPr>
        <w:pStyle w:val="a5"/>
        <w:spacing w:after="0"/>
        <w:ind w:firstLine="708"/>
        <w:rPr>
          <w:sz w:val="26"/>
          <w:szCs w:val="26"/>
        </w:rPr>
      </w:pPr>
      <w:r w:rsidRPr="00B739A2">
        <w:rPr>
          <w:sz w:val="26"/>
          <w:szCs w:val="26"/>
        </w:rPr>
        <w:t>В целом, в Карелии перерасчет выполнен более чем 66 тысячам жителей республики. Выплаты производятся в течение августа. Средняя п</w:t>
      </w:r>
      <w:r w:rsidR="0013706B">
        <w:rPr>
          <w:sz w:val="26"/>
          <w:szCs w:val="26"/>
        </w:rPr>
        <w:t>о Карелии прибавка составила 185 рублей</w:t>
      </w:r>
      <w:r w:rsidRPr="00B739A2">
        <w:rPr>
          <w:sz w:val="26"/>
          <w:szCs w:val="26"/>
        </w:rPr>
        <w:t>.</w:t>
      </w:r>
      <w:r w:rsidR="0013706B">
        <w:rPr>
          <w:sz w:val="26"/>
          <w:szCs w:val="26"/>
        </w:rPr>
        <w:t xml:space="preserve"> </w:t>
      </w:r>
    </w:p>
    <w:p w:rsidR="005C4704" w:rsidRPr="00B739A2" w:rsidRDefault="005C4704" w:rsidP="00EB122B">
      <w:pPr>
        <w:ind w:firstLine="708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210"/>
        <w:gridCol w:w="5210"/>
      </w:tblGrid>
      <w:tr w:rsidR="005C4704" w:rsidRPr="00B739A2" w:rsidTr="004D4677">
        <w:tc>
          <w:tcPr>
            <w:tcW w:w="5210" w:type="dxa"/>
            <w:shd w:val="clear" w:color="auto" w:fill="C6D9F1" w:themeFill="text2" w:themeFillTint="33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 xml:space="preserve">                          Год</w:t>
            </w:r>
          </w:p>
        </w:tc>
        <w:tc>
          <w:tcPr>
            <w:tcW w:w="5210" w:type="dxa"/>
            <w:shd w:val="clear" w:color="auto" w:fill="C6D9F1" w:themeFill="text2" w:themeFillTint="33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 xml:space="preserve">    Стоимость пенсионного балла</w:t>
            </w:r>
          </w:p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</w:p>
        </w:tc>
      </w:tr>
      <w:tr w:rsidR="005C4704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2015</w:t>
            </w:r>
            <w:r w:rsidR="00A72F3B">
              <w:rPr>
                <w:sz w:val="26"/>
                <w:szCs w:val="26"/>
              </w:rPr>
              <w:t xml:space="preserve"> (с февраля)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71,41 р.</w:t>
            </w:r>
            <w:r w:rsidR="0013706B">
              <w:rPr>
                <w:sz w:val="26"/>
                <w:szCs w:val="26"/>
              </w:rPr>
              <w:t xml:space="preserve"> </w:t>
            </w:r>
          </w:p>
        </w:tc>
      </w:tr>
      <w:tr w:rsidR="005C4704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2016</w:t>
            </w:r>
            <w:r w:rsidR="00A72F3B">
              <w:rPr>
                <w:sz w:val="26"/>
                <w:szCs w:val="26"/>
              </w:rPr>
              <w:t xml:space="preserve"> (с февраля)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74,27 р.</w:t>
            </w:r>
            <w:r w:rsidR="0013706B">
              <w:rPr>
                <w:sz w:val="26"/>
                <w:szCs w:val="26"/>
              </w:rPr>
              <w:t xml:space="preserve"> </w:t>
            </w:r>
          </w:p>
        </w:tc>
      </w:tr>
      <w:tr w:rsidR="005C4704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2017</w:t>
            </w:r>
            <w:r w:rsidR="00A72F3B">
              <w:rPr>
                <w:sz w:val="26"/>
                <w:szCs w:val="26"/>
              </w:rPr>
              <w:t xml:space="preserve"> </w:t>
            </w:r>
            <w:r w:rsidR="00A72F3B" w:rsidRPr="00B739A2">
              <w:rPr>
                <w:sz w:val="26"/>
                <w:szCs w:val="26"/>
              </w:rPr>
              <w:t>(с 1 февраля)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 xml:space="preserve">78,28 р. </w:t>
            </w:r>
          </w:p>
        </w:tc>
      </w:tr>
      <w:tr w:rsidR="00A72F3B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A72F3B" w:rsidRPr="00B739A2" w:rsidRDefault="00A72F3B" w:rsidP="00EB12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</w:t>
            </w:r>
            <w:r w:rsidRPr="00B739A2">
              <w:rPr>
                <w:sz w:val="26"/>
                <w:szCs w:val="26"/>
              </w:rPr>
              <w:t>(с 1 апреля)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A72F3B" w:rsidRPr="00B739A2" w:rsidRDefault="00A72F3B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78,58 р</w:t>
            </w:r>
            <w:r>
              <w:rPr>
                <w:sz w:val="26"/>
                <w:szCs w:val="26"/>
              </w:rPr>
              <w:t>.</w:t>
            </w:r>
          </w:p>
        </w:tc>
      </w:tr>
      <w:tr w:rsidR="005C4704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2018</w:t>
            </w:r>
            <w:r w:rsidR="00A72F3B">
              <w:rPr>
                <w:sz w:val="26"/>
                <w:szCs w:val="26"/>
              </w:rPr>
              <w:t xml:space="preserve"> (с января)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81,49 р.</w:t>
            </w:r>
            <w:r w:rsidR="0013706B">
              <w:rPr>
                <w:sz w:val="26"/>
                <w:szCs w:val="26"/>
              </w:rPr>
              <w:t xml:space="preserve"> </w:t>
            </w:r>
          </w:p>
        </w:tc>
      </w:tr>
      <w:tr w:rsidR="005C4704" w:rsidRPr="00B739A2" w:rsidTr="004D4677"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EB122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2019</w:t>
            </w:r>
            <w:r w:rsidR="00A72F3B">
              <w:rPr>
                <w:sz w:val="26"/>
                <w:szCs w:val="26"/>
              </w:rPr>
              <w:t xml:space="preserve"> (с января)</w:t>
            </w:r>
          </w:p>
        </w:tc>
        <w:tc>
          <w:tcPr>
            <w:tcW w:w="5210" w:type="dxa"/>
            <w:shd w:val="clear" w:color="auto" w:fill="DDD9C3" w:themeFill="background2" w:themeFillShade="E6"/>
          </w:tcPr>
          <w:p w:rsidR="005C4704" w:rsidRPr="00B739A2" w:rsidRDefault="005C4704" w:rsidP="00A72F3B">
            <w:pPr>
              <w:jc w:val="both"/>
              <w:rPr>
                <w:sz w:val="26"/>
                <w:szCs w:val="26"/>
              </w:rPr>
            </w:pPr>
            <w:r w:rsidRPr="00B739A2">
              <w:rPr>
                <w:sz w:val="26"/>
                <w:szCs w:val="26"/>
              </w:rPr>
              <w:t>87,24 р.</w:t>
            </w:r>
            <w:r w:rsidR="0013706B">
              <w:rPr>
                <w:sz w:val="26"/>
                <w:szCs w:val="26"/>
              </w:rPr>
              <w:t xml:space="preserve"> </w:t>
            </w:r>
          </w:p>
        </w:tc>
      </w:tr>
    </w:tbl>
    <w:p w:rsidR="005C4704" w:rsidRPr="00803F26" w:rsidRDefault="005C4704" w:rsidP="00EB122B">
      <w:pPr>
        <w:ind w:firstLine="708"/>
        <w:jc w:val="both"/>
        <w:rPr>
          <w:sz w:val="28"/>
          <w:szCs w:val="28"/>
        </w:rPr>
      </w:pPr>
    </w:p>
    <w:p w:rsidR="00803F26" w:rsidRDefault="00803F26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EB122B" w:rsidRDefault="00EB122B" w:rsidP="00803F26">
      <w:pPr>
        <w:ind w:firstLine="708"/>
        <w:jc w:val="right"/>
      </w:pPr>
    </w:p>
    <w:p w:rsidR="003673F5" w:rsidRDefault="003673F5"/>
    <w:sectPr w:rsidR="003673F5" w:rsidSect="0001231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724"/>
  <w:defaultTabStop w:val="708"/>
  <w:characterSpacingControl w:val="doNotCompress"/>
  <w:compat/>
  <w:rsids>
    <w:rsidRoot w:val="00EB122B"/>
    <w:rsid w:val="00012312"/>
    <w:rsid w:val="00032588"/>
    <w:rsid w:val="0003666C"/>
    <w:rsid w:val="00100046"/>
    <w:rsid w:val="0013706B"/>
    <w:rsid w:val="00140B3E"/>
    <w:rsid w:val="0014107C"/>
    <w:rsid w:val="00192B13"/>
    <w:rsid w:val="00206415"/>
    <w:rsid w:val="0023309C"/>
    <w:rsid w:val="00264C12"/>
    <w:rsid w:val="002B1CD9"/>
    <w:rsid w:val="002C5D06"/>
    <w:rsid w:val="00331666"/>
    <w:rsid w:val="003673F5"/>
    <w:rsid w:val="003B5399"/>
    <w:rsid w:val="003F6029"/>
    <w:rsid w:val="004A7B24"/>
    <w:rsid w:val="004C4535"/>
    <w:rsid w:val="004D31EB"/>
    <w:rsid w:val="004D4677"/>
    <w:rsid w:val="00585717"/>
    <w:rsid w:val="005C4704"/>
    <w:rsid w:val="00605144"/>
    <w:rsid w:val="00646E33"/>
    <w:rsid w:val="00683055"/>
    <w:rsid w:val="006C28FE"/>
    <w:rsid w:val="00745254"/>
    <w:rsid w:val="00803F26"/>
    <w:rsid w:val="0087781A"/>
    <w:rsid w:val="008E3037"/>
    <w:rsid w:val="008E7C38"/>
    <w:rsid w:val="009132C1"/>
    <w:rsid w:val="00935DDE"/>
    <w:rsid w:val="00A72F3B"/>
    <w:rsid w:val="00B37454"/>
    <w:rsid w:val="00B455A3"/>
    <w:rsid w:val="00B50D47"/>
    <w:rsid w:val="00B739A2"/>
    <w:rsid w:val="00BC398F"/>
    <w:rsid w:val="00BF672D"/>
    <w:rsid w:val="00CC5ED6"/>
    <w:rsid w:val="00D31D1A"/>
    <w:rsid w:val="00D65E40"/>
    <w:rsid w:val="00D931B8"/>
    <w:rsid w:val="00DB4021"/>
    <w:rsid w:val="00DD4F4A"/>
    <w:rsid w:val="00E31611"/>
    <w:rsid w:val="00E55AFA"/>
    <w:rsid w:val="00E8443B"/>
    <w:rsid w:val="00EA7F8D"/>
    <w:rsid w:val="00EB122B"/>
    <w:rsid w:val="00EB3FE1"/>
    <w:rsid w:val="00F0551A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2B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uppressAutoHyphens w:val="0"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12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uppressAutoHyphens w:val="0"/>
      <w:spacing w:after="200" w:line="276" w:lineRule="auto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1">
    <w:name w:val="Б1"/>
    <w:basedOn w:val="3"/>
    <w:link w:val="10"/>
    <w:qFormat/>
    <w:rsid w:val="00EB122B"/>
    <w:pPr>
      <w:suppressAutoHyphens w:val="0"/>
      <w:spacing w:before="0" w:after="120"/>
      <w:ind w:firstLine="709"/>
      <w:jc w:val="both"/>
    </w:pPr>
    <w:rPr>
      <w:rFonts w:ascii="Arial" w:eastAsia="Times New Roman" w:hAnsi="Arial" w:cs="Arial"/>
      <w:b w:val="0"/>
      <w:i/>
      <w:color w:val="auto"/>
      <w:szCs w:val="26"/>
      <w:lang w:eastAsia="ru-RU"/>
    </w:rPr>
  </w:style>
  <w:style w:type="character" w:customStyle="1" w:styleId="10">
    <w:name w:val="Б1 Знак"/>
    <w:basedOn w:val="30"/>
    <w:link w:val="1"/>
    <w:rsid w:val="00EB122B"/>
    <w:rPr>
      <w:rFonts w:ascii="Arial" w:eastAsia="Times New Roman" w:hAnsi="Arial" w:cs="Arial"/>
      <w:i/>
      <w:szCs w:val="26"/>
    </w:rPr>
  </w:style>
  <w:style w:type="paragraph" w:customStyle="1" w:styleId="a5">
    <w:name w:val="Текст новости"/>
    <w:link w:val="a6"/>
    <w:qFormat/>
    <w:rsid w:val="00EB122B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6">
    <w:name w:val="Текст новости Знак"/>
    <w:link w:val="a5"/>
    <w:rsid w:val="00EB122B"/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B12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a7">
    <w:name w:val="Table Grid"/>
    <w:basedOn w:val="a1"/>
    <w:uiPriority w:val="59"/>
    <w:rsid w:val="005C4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cp:lastPrinted>2019-08-16T08:56:00Z</cp:lastPrinted>
  <dcterms:created xsi:type="dcterms:W3CDTF">2019-08-16T09:48:00Z</dcterms:created>
  <dcterms:modified xsi:type="dcterms:W3CDTF">2019-08-16T09:48:00Z</dcterms:modified>
</cp:coreProperties>
</file>