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227" w:rsidRDefault="007F6227" w:rsidP="008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6227" w:rsidRPr="007F6227" w:rsidRDefault="007F6227" w:rsidP="007F622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F6227">
        <w:rPr>
          <w:rFonts w:ascii="Times New Roman" w:hAnsi="Times New Roman" w:cs="Times New Roman"/>
          <w:b/>
          <w:caps/>
          <w:sz w:val="28"/>
          <w:szCs w:val="28"/>
        </w:rPr>
        <w:t>Жители Карелии стали реже переводить свои пенсионные накопления из одного пенсионного фонда в другой</w:t>
      </w:r>
    </w:p>
    <w:p w:rsidR="007F6227" w:rsidRPr="007F6227" w:rsidRDefault="007F6227" w:rsidP="007F622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919" w:rsidRDefault="008E752A" w:rsidP="008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764">
        <w:rPr>
          <w:rFonts w:ascii="Times New Roman" w:hAnsi="Times New Roman" w:cs="Times New Roman"/>
          <w:sz w:val="28"/>
          <w:szCs w:val="28"/>
        </w:rPr>
        <w:t xml:space="preserve">В Карелии </w:t>
      </w:r>
      <w:r w:rsidR="0057023E" w:rsidRPr="00671764">
        <w:rPr>
          <w:rFonts w:ascii="Times New Roman" w:hAnsi="Times New Roman" w:cs="Times New Roman"/>
          <w:sz w:val="28"/>
          <w:szCs w:val="28"/>
        </w:rPr>
        <w:t xml:space="preserve"> </w:t>
      </w:r>
      <w:r w:rsidR="007F6227">
        <w:rPr>
          <w:rFonts w:ascii="Times New Roman" w:hAnsi="Times New Roman" w:cs="Times New Roman"/>
          <w:sz w:val="28"/>
          <w:szCs w:val="28"/>
        </w:rPr>
        <w:t xml:space="preserve">за 7 месяцев 2019 года </w:t>
      </w:r>
      <w:r w:rsidR="0057023E" w:rsidRPr="00671764">
        <w:rPr>
          <w:rFonts w:ascii="Times New Roman" w:hAnsi="Times New Roman" w:cs="Times New Roman"/>
          <w:sz w:val="28"/>
          <w:szCs w:val="28"/>
        </w:rPr>
        <w:t xml:space="preserve">подано </w:t>
      </w:r>
      <w:r w:rsidRPr="00671764">
        <w:rPr>
          <w:rFonts w:ascii="Times New Roman" w:hAnsi="Times New Roman" w:cs="Times New Roman"/>
          <w:sz w:val="28"/>
          <w:szCs w:val="28"/>
        </w:rPr>
        <w:t>более двух</w:t>
      </w:r>
      <w:r w:rsidR="00E531A5" w:rsidRPr="00671764">
        <w:rPr>
          <w:rFonts w:ascii="Times New Roman" w:hAnsi="Times New Roman" w:cs="Times New Roman"/>
          <w:sz w:val="28"/>
          <w:szCs w:val="28"/>
        </w:rPr>
        <w:t>с</w:t>
      </w:r>
      <w:r w:rsidRPr="00671764">
        <w:rPr>
          <w:rFonts w:ascii="Times New Roman" w:hAnsi="Times New Roman" w:cs="Times New Roman"/>
          <w:sz w:val="28"/>
          <w:szCs w:val="28"/>
        </w:rPr>
        <w:t>от</w:t>
      </w:r>
      <w:r w:rsidR="0057023E" w:rsidRPr="00671764">
        <w:rPr>
          <w:rFonts w:ascii="Times New Roman" w:hAnsi="Times New Roman" w:cs="Times New Roman"/>
          <w:sz w:val="28"/>
          <w:szCs w:val="28"/>
        </w:rPr>
        <w:t xml:space="preserve"> заявлений на </w:t>
      </w:r>
      <w:r w:rsidRPr="00671764">
        <w:rPr>
          <w:rFonts w:ascii="Times New Roman" w:hAnsi="Times New Roman" w:cs="Times New Roman"/>
          <w:sz w:val="28"/>
          <w:szCs w:val="28"/>
        </w:rPr>
        <w:t>смену страховщика</w:t>
      </w:r>
      <w:r w:rsidR="00671764">
        <w:rPr>
          <w:rFonts w:ascii="Times New Roman" w:hAnsi="Times New Roman" w:cs="Times New Roman"/>
          <w:sz w:val="28"/>
          <w:szCs w:val="28"/>
        </w:rPr>
        <w:t xml:space="preserve"> для целей формирования накопительной пенсии</w:t>
      </w:r>
      <w:r w:rsidRPr="00671764">
        <w:rPr>
          <w:rFonts w:ascii="Times New Roman" w:hAnsi="Times New Roman" w:cs="Times New Roman"/>
          <w:sz w:val="28"/>
          <w:szCs w:val="28"/>
        </w:rPr>
        <w:t>. Это  в 3,5</w:t>
      </w:r>
      <w:r w:rsidR="0057023E" w:rsidRPr="00671764">
        <w:rPr>
          <w:rFonts w:ascii="Times New Roman" w:hAnsi="Times New Roman" w:cs="Times New Roman"/>
          <w:sz w:val="28"/>
          <w:szCs w:val="28"/>
        </w:rPr>
        <w:t xml:space="preserve"> раз</w:t>
      </w:r>
      <w:r w:rsidRPr="00671764">
        <w:rPr>
          <w:rFonts w:ascii="Times New Roman" w:hAnsi="Times New Roman" w:cs="Times New Roman"/>
          <w:sz w:val="28"/>
          <w:szCs w:val="28"/>
        </w:rPr>
        <w:t>а</w:t>
      </w:r>
      <w:r w:rsidR="0057023E" w:rsidRPr="00671764">
        <w:rPr>
          <w:rFonts w:ascii="Times New Roman" w:hAnsi="Times New Roman" w:cs="Times New Roman"/>
          <w:sz w:val="28"/>
          <w:szCs w:val="28"/>
        </w:rPr>
        <w:t xml:space="preserve"> меньше, чем было подано за тот же период прошлого года</w:t>
      </w:r>
      <w:r w:rsidRPr="006717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6FB3" w:rsidRPr="00671764" w:rsidRDefault="0081435F" w:rsidP="008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764">
        <w:rPr>
          <w:rFonts w:ascii="Times New Roman" w:hAnsi="Times New Roman" w:cs="Times New Roman"/>
          <w:sz w:val="28"/>
          <w:szCs w:val="28"/>
        </w:rPr>
        <w:t xml:space="preserve">С </w:t>
      </w:r>
      <w:r w:rsidR="008E752A" w:rsidRPr="00671764">
        <w:rPr>
          <w:rFonts w:ascii="Times New Roman" w:hAnsi="Times New Roman" w:cs="Times New Roman"/>
          <w:sz w:val="28"/>
          <w:szCs w:val="28"/>
        </w:rPr>
        <w:t xml:space="preserve">1 января 2019 года изменились способы подачи </w:t>
      </w:r>
      <w:r w:rsidR="0057023E" w:rsidRPr="00671764">
        <w:rPr>
          <w:rFonts w:ascii="Times New Roman" w:hAnsi="Times New Roman" w:cs="Times New Roman"/>
          <w:sz w:val="28"/>
          <w:szCs w:val="28"/>
        </w:rPr>
        <w:t xml:space="preserve"> заявлений</w:t>
      </w:r>
      <w:r w:rsidR="008E752A" w:rsidRPr="00671764">
        <w:rPr>
          <w:rFonts w:ascii="Times New Roman" w:hAnsi="Times New Roman" w:cs="Times New Roman"/>
          <w:sz w:val="28"/>
          <w:szCs w:val="28"/>
        </w:rPr>
        <w:t xml:space="preserve">. Один из </w:t>
      </w:r>
      <w:r w:rsidR="0057023E" w:rsidRPr="00671764">
        <w:rPr>
          <w:rFonts w:ascii="Times New Roman" w:hAnsi="Times New Roman" w:cs="Times New Roman"/>
          <w:sz w:val="28"/>
          <w:szCs w:val="28"/>
        </w:rPr>
        <w:t xml:space="preserve"> </w:t>
      </w:r>
      <w:r w:rsidR="008E752A" w:rsidRPr="00671764">
        <w:rPr>
          <w:rFonts w:ascii="Times New Roman" w:hAnsi="Times New Roman" w:cs="Times New Roman"/>
          <w:sz w:val="28"/>
          <w:szCs w:val="28"/>
        </w:rPr>
        <w:t xml:space="preserve">способов - </w:t>
      </w:r>
      <w:r w:rsidR="0057023E" w:rsidRPr="00671764">
        <w:rPr>
          <w:rFonts w:ascii="Times New Roman" w:hAnsi="Times New Roman" w:cs="Times New Roman"/>
          <w:sz w:val="28"/>
          <w:szCs w:val="28"/>
        </w:rPr>
        <w:t xml:space="preserve">в электронном виде через Единый портал </w:t>
      </w:r>
      <w:proofErr w:type="spellStart"/>
      <w:r w:rsidR="0057023E" w:rsidRPr="0067176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57023E" w:rsidRPr="00671764">
        <w:rPr>
          <w:rFonts w:ascii="Times New Roman" w:hAnsi="Times New Roman" w:cs="Times New Roman"/>
          <w:sz w:val="28"/>
          <w:szCs w:val="28"/>
        </w:rPr>
        <w:t xml:space="preserve"> (ЕПГУ)</w:t>
      </w:r>
      <w:r w:rsidR="008E752A" w:rsidRPr="00671764">
        <w:rPr>
          <w:rFonts w:ascii="Times New Roman" w:hAnsi="Times New Roman" w:cs="Times New Roman"/>
          <w:sz w:val="28"/>
          <w:szCs w:val="28"/>
        </w:rPr>
        <w:t>.</w:t>
      </w:r>
      <w:r w:rsidR="0057023E" w:rsidRPr="00671764">
        <w:rPr>
          <w:rFonts w:ascii="Times New Roman" w:hAnsi="Times New Roman" w:cs="Times New Roman"/>
          <w:sz w:val="28"/>
          <w:szCs w:val="28"/>
        </w:rPr>
        <w:t xml:space="preserve"> </w:t>
      </w:r>
      <w:r w:rsidR="00E531A5" w:rsidRPr="00671764">
        <w:rPr>
          <w:rFonts w:ascii="Times New Roman" w:hAnsi="Times New Roman" w:cs="Times New Roman"/>
          <w:sz w:val="28"/>
          <w:szCs w:val="28"/>
        </w:rPr>
        <w:t>Т</w:t>
      </w:r>
      <w:r w:rsidR="0057023E" w:rsidRPr="00671764">
        <w:rPr>
          <w:rFonts w:ascii="Times New Roman" w:hAnsi="Times New Roman" w:cs="Times New Roman"/>
          <w:sz w:val="28"/>
          <w:szCs w:val="28"/>
        </w:rPr>
        <w:t>акже мож</w:t>
      </w:r>
      <w:r w:rsidR="00E531A5" w:rsidRPr="00671764">
        <w:rPr>
          <w:rFonts w:ascii="Times New Roman" w:hAnsi="Times New Roman" w:cs="Times New Roman"/>
          <w:sz w:val="28"/>
          <w:szCs w:val="28"/>
        </w:rPr>
        <w:t>но</w:t>
      </w:r>
      <w:r w:rsidR="0057023E" w:rsidRPr="00671764">
        <w:rPr>
          <w:rFonts w:ascii="Times New Roman" w:hAnsi="Times New Roman" w:cs="Times New Roman"/>
          <w:sz w:val="28"/>
          <w:szCs w:val="28"/>
        </w:rPr>
        <w:t xml:space="preserve"> лично прийти в клиентскую службу </w:t>
      </w:r>
      <w:r w:rsidRPr="00671764">
        <w:rPr>
          <w:rFonts w:ascii="Times New Roman" w:hAnsi="Times New Roman" w:cs="Times New Roman"/>
          <w:sz w:val="28"/>
          <w:szCs w:val="28"/>
        </w:rPr>
        <w:t xml:space="preserve">ПФР </w:t>
      </w:r>
      <w:r w:rsidR="0057023E" w:rsidRPr="00671764">
        <w:rPr>
          <w:rFonts w:ascii="Times New Roman" w:hAnsi="Times New Roman" w:cs="Times New Roman"/>
          <w:sz w:val="28"/>
          <w:szCs w:val="28"/>
        </w:rPr>
        <w:t xml:space="preserve">и подать заявление, </w:t>
      </w:r>
      <w:r w:rsidR="008B2919">
        <w:rPr>
          <w:rFonts w:ascii="Times New Roman" w:hAnsi="Times New Roman" w:cs="Times New Roman"/>
          <w:sz w:val="28"/>
          <w:szCs w:val="28"/>
        </w:rPr>
        <w:t>либо</w:t>
      </w:r>
      <w:r w:rsidR="0057023E" w:rsidRPr="00671764">
        <w:rPr>
          <w:rFonts w:ascii="Times New Roman" w:hAnsi="Times New Roman" w:cs="Times New Roman"/>
          <w:sz w:val="28"/>
          <w:szCs w:val="28"/>
        </w:rPr>
        <w:t xml:space="preserve"> в клиентскую службу может прийти представитель с нотариальной доверенностью. С этого года никаких отправок по почте, никаких заявлений курьером ПФР не принимает.</w:t>
      </w:r>
    </w:p>
    <w:p w:rsidR="00E531A5" w:rsidRPr="00671764" w:rsidRDefault="0057023E" w:rsidP="008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764">
        <w:rPr>
          <w:rFonts w:ascii="Times New Roman" w:hAnsi="Times New Roman" w:cs="Times New Roman"/>
          <w:sz w:val="28"/>
          <w:szCs w:val="28"/>
        </w:rPr>
        <w:t xml:space="preserve">Около </w:t>
      </w:r>
      <w:r w:rsidR="008E752A" w:rsidRPr="00671764">
        <w:rPr>
          <w:rFonts w:ascii="Times New Roman" w:hAnsi="Times New Roman" w:cs="Times New Roman"/>
          <w:sz w:val="28"/>
          <w:szCs w:val="28"/>
        </w:rPr>
        <w:t>6</w:t>
      </w:r>
      <w:r w:rsidR="00E531A5" w:rsidRPr="00671764">
        <w:rPr>
          <w:rFonts w:ascii="Times New Roman" w:hAnsi="Times New Roman" w:cs="Times New Roman"/>
          <w:sz w:val="28"/>
          <w:szCs w:val="28"/>
        </w:rPr>
        <w:t>5</w:t>
      </w:r>
      <w:r w:rsidRPr="00671764">
        <w:rPr>
          <w:rFonts w:ascii="Times New Roman" w:hAnsi="Times New Roman" w:cs="Times New Roman"/>
          <w:sz w:val="28"/>
          <w:szCs w:val="28"/>
        </w:rPr>
        <w:t xml:space="preserve">% заявлений </w:t>
      </w:r>
      <w:r w:rsidR="00A900DA" w:rsidRPr="00671764">
        <w:rPr>
          <w:rFonts w:ascii="Times New Roman" w:hAnsi="Times New Roman" w:cs="Times New Roman"/>
          <w:sz w:val="28"/>
          <w:szCs w:val="28"/>
        </w:rPr>
        <w:t xml:space="preserve">подано </w:t>
      </w:r>
      <w:r w:rsidRPr="00671764">
        <w:rPr>
          <w:rFonts w:ascii="Times New Roman" w:hAnsi="Times New Roman" w:cs="Times New Roman"/>
          <w:sz w:val="28"/>
          <w:szCs w:val="28"/>
        </w:rPr>
        <w:t>на переход из </w:t>
      </w:r>
      <w:r w:rsidR="008E752A" w:rsidRPr="00671764">
        <w:rPr>
          <w:rFonts w:ascii="Times New Roman" w:hAnsi="Times New Roman" w:cs="Times New Roman"/>
          <w:sz w:val="28"/>
          <w:szCs w:val="28"/>
        </w:rPr>
        <w:t xml:space="preserve">НПФ </w:t>
      </w:r>
      <w:r w:rsidR="00E531A5" w:rsidRPr="00671764">
        <w:rPr>
          <w:rFonts w:ascii="Times New Roman" w:hAnsi="Times New Roman" w:cs="Times New Roman"/>
          <w:sz w:val="28"/>
          <w:szCs w:val="28"/>
        </w:rPr>
        <w:t>обратно в ПФР</w:t>
      </w:r>
      <w:r w:rsidRPr="00671764">
        <w:rPr>
          <w:rFonts w:ascii="Times New Roman" w:hAnsi="Times New Roman" w:cs="Times New Roman"/>
          <w:sz w:val="28"/>
          <w:szCs w:val="28"/>
        </w:rPr>
        <w:t xml:space="preserve">, остальные </w:t>
      </w:r>
      <w:r w:rsidR="008E752A" w:rsidRPr="00671764">
        <w:rPr>
          <w:rFonts w:ascii="Times New Roman" w:hAnsi="Times New Roman" w:cs="Times New Roman"/>
          <w:sz w:val="28"/>
          <w:szCs w:val="28"/>
        </w:rPr>
        <w:t>5</w:t>
      </w:r>
      <w:r w:rsidRPr="00671764">
        <w:rPr>
          <w:rFonts w:ascii="Times New Roman" w:hAnsi="Times New Roman" w:cs="Times New Roman"/>
          <w:sz w:val="28"/>
          <w:szCs w:val="28"/>
        </w:rPr>
        <w:t>% – на переход</w:t>
      </w:r>
      <w:r w:rsidR="008E752A" w:rsidRPr="00671764">
        <w:rPr>
          <w:rFonts w:ascii="Times New Roman" w:hAnsi="Times New Roman" w:cs="Times New Roman"/>
          <w:sz w:val="28"/>
          <w:szCs w:val="28"/>
        </w:rPr>
        <w:t xml:space="preserve"> из ПФР в НПФ и</w:t>
      </w:r>
      <w:r w:rsidRPr="00671764">
        <w:rPr>
          <w:rFonts w:ascii="Times New Roman" w:hAnsi="Times New Roman" w:cs="Times New Roman"/>
          <w:sz w:val="28"/>
          <w:szCs w:val="28"/>
        </w:rPr>
        <w:t xml:space="preserve"> между частными фондами. </w:t>
      </w:r>
      <w:r w:rsidR="00C86D97" w:rsidRPr="00671764">
        <w:rPr>
          <w:rFonts w:ascii="Times New Roman" w:hAnsi="Times New Roman" w:cs="Times New Roman"/>
          <w:sz w:val="28"/>
          <w:szCs w:val="28"/>
        </w:rPr>
        <w:t>В этом году с новым документом</w:t>
      </w:r>
      <w:r w:rsidR="00A900DA">
        <w:rPr>
          <w:rFonts w:ascii="Times New Roman" w:hAnsi="Times New Roman" w:cs="Times New Roman"/>
          <w:sz w:val="28"/>
          <w:szCs w:val="28"/>
        </w:rPr>
        <w:t xml:space="preserve"> </w:t>
      </w:r>
      <w:r w:rsidR="00C86D97" w:rsidRPr="00671764">
        <w:rPr>
          <w:rFonts w:ascii="Times New Roman" w:hAnsi="Times New Roman" w:cs="Times New Roman"/>
          <w:sz w:val="28"/>
          <w:szCs w:val="28"/>
        </w:rPr>
        <w:t>-</w:t>
      </w:r>
      <w:r w:rsidR="00A900DA">
        <w:rPr>
          <w:rFonts w:ascii="Times New Roman" w:hAnsi="Times New Roman" w:cs="Times New Roman"/>
          <w:sz w:val="28"/>
          <w:szCs w:val="28"/>
        </w:rPr>
        <w:t xml:space="preserve"> </w:t>
      </w:r>
      <w:r w:rsidR="00C86D97" w:rsidRPr="00671764">
        <w:rPr>
          <w:rFonts w:ascii="Times New Roman" w:hAnsi="Times New Roman" w:cs="Times New Roman"/>
          <w:sz w:val="28"/>
          <w:szCs w:val="28"/>
        </w:rPr>
        <w:t>уведомлением об отказе от смены страховщика - обратились</w:t>
      </w:r>
      <w:r w:rsidR="0081435F" w:rsidRPr="00671764">
        <w:rPr>
          <w:rFonts w:ascii="Times New Roman" w:hAnsi="Times New Roman" w:cs="Times New Roman"/>
          <w:sz w:val="28"/>
          <w:szCs w:val="28"/>
        </w:rPr>
        <w:t xml:space="preserve"> 3</w:t>
      </w:r>
      <w:r w:rsidR="00671764" w:rsidRPr="00671764">
        <w:rPr>
          <w:rFonts w:ascii="Times New Roman" w:hAnsi="Times New Roman" w:cs="Times New Roman"/>
          <w:sz w:val="28"/>
          <w:szCs w:val="28"/>
        </w:rPr>
        <w:t>0</w:t>
      </w:r>
      <w:r w:rsidR="0081435F" w:rsidRPr="00671764">
        <w:rPr>
          <w:rFonts w:ascii="Times New Roman" w:hAnsi="Times New Roman" w:cs="Times New Roman"/>
          <w:sz w:val="28"/>
          <w:szCs w:val="28"/>
        </w:rPr>
        <w:t>%</w:t>
      </w:r>
      <w:r w:rsidR="00C86D97" w:rsidRPr="00671764">
        <w:rPr>
          <w:rFonts w:ascii="Times New Roman" w:hAnsi="Times New Roman" w:cs="Times New Roman"/>
          <w:sz w:val="28"/>
          <w:szCs w:val="28"/>
        </w:rPr>
        <w:t xml:space="preserve"> заявителей. </w:t>
      </w:r>
    </w:p>
    <w:p w:rsidR="00E531A5" w:rsidRPr="00671764" w:rsidRDefault="00E531A5" w:rsidP="008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764">
        <w:rPr>
          <w:rFonts w:ascii="Times New Roman" w:hAnsi="Times New Roman" w:cs="Times New Roman"/>
          <w:sz w:val="28"/>
          <w:szCs w:val="28"/>
        </w:rPr>
        <w:t>Следует отметить, что больше половины обратившихся сделали новый выбор ранее пяти лет от года предшествующего перехода, в результате переход осуществится с потерей инвестиционного дохода.</w:t>
      </w:r>
    </w:p>
    <w:p w:rsidR="00FF3F69" w:rsidRPr="00671764" w:rsidRDefault="00FF3F69" w:rsidP="00FF3F69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71764">
        <w:rPr>
          <w:rFonts w:ascii="Times New Roman" w:hAnsi="Times New Roman" w:cs="Times New Roman"/>
          <w:sz w:val="28"/>
          <w:szCs w:val="28"/>
        </w:rPr>
        <w:t xml:space="preserve">Уточнить, в какой организации формируются пенсионные накопления – Пенсионном фонде России или негосударственном пенсионном фонде, а также какова их общая сумма, можно в режиме </w:t>
      </w:r>
      <w:proofErr w:type="spellStart"/>
      <w:r w:rsidRPr="00671764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671764">
        <w:rPr>
          <w:rFonts w:ascii="Times New Roman" w:hAnsi="Times New Roman" w:cs="Times New Roman"/>
          <w:sz w:val="28"/>
          <w:szCs w:val="28"/>
        </w:rPr>
        <w:t>. Для этого необходимо войти в </w:t>
      </w:r>
      <w:hyperlink r:id="rId4" w:history="1">
        <w:r w:rsidRPr="00671764">
          <w:rPr>
            <w:rFonts w:ascii="Times New Roman" w:hAnsi="Times New Roman" w:cs="Times New Roman"/>
            <w:sz w:val="28"/>
            <w:szCs w:val="28"/>
          </w:rPr>
          <w:t>Личный кабинет гражданина</w:t>
        </w:r>
      </w:hyperlink>
      <w:r w:rsidRPr="00671764">
        <w:rPr>
          <w:rFonts w:ascii="Times New Roman" w:hAnsi="Times New Roman" w:cs="Times New Roman"/>
          <w:sz w:val="28"/>
          <w:szCs w:val="28"/>
        </w:rPr>
        <w:t xml:space="preserve"> на сайте ПФР </w:t>
      </w:r>
      <w:r w:rsidR="00B26013">
        <w:rPr>
          <w:rFonts w:ascii="Times New Roman" w:hAnsi="Times New Roman" w:cs="Times New Roman"/>
          <w:sz w:val="28"/>
          <w:szCs w:val="28"/>
        </w:rPr>
        <w:t>или на</w:t>
      </w:r>
      <w:r w:rsidRPr="00671764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B26013">
        <w:rPr>
          <w:rFonts w:ascii="Times New Roman" w:hAnsi="Times New Roman" w:cs="Times New Roman"/>
          <w:sz w:val="28"/>
          <w:szCs w:val="28"/>
        </w:rPr>
        <w:t>е</w:t>
      </w:r>
      <w:r w:rsidRPr="00671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76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671764">
        <w:rPr>
          <w:rFonts w:ascii="Times New Roman" w:hAnsi="Times New Roman" w:cs="Times New Roman"/>
          <w:sz w:val="28"/>
          <w:szCs w:val="28"/>
        </w:rPr>
        <w:t xml:space="preserve">. </w:t>
      </w:r>
      <w:r w:rsidR="00B26013">
        <w:rPr>
          <w:rFonts w:ascii="Times New Roman" w:hAnsi="Times New Roman" w:cs="Times New Roman"/>
          <w:sz w:val="28"/>
          <w:szCs w:val="28"/>
        </w:rPr>
        <w:t>З</w:t>
      </w:r>
      <w:r w:rsidRPr="00671764">
        <w:rPr>
          <w:rFonts w:ascii="Times New Roman" w:hAnsi="Times New Roman" w:cs="Times New Roman"/>
          <w:sz w:val="28"/>
          <w:szCs w:val="28"/>
        </w:rPr>
        <w:t>апроси</w:t>
      </w:r>
      <w:r w:rsidR="00B26013">
        <w:rPr>
          <w:rFonts w:ascii="Times New Roman" w:hAnsi="Times New Roman" w:cs="Times New Roman"/>
          <w:sz w:val="28"/>
          <w:szCs w:val="28"/>
        </w:rPr>
        <w:t>ть</w:t>
      </w:r>
      <w:r w:rsidRPr="00671764">
        <w:rPr>
          <w:rFonts w:ascii="Times New Roman" w:hAnsi="Times New Roman" w:cs="Times New Roman"/>
          <w:sz w:val="28"/>
          <w:szCs w:val="28"/>
        </w:rPr>
        <w:t xml:space="preserve"> извещение из индивидуального лицевого счета </w:t>
      </w:r>
      <w:r w:rsidR="00B26013">
        <w:rPr>
          <w:rFonts w:ascii="Times New Roman" w:hAnsi="Times New Roman" w:cs="Times New Roman"/>
          <w:sz w:val="28"/>
          <w:szCs w:val="28"/>
        </w:rPr>
        <w:t>можно</w:t>
      </w:r>
      <w:r w:rsidRPr="00671764">
        <w:rPr>
          <w:rFonts w:ascii="Times New Roman" w:hAnsi="Times New Roman" w:cs="Times New Roman"/>
          <w:sz w:val="28"/>
          <w:szCs w:val="28"/>
        </w:rPr>
        <w:t xml:space="preserve"> лично – в клиентских службах Пенсионного фонда</w:t>
      </w:r>
      <w:r w:rsidR="00B26013">
        <w:rPr>
          <w:rFonts w:ascii="Times New Roman" w:hAnsi="Times New Roman" w:cs="Times New Roman"/>
          <w:sz w:val="28"/>
          <w:szCs w:val="28"/>
        </w:rPr>
        <w:t xml:space="preserve"> или в МФЦ</w:t>
      </w:r>
      <w:r w:rsidRPr="006717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3F69" w:rsidRPr="00671764" w:rsidRDefault="00671764" w:rsidP="00FF3F69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71764">
        <w:rPr>
          <w:rFonts w:ascii="Times New Roman" w:hAnsi="Times New Roman" w:cs="Times New Roman"/>
          <w:sz w:val="28"/>
          <w:szCs w:val="28"/>
        </w:rPr>
        <w:t xml:space="preserve">Принимая решение о переходе нужно учесть, что при досрочном переходе к новому страховщику возможны потери инвестиционного дохода. </w:t>
      </w:r>
    </w:p>
    <w:p w:rsidR="0057023E" w:rsidRPr="0081435F" w:rsidRDefault="0057023E" w:rsidP="00D94553">
      <w:pPr>
        <w:spacing w:after="0"/>
        <w:rPr>
          <w:sz w:val="24"/>
          <w:szCs w:val="24"/>
        </w:rPr>
      </w:pPr>
    </w:p>
    <w:sectPr w:rsidR="0057023E" w:rsidRPr="0081435F" w:rsidSect="00466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7023E"/>
    <w:rsid w:val="00082AE5"/>
    <w:rsid w:val="001161EC"/>
    <w:rsid w:val="001C1840"/>
    <w:rsid w:val="001C1F00"/>
    <w:rsid w:val="0023579D"/>
    <w:rsid w:val="00263352"/>
    <w:rsid w:val="00285DA1"/>
    <w:rsid w:val="00466FB3"/>
    <w:rsid w:val="004D4E42"/>
    <w:rsid w:val="0057023E"/>
    <w:rsid w:val="00592D9C"/>
    <w:rsid w:val="00671764"/>
    <w:rsid w:val="00763AC4"/>
    <w:rsid w:val="00776B3F"/>
    <w:rsid w:val="007E1BA3"/>
    <w:rsid w:val="007F6227"/>
    <w:rsid w:val="0081435F"/>
    <w:rsid w:val="00825752"/>
    <w:rsid w:val="008B2919"/>
    <w:rsid w:val="008C464C"/>
    <w:rsid w:val="008E752A"/>
    <w:rsid w:val="00935381"/>
    <w:rsid w:val="00943A53"/>
    <w:rsid w:val="00956A00"/>
    <w:rsid w:val="00A37C2B"/>
    <w:rsid w:val="00A622FA"/>
    <w:rsid w:val="00A900DA"/>
    <w:rsid w:val="00B202D6"/>
    <w:rsid w:val="00B26013"/>
    <w:rsid w:val="00C5022D"/>
    <w:rsid w:val="00C86D97"/>
    <w:rsid w:val="00D94553"/>
    <w:rsid w:val="00DF6979"/>
    <w:rsid w:val="00E531A5"/>
    <w:rsid w:val="00EB7C77"/>
    <w:rsid w:val="00ED195F"/>
    <w:rsid w:val="00FF3F69"/>
    <w:rsid w:val="00FF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7023E"/>
    <w:rPr>
      <w:i/>
      <w:iCs/>
    </w:rPr>
  </w:style>
  <w:style w:type="paragraph" w:styleId="a4">
    <w:name w:val="Normal (Web)"/>
    <w:basedOn w:val="a"/>
    <w:uiPriority w:val="99"/>
    <w:semiHidden/>
    <w:unhideWhenUsed/>
    <w:rsid w:val="0057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2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1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.pf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</dc:creator>
  <cp:lastModifiedBy>009MukhinaMG</cp:lastModifiedBy>
  <cp:revision>3</cp:revision>
  <cp:lastPrinted>2019-08-16T06:39:00Z</cp:lastPrinted>
  <dcterms:created xsi:type="dcterms:W3CDTF">2019-08-20T12:06:00Z</dcterms:created>
  <dcterms:modified xsi:type="dcterms:W3CDTF">2019-08-20T12:12:00Z</dcterms:modified>
</cp:coreProperties>
</file>