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C75" w:rsidRDefault="00596C75" w:rsidP="00596C7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C75">
        <w:rPr>
          <w:rFonts w:ascii="Times New Roman" w:hAnsi="Times New Roman" w:cs="Times New Roman"/>
          <w:b/>
          <w:sz w:val="24"/>
          <w:szCs w:val="24"/>
        </w:rPr>
        <w:t>Работникам радиотелевизионного передающего центра рассказали о том, как готовиться к пенсии</w:t>
      </w:r>
    </w:p>
    <w:p w:rsidR="00596C75" w:rsidRPr="00596C75" w:rsidRDefault="00596C75" w:rsidP="00596C7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36D" w:rsidRPr="00596C75" w:rsidRDefault="008220EB" w:rsidP="00596C7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6C75">
        <w:rPr>
          <w:rFonts w:ascii="Times New Roman" w:hAnsi="Times New Roman" w:cs="Times New Roman"/>
          <w:sz w:val="24"/>
          <w:szCs w:val="24"/>
        </w:rPr>
        <w:t xml:space="preserve">Заблаговременная работа по подготовке к пенсии, изменение пенсионного возраста  и статус </w:t>
      </w:r>
      <w:proofErr w:type="spellStart"/>
      <w:r w:rsidRPr="00596C75">
        <w:rPr>
          <w:rFonts w:ascii="Times New Roman" w:hAnsi="Times New Roman" w:cs="Times New Roman"/>
          <w:sz w:val="24"/>
          <w:szCs w:val="24"/>
        </w:rPr>
        <w:t>предпенсионера</w:t>
      </w:r>
      <w:proofErr w:type="spellEnd"/>
      <w:r w:rsidRPr="00596C75">
        <w:rPr>
          <w:rFonts w:ascii="Times New Roman" w:hAnsi="Times New Roman" w:cs="Times New Roman"/>
          <w:sz w:val="24"/>
          <w:szCs w:val="24"/>
        </w:rPr>
        <w:t xml:space="preserve"> стали основными темами информационной встречи, которую провели представители Карельского Отделения ПФР в радиотелевизионном передающем центре Карелии. </w:t>
      </w:r>
    </w:p>
    <w:p w:rsidR="008220EB" w:rsidRPr="00596C75" w:rsidRDefault="008220EB" w:rsidP="00596C7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6C75">
        <w:rPr>
          <w:rFonts w:ascii="Times New Roman" w:hAnsi="Times New Roman" w:cs="Times New Roman"/>
          <w:sz w:val="24"/>
          <w:szCs w:val="24"/>
        </w:rPr>
        <w:t>Как известно, в связи с изменениями</w:t>
      </w:r>
      <w:r w:rsidR="00596C75">
        <w:rPr>
          <w:rFonts w:ascii="Times New Roman" w:hAnsi="Times New Roman" w:cs="Times New Roman"/>
          <w:sz w:val="24"/>
          <w:szCs w:val="24"/>
        </w:rPr>
        <w:t xml:space="preserve"> в законодате</w:t>
      </w:r>
      <w:r w:rsidRPr="00596C75">
        <w:rPr>
          <w:rFonts w:ascii="Times New Roman" w:hAnsi="Times New Roman" w:cs="Times New Roman"/>
          <w:sz w:val="24"/>
          <w:szCs w:val="24"/>
        </w:rPr>
        <w:t xml:space="preserve">льстве, вступившими в силу с 1 января 2019 года, пенсионный возраст  начал поэтапно увеличиваться, и граждане, которые должны были выйти на пенсию в 2019 году, приобрели статус </w:t>
      </w:r>
      <w:proofErr w:type="spellStart"/>
      <w:r w:rsidRPr="00596C75">
        <w:rPr>
          <w:rFonts w:ascii="Times New Roman" w:hAnsi="Times New Roman" w:cs="Times New Roman"/>
          <w:sz w:val="24"/>
          <w:szCs w:val="24"/>
        </w:rPr>
        <w:t>предпенсионеров</w:t>
      </w:r>
      <w:proofErr w:type="spellEnd"/>
      <w:r w:rsidRPr="00596C75">
        <w:rPr>
          <w:rFonts w:ascii="Times New Roman" w:hAnsi="Times New Roman" w:cs="Times New Roman"/>
          <w:sz w:val="24"/>
          <w:szCs w:val="24"/>
        </w:rPr>
        <w:t xml:space="preserve">. Это новое понятие, которое введено законом с этого года. </w:t>
      </w:r>
      <w:proofErr w:type="spellStart"/>
      <w:r w:rsidRPr="00596C75">
        <w:rPr>
          <w:rFonts w:ascii="Times New Roman" w:hAnsi="Times New Roman" w:cs="Times New Roman"/>
          <w:sz w:val="24"/>
          <w:szCs w:val="24"/>
        </w:rPr>
        <w:t>Предпенсионерами</w:t>
      </w:r>
      <w:proofErr w:type="spellEnd"/>
      <w:r w:rsidRPr="00596C75">
        <w:rPr>
          <w:rFonts w:ascii="Times New Roman" w:hAnsi="Times New Roman" w:cs="Times New Roman"/>
          <w:sz w:val="24"/>
          <w:szCs w:val="24"/>
        </w:rPr>
        <w:t xml:space="preserve"> считаются граждане, которым осталось 5 или менее лет до выхода на пенсию, а также граждане, для которых пенсионный возраст отодвинулся в соответствии с переходным периодом.</w:t>
      </w:r>
    </w:p>
    <w:p w:rsidR="00596C75" w:rsidRPr="00596C75" w:rsidRDefault="008220EB" w:rsidP="00596C75">
      <w:pPr>
        <w:pStyle w:val="a3"/>
        <w:spacing w:before="0" w:beforeAutospacing="0" w:after="0" w:afterAutospacing="0"/>
        <w:ind w:firstLine="567"/>
      </w:pPr>
      <w:r w:rsidRPr="00596C75">
        <w:t>Сотрудник ОПФР рассказала о том, какие льготы</w:t>
      </w:r>
      <w:r w:rsidR="00596C75" w:rsidRPr="00596C75">
        <w:t xml:space="preserve"> и социальные гарантии </w:t>
      </w:r>
      <w:r w:rsidRPr="00596C75">
        <w:t xml:space="preserve"> пре</w:t>
      </w:r>
      <w:r w:rsidR="00596C75" w:rsidRPr="00596C75">
        <w:t xml:space="preserve">дусмотрены для </w:t>
      </w:r>
      <w:proofErr w:type="spellStart"/>
      <w:r w:rsidR="00596C75" w:rsidRPr="00596C75">
        <w:t>предпенсионеров</w:t>
      </w:r>
      <w:proofErr w:type="spellEnd"/>
      <w:r w:rsidR="00596C75" w:rsidRPr="00596C75">
        <w:t>:</w:t>
      </w:r>
    </w:p>
    <w:p w:rsidR="00596C75" w:rsidRPr="00596C75" w:rsidRDefault="00596C75" w:rsidP="00596C75">
      <w:pPr>
        <w:pStyle w:val="a3"/>
        <w:spacing w:before="0" w:beforeAutospacing="0" w:after="0" w:afterAutospacing="0"/>
        <w:ind w:firstLine="567"/>
      </w:pPr>
      <w:r w:rsidRPr="00596C75">
        <w:t xml:space="preserve">- по линии работодателя – 2 </w:t>
      </w:r>
      <w:proofErr w:type="gramStart"/>
      <w:r w:rsidRPr="00596C75">
        <w:t>оплачиваемых</w:t>
      </w:r>
      <w:proofErr w:type="gramEnd"/>
      <w:r w:rsidRPr="00596C75">
        <w:t xml:space="preserve"> дня для диспансеризации;</w:t>
      </w:r>
    </w:p>
    <w:p w:rsidR="00596C75" w:rsidRPr="00596C75" w:rsidRDefault="00596C75" w:rsidP="00596C75">
      <w:pPr>
        <w:pStyle w:val="a3"/>
        <w:spacing w:before="0" w:beforeAutospacing="0" w:after="0" w:afterAutospacing="0"/>
        <w:ind w:firstLine="567"/>
      </w:pPr>
      <w:r w:rsidRPr="00596C75">
        <w:t>- по линии службы занятости – повышенное пособие по безработице;</w:t>
      </w:r>
    </w:p>
    <w:p w:rsidR="00596C75" w:rsidRPr="00596C75" w:rsidRDefault="00596C75" w:rsidP="00596C75">
      <w:pPr>
        <w:pStyle w:val="a3"/>
        <w:spacing w:before="0" w:beforeAutospacing="0" w:after="0" w:afterAutospacing="0"/>
        <w:ind w:firstLine="567"/>
      </w:pPr>
      <w:r w:rsidRPr="00596C75">
        <w:t>- по линии налоговой службы – налоговые льготы на недвижимость и транспортный налог (только с 50 лет (женщины) и с 55 лет (мужчины));</w:t>
      </w:r>
    </w:p>
    <w:p w:rsidR="00596C75" w:rsidRPr="00596C75" w:rsidRDefault="00596C75" w:rsidP="00596C75">
      <w:pPr>
        <w:pStyle w:val="a3"/>
        <w:spacing w:before="0" w:beforeAutospacing="0" w:after="0" w:afterAutospacing="0"/>
        <w:ind w:firstLine="567"/>
      </w:pPr>
      <w:r w:rsidRPr="00596C75">
        <w:t>- по линии органов соцзащиты – оплата ЖКУ и др. (только с 50 лет (женщины) и с 55 лет (мужчины) со статусом «Ветеран труда РК»).</w:t>
      </w:r>
    </w:p>
    <w:p w:rsidR="00596C75" w:rsidRPr="00596C75" w:rsidRDefault="00596C75" w:rsidP="00596C75">
      <w:pPr>
        <w:pStyle w:val="a3"/>
        <w:spacing w:before="0" w:beforeAutospacing="0" w:after="0" w:afterAutospacing="0"/>
        <w:ind w:firstLine="567"/>
      </w:pPr>
      <w:r w:rsidRPr="00596C75">
        <w:t xml:space="preserve">Кроме того, для работодателя предусмотрена административная и уголовная ответственность за увольнение гражданина по причине </w:t>
      </w:r>
      <w:proofErr w:type="spellStart"/>
      <w:r w:rsidRPr="00596C75">
        <w:t>предпенсионного</w:t>
      </w:r>
      <w:proofErr w:type="spellEnd"/>
      <w:r w:rsidRPr="00596C75">
        <w:t xml:space="preserve"> возраста. </w:t>
      </w:r>
    </w:p>
    <w:p w:rsidR="00596C75" w:rsidRPr="00596C75" w:rsidRDefault="00596C75" w:rsidP="00596C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C75">
        <w:rPr>
          <w:rFonts w:ascii="Times New Roman" w:hAnsi="Times New Roman" w:cs="Times New Roman"/>
          <w:sz w:val="24"/>
          <w:szCs w:val="24"/>
        </w:rPr>
        <w:t xml:space="preserve">Получить подтверждение статуса </w:t>
      </w:r>
      <w:proofErr w:type="spellStart"/>
      <w:r w:rsidRPr="00596C75">
        <w:rPr>
          <w:rFonts w:ascii="Times New Roman" w:hAnsi="Times New Roman" w:cs="Times New Roman"/>
          <w:sz w:val="24"/>
          <w:szCs w:val="24"/>
        </w:rPr>
        <w:t>предпенсионера</w:t>
      </w:r>
      <w:proofErr w:type="spellEnd"/>
      <w:r w:rsidRPr="00596C75">
        <w:rPr>
          <w:rFonts w:ascii="Times New Roman" w:hAnsi="Times New Roman" w:cs="Times New Roman"/>
          <w:sz w:val="24"/>
          <w:szCs w:val="24"/>
        </w:rPr>
        <w:t xml:space="preserve"> в виде справки можно на сайте ПФР. Важно иметь в виду, что представителям категорий, для которых возраст выхода на пенсию сохранился без изменений, сайт может выдать отрицательный ответ по статусу </w:t>
      </w:r>
      <w:proofErr w:type="spellStart"/>
      <w:r w:rsidRPr="00596C75">
        <w:rPr>
          <w:rFonts w:ascii="Times New Roman" w:hAnsi="Times New Roman" w:cs="Times New Roman"/>
          <w:sz w:val="24"/>
          <w:szCs w:val="24"/>
        </w:rPr>
        <w:t>предпенсионера</w:t>
      </w:r>
      <w:proofErr w:type="spellEnd"/>
      <w:r w:rsidRPr="00596C75">
        <w:rPr>
          <w:rFonts w:ascii="Times New Roman" w:hAnsi="Times New Roman" w:cs="Times New Roman"/>
          <w:sz w:val="24"/>
          <w:szCs w:val="24"/>
        </w:rPr>
        <w:t xml:space="preserve">. К примеру, женщинам, имеющим 2 детей и необходимый северный стаж. Это может быть связано с тем, что в личном деле гражданина нет свидетельств о рождении детей.  В этом случае женщине необходимо обратиться в КС с документами и получить эту справку лично. </w:t>
      </w:r>
    </w:p>
    <w:p w:rsidR="00596C75" w:rsidRPr="00596C75" w:rsidRDefault="00596C75" w:rsidP="00596C75">
      <w:pPr>
        <w:pStyle w:val="1"/>
        <w:spacing w:after="0"/>
        <w:ind w:firstLine="567"/>
        <w:rPr>
          <w:rFonts w:ascii="Times New Roman" w:hAnsi="Times New Roman" w:cs="Times New Roman"/>
          <w:i w:val="0"/>
          <w:szCs w:val="24"/>
        </w:rPr>
      </w:pPr>
      <w:r w:rsidRPr="00596C75">
        <w:rPr>
          <w:rFonts w:ascii="Times New Roman" w:hAnsi="Times New Roman" w:cs="Times New Roman"/>
          <w:i w:val="0"/>
          <w:szCs w:val="24"/>
        </w:rPr>
        <w:t>Отвечая на вопросы слушателей, сотрудник Отделения ПФР рассказала о том, когда необходимо начинать готовиться к пенсии.</w:t>
      </w:r>
      <w:r w:rsidRPr="00596C75">
        <w:rPr>
          <w:rFonts w:ascii="Times New Roman" w:hAnsi="Times New Roman" w:cs="Times New Roman"/>
          <w:szCs w:val="24"/>
        </w:rPr>
        <w:t xml:space="preserve"> </w:t>
      </w:r>
      <w:r w:rsidRPr="00B057DB">
        <w:rPr>
          <w:rFonts w:ascii="Times New Roman" w:hAnsi="Times New Roman" w:cs="Times New Roman"/>
          <w:i w:val="0"/>
          <w:szCs w:val="24"/>
        </w:rPr>
        <w:t>Так,</w:t>
      </w:r>
      <w:r w:rsidRPr="00596C75">
        <w:rPr>
          <w:rFonts w:ascii="Times New Roman" w:hAnsi="Times New Roman" w:cs="Times New Roman"/>
          <w:szCs w:val="24"/>
        </w:rPr>
        <w:t xml:space="preserve"> </w:t>
      </w:r>
      <w:r w:rsidRPr="00596C75">
        <w:rPr>
          <w:rFonts w:ascii="Times New Roman" w:hAnsi="Times New Roman" w:cs="Times New Roman"/>
          <w:i w:val="0"/>
          <w:szCs w:val="24"/>
        </w:rPr>
        <w:t>за 3 года до предполагаемой даты права на страховую пенсию могут представить в электронном виде  документы на своих работников работодатели, подписавшие с Пенсионным фондом соглашение о взаимодействии по предоставлению документов к выходу таких работников на пенсию. За 1 год до предполагаемой даты права на страховую пенсию начинается работа с неработающими и работающими гражданами (если их работодатель не заключил с ПФ соглашение о взаимодействии).</w:t>
      </w:r>
    </w:p>
    <w:p w:rsidR="00596C75" w:rsidRDefault="00596C75" w:rsidP="00596C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5">
        <w:rPr>
          <w:rFonts w:ascii="Times New Roman" w:hAnsi="Times New Roman" w:cs="Times New Roman"/>
          <w:szCs w:val="24"/>
        </w:rPr>
        <w:t xml:space="preserve">Но еще до наступления этого времени специалист Пенсионного фонда рекомендовала слушателям ознакомиться с информацией, отраженной на индивидуальном лицевом </w:t>
      </w:r>
      <w:proofErr w:type="gramStart"/>
      <w:r w:rsidRPr="00596C75">
        <w:rPr>
          <w:rFonts w:ascii="Times New Roman" w:hAnsi="Times New Roman" w:cs="Times New Roman"/>
          <w:szCs w:val="24"/>
        </w:rPr>
        <w:t>счете</w:t>
      </w:r>
      <w:proofErr w:type="gramEnd"/>
      <w:r w:rsidRPr="00596C75">
        <w:rPr>
          <w:rFonts w:ascii="Times New Roman" w:hAnsi="Times New Roman" w:cs="Times New Roman"/>
          <w:szCs w:val="24"/>
        </w:rPr>
        <w:t xml:space="preserve"> на сайте ПФР для того, чтобы убедиться, что все периоды работы учтены.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Pr="00C21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гражданин считает, что какие-либо сведения не учтены на его лицевом счете или учтены не в полном объеме, то у него есть возможность заблаговременно обратиться к работодателю для уточнения данных и представить их в Пенсионный фонд. </w:t>
      </w:r>
    </w:p>
    <w:p w:rsidR="00B057DB" w:rsidRDefault="00B057DB" w:rsidP="00596C7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Напомним, что подобные информационные встречи в трудовых коллективах проводятся Отделением ПФР регулярно. Руководители организаций, заинтересованные в проведении подобных встреч, могут обратиться по телефону в Петрозаводске 79-52-13.</w:t>
      </w:r>
    </w:p>
    <w:p w:rsidR="00596C75" w:rsidRPr="00596C75" w:rsidRDefault="00596C75" w:rsidP="00596C75">
      <w:pPr>
        <w:pStyle w:val="1"/>
        <w:spacing w:after="0"/>
        <w:ind w:firstLine="567"/>
        <w:rPr>
          <w:rFonts w:ascii="Times New Roman" w:hAnsi="Times New Roman" w:cs="Times New Roman"/>
          <w:i w:val="0"/>
          <w:szCs w:val="24"/>
        </w:rPr>
      </w:pPr>
    </w:p>
    <w:p w:rsidR="00596C75" w:rsidRPr="00C216DE" w:rsidRDefault="00596C75" w:rsidP="00596C7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20EB" w:rsidRDefault="008220EB"/>
    <w:sectPr w:rsidR="008220EB" w:rsidSect="00923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0EB"/>
    <w:rsid w:val="00596C75"/>
    <w:rsid w:val="008220EB"/>
    <w:rsid w:val="0092336D"/>
    <w:rsid w:val="00B05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36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6C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6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1"/>
    <w:basedOn w:val="3"/>
    <w:link w:val="10"/>
    <w:qFormat/>
    <w:rsid w:val="00596C75"/>
    <w:pPr>
      <w:spacing w:before="0" w:after="120" w:line="240" w:lineRule="auto"/>
      <w:ind w:firstLine="709"/>
      <w:jc w:val="both"/>
    </w:pPr>
    <w:rPr>
      <w:rFonts w:ascii="Arial" w:eastAsia="Times New Roman" w:hAnsi="Arial" w:cs="Arial"/>
      <w:b w:val="0"/>
      <w:i/>
      <w:color w:val="auto"/>
      <w:sz w:val="24"/>
      <w:szCs w:val="26"/>
      <w:lang w:eastAsia="ru-RU"/>
    </w:rPr>
  </w:style>
  <w:style w:type="character" w:customStyle="1" w:styleId="10">
    <w:name w:val="Б1 Знак"/>
    <w:basedOn w:val="30"/>
    <w:link w:val="1"/>
    <w:rsid w:val="00596C75"/>
    <w:rPr>
      <w:rFonts w:ascii="Arial" w:eastAsia="Times New Roman" w:hAnsi="Arial" w:cs="Arial"/>
      <w:i/>
      <w:sz w:val="24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96C7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2019-09-06T13:16:00Z</dcterms:created>
  <dcterms:modified xsi:type="dcterms:W3CDTF">2019-09-06T13:41:00Z</dcterms:modified>
</cp:coreProperties>
</file>