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62C" w:rsidRPr="0037062C" w:rsidRDefault="0037062C" w:rsidP="0037062C">
      <w:pPr>
        <w:pStyle w:val="a3"/>
        <w:shd w:val="clear" w:color="auto" w:fill="FFFFFF"/>
        <w:spacing w:before="0" w:beforeAutospacing="0" w:after="15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  <w:r w:rsidRPr="0037062C">
        <w:rPr>
          <w:b/>
          <w:color w:val="000000" w:themeColor="text1"/>
          <w:sz w:val="28"/>
          <w:szCs w:val="28"/>
        </w:rPr>
        <w:t xml:space="preserve">Вопросы обучения компьютерной грамотности пенсионеров обсудили на </w:t>
      </w:r>
      <w:proofErr w:type="spellStart"/>
      <w:r w:rsidRPr="0037062C">
        <w:rPr>
          <w:b/>
          <w:color w:val="000000" w:themeColor="text1"/>
          <w:sz w:val="28"/>
          <w:szCs w:val="28"/>
        </w:rPr>
        <w:t>видеосеминаре</w:t>
      </w:r>
      <w:proofErr w:type="spellEnd"/>
    </w:p>
    <w:p w:rsidR="00DC372F" w:rsidRPr="0037062C" w:rsidRDefault="00DC372F" w:rsidP="00DC372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7062C">
        <w:rPr>
          <w:color w:val="000000" w:themeColor="text1"/>
          <w:sz w:val="28"/>
          <w:szCs w:val="28"/>
        </w:rPr>
        <w:t xml:space="preserve">В ходе </w:t>
      </w:r>
      <w:proofErr w:type="spellStart"/>
      <w:r w:rsidRPr="0037062C">
        <w:rPr>
          <w:color w:val="000000" w:themeColor="text1"/>
          <w:sz w:val="28"/>
          <w:szCs w:val="28"/>
        </w:rPr>
        <w:t>видеосеминара</w:t>
      </w:r>
      <w:proofErr w:type="spellEnd"/>
      <w:r w:rsidRPr="0037062C">
        <w:rPr>
          <w:color w:val="000000" w:themeColor="text1"/>
          <w:sz w:val="28"/>
          <w:szCs w:val="28"/>
        </w:rPr>
        <w:t xml:space="preserve">, посвященного  проекту «Азбука Интернета», обсудили вопросы организации курсов компьютерной грамотности для пенсионеров и </w:t>
      </w:r>
      <w:proofErr w:type="spellStart"/>
      <w:r w:rsidRPr="0037062C">
        <w:rPr>
          <w:color w:val="000000" w:themeColor="text1"/>
          <w:sz w:val="28"/>
          <w:szCs w:val="28"/>
        </w:rPr>
        <w:t>предпенсионеров</w:t>
      </w:r>
      <w:proofErr w:type="spellEnd"/>
      <w:r w:rsidRPr="0037062C">
        <w:rPr>
          <w:color w:val="000000" w:themeColor="text1"/>
          <w:sz w:val="28"/>
          <w:szCs w:val="28"/>
        </w:rPr>
        <w:t>.</w:t>
      </w:r>
    </w:p>
    <w:p w:rsidR="00A619B6" w:rsidRPr="0037062C" w:rsidRDefault="00DC372F" w:rsidP="00DC372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7062C">
        <w:rPr>
          <w:color w:val="000000" w:themeColor="text1"/>
          <w:sz w:val="28"/>
          <w:szCs w:val="28"/>
        </w:rPr>
        <w:t xml:space="preserve">Перед участниками семинара выступила тренер-практик проекта Лариса </w:t>
      </w:r>
      <w:proofErr w:type="spellStart"/>
      <w:r w:rsidRPr="0037062C">
        <w:rPr>
          <w:color w:val="000000" w:themeColor="text1"/>
          <w:sz w:val="28"/>
          <w:szCs w:val="28"/>
        </w:rPr>
        <w:t>Кошурина</w:t>
      </w:r>
      <w:proofErr w:type="spellEnd"/>
      <w:r w:rsidRPr="0037062C">
        <w:rPr>
          <w:color w:val="000000" w:themeColor="text1"/>
          <w:sz w:val="28"/>
          <w:szCs w:val="28"/>
        </w:rPr>
        <w:t>, которая поделилась опытом составления</w:t>
      </w:r>
      <w:r w:rsidR="00A619B6" w:rsidRPr="0037062C">
        <w:rPr>
          <w:color w:val="000000" w:themeColor="text1"/>
          <w:sz w:val="28"/>
          <w:szCs w:val="28"/>
        </w:rPr>
        <w:t xml:space="preserve"> обучающих курсов на основе программы, рассказала о том, что, в зависимости от обстоятельств и возможностей курсы могут быть разных видов (стандартный, облегченный, расширенный), </w:t>
      </w:r>
      <w:proofErr w:type="spellStart"/>
      <w:r w:rsidR="00A619B6" w:rsidRPr="0037062C">
        <w:rPr>
          <w:color w:val="000000" w:themeColor="text1"/>
          <w:sz w:val="28"/>
          <w:szCs w:val="28"/>
        </w:rPr>
        <w:t>собщила</w:t>
      </w:r>
      <w:proofErr w:type="spellEnd"/>
      <w:r w:rsidR="00A619B6" w:rsidRPr="0037062C">
        <w:rPr>
          <w:color w:val="000000" w:themeColor="text1"/>
          <w:sz w:val="28"/>
          <w:szCs w:val="28"/>
        </w:rPr>
        <w:t>, что программа постоянно обновляется.</w:t>
      </w:r>
    </w:p>
    <w:p w:rsidR="00A619B6" w:rsidRPr="0037062C" w:rsidRDefault="00A619B6" w:rsidP="00DC372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7062C">
        <w:rPr>
          <w:color w:val="000000" w:themeColor="text1"/>
          <w:sz w:val="28"/>
          <w:szCs w:val="28"/>
        </w:rPr>
        <w:t xml:space="preserve">Своим опытом работы по обучению компьютерной грамотности старшего поколения поделились представители регионов. </w:t>
      </w:r>
    </w:p>
    <w:p w:rsidR="00A619B6" w:rsidRPr="0037062C" w:rsidRDefault="00A619B6" w:rsidP="0037062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7062C">
        <w:rPr>
          <w:color w:val="000000" w:themeColor="text1"/>
          <w:sz w:val="28"/>
          <w:szCs w:val="28"/>
        </w:rPr>
        <w:t>Напомним, обучающее пособие и интернет-портал «Азбука интернета» разработаны пять лет назад в рамках соглашения о сотрудничестве между ПАО «</w:t>
      </w:r>
      <w:proofErr w:type="spellStart"/>
      <w:r w:rsidRPr="0037062C">
        <w:rPr>
          <w:color w:val="000000" w:themeColor="text1"/>
          <w:sz w:val="28"/>
          <w:szCs w:val="28"/>
        </w:rPr>
        <w:t>Ростелеком</w:t>
      </w:r>
      <w:proofErr w:type="spellEnd"/>
      <w:r w:rsidRPr="0037062C">
        <w:rPr>
          <w:color w:val="000000" w:themeColor="text1"/>
          <w:sz w:val="28"/>
          <w:szCs w:val="28"/>
        </w:rPr>
        <w:t>» и Пенсионным фондом России. Его цель — облегчить пенсионерам доступ к государственным услугам в электронном виде и повысить качество их жизни за счет обучения компьютерной грамотности и работе в интернете. В настоящее время в проекте участвуют около 3 тысяч преподавателей по всей России. Среди них не только профессиональные педагоги, но и сотрудники библиотек и социальных учреждений, студенты и волонтеры.</w:t>
      </w:r>
    </w:p>
    <w:p w:rsidR="00A619B6" w:rsidRPr="0037062C" w:rsidRDefault="00A619B6" w:rsidP="0037062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7062C">
        <w:rPr>
          <w:color w:val="000000" w:themeColor="text1"/>
          <w:sz w:val="28"/>
          <w:szCs w:val="28"/>
        </w:rPr>
        <w:t xml:space="preserve">В Карелии </w:t>
      </w:r>
      <w:r w:rsidR="0037062C" w:rsidRPr="0037062C">
        <w:rPr>
          <w:color w:val="000000" w:themeColor="text1"/>
          <w:sz w:val="28"/>
          <w:szCs w:val="28"/>
        </w:rPr>
        <w:t xml:space="preserve">работа по обучению пенсионеров и </w:t>
      </w:r>
      <w:proofErr w:type="spellStart"/>
      <w:r w:rsidR="0037062C" w:rsidRPr="0037062C">
        <w:rPr>
          <w:color w:val="000000" w:themeColor="text1"/>
          <w:sz w:val="28"/>
          <w:szCs w:val="28"/>
        </w:rPr>
        <w:t>предпенсионеров</w:t>
      </w:r>
      <w:proofErr w:type="spellEnd"/>
      <w:r w:rsidR="0037062C" w:rsidRPr="0037062C">
        <w:rPr>
          <w:color w:val="000000" w:themeColor="text1"/>
          <w:sz w:val="28"/>
          <w:szCs w:val="28"/>
        </w:rPr>
        <w:t xml:space="preserve"> проводится в системе и очень активно. Ее организацией занимается карельское отделение Союза пенсионеров России «Северные колокола», а занятия проходят </w:t>
      </w:r>
      <w:r w:rsidR="0037062C" w:rsidRPr="0037062C">
        <w:rPr>
          <w:sz w:val="28"/>
          <w:szCs w:val="28"/>
        </w:rPr>
        <w:t xml:space="preserve">на базе кооперативного техникума </w:t>
      </w:r>
      <w:proofErr w:type="spellStart"/>
      <w:r w:rsidR="0037062C" w:rsidRPr="0037062C">
        <w:rPr>
          <w:sz w:val="28"/>
          <w:szCs w:val="28"/>
        </w:rPr>
        <w:t>Карелреспотребсоюза</w:t>
      </w:r>
      <w:proofErr w:type="spellEnd"/>
      <w:r w:rsidR="0037062C" w:rsidRPr="0037062C">
        <w:rPr>
          <w:sz w:val="28"/>
          <w:szCs w:val="28"/>
        </w:rPr>
        <w:t xml:space="preserve"> и Карельского Института развития образования. В настоящее время также на базе Петрозаводского техникума городского хозяйства проходит курс углубленного изучения для тех, кто уже освоил первую ступень. </w:t>
      </w:r>
      <w:r w:rsidR="00810DD5">
        <w:rPr>
          <w:sz w:val="28"/>
          <w:szCs w:val="28"/>
        </w:rPr>
        <w:t xml:space="preserve">Только </w:t>
      </w:r>
      <w:r w:rsidR="0037062C" w:rsidRPr="0037062C">
        <w:rPr>
          <w:sz w:val="28"/>
          <w:szCs w:val="28"/>
        </w:rPr>
        <w:t xml:space="preserve">за два месяца осени 2019 года обучено     </w:t>
      </w:r>
      <w:r w:rsidR="00810DD5">
        <w:rPr>
          <w:sz w:val="28"/>
          <w:szCs w:val="28"/>
        </w:rPr>
        <w:t xml:space="preserve">порядка 300 </w:t>
      </w:r>
      <w:r w:rsidR="0037062C" w:rsidRPr="0037062C">
        <w:rPr>
          <w:sz w:val="28"/>
          <w:szCs w:val="28"/>
        </w:rPr>
        <w:t>жителей Петрозаводска и Карелии.</w:t>
      </w:r>
    </w:p>
    <w:p w:rsidR="00DC372F" w:rsidRPr="0037062C" w:rsidRDefault="00A619B6" w:rsidP="00DC372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7062C">
        <w:rPr>
          <w:color w:val="000000" w:themeColor="text1"/>
          <w:sz w:val="28"/>
          <w:szCs w:val="28"/>
        </w:rPr>
        <w:t xml:space="preserve"> </w:t>
      </w:r>
    </w:p>
    <w:p w:rsidR="0037062C" w:rsidRDefault="0037062C" w:rsidP="00DC372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</w:p>
    <w:p w:rsidR="0037062C" w:rsidRDefault="0037062C" w:rsidP="0037062C">
      <w:pPr>
        <w:pStyle w:val="a3"/>
        <w:shd w:val="clear" w:color="auto" w:fill="FFFFFF"/>
        <w:spacing w:before="0" w:beforeAutospacing="0" w:after="150" w:afterAutospacing="0"/>
        <w:ind w:firstLine="567"/>
        <w:jc w:val="right"/>
        <w:rPr>
          <w:color w:val="000000" w:themeColor="text1"/>
        </w:rPr>
      </w:pPr>
      <w:r>
        <w:rPr>
          <w:color w:val="000000" w:themeColor="text1"/>
        </w:rPr>
        <w:t>21.11.2019</w:t>
      </w:r>
    </w:p>
    <w:p w:rsidR="000E133E" w:rsidRPr="00530770" w:rsidRDefault="000E133E" w:rsidP="00DC372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. </w:t>
      </w:r>
    </w:p>
    <w:p w:rsidR="009073BD" w:rsidRDefault="009073BD" w:rsidP="00DC372F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E4448"/>
          <w:sz w:val="27"/>
          <w:szCs w:val="27"/>
        </w:rPr>
      </w:pPr>
    </w:p>
    <w:p w:rsidR="009073BD" w:rsidRDefault="009073BD" w:rsidP="00DC372F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7"/>
          <w:szCs w:val="27"/>
        </w:rPr>
      </w:pPr>
    </w:p>
    <w:p w:rsidR="009073BD" w:rsidRDefault="009073BD" w:rsidP="00DC372F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7"/>
          <w:szCs w:val="27"/>
        </w:rPr>
      </w:pPr>
    </w:p>
    <w:sectPr w:rsidR="009073BD" w:rsidSect="00DC372F">
      <w:pgSz w:w="11906" w:h="16838"/>
      <w:pgMar w:top="1134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3BD"/>
    <w:rsid w:val="000E133E"/>
    <w:rsid w:val="002642D7"/>
    <w:rsid w:val="002D4C92"/>
    <w:rsid w:val="002D7361"/>
    <w:rsid w:val="00364016"/>
    <w:rsid w:val="0037062C"/>
    <w:rsid w:val="00530770"/>
    <w:rsid w:val="00587AB1"/>
    <w:rsid w:val="00810DD5"/>
    <w:rsid w:val="009073BD"/>
    <w:rsid w:val="00A619B6"/>
    <w:rsid w:val="00B44DCD"/>
    <w:rsid w:val="00DC1836"/>
    <w:rsid w:val="00DC3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73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9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Кубасова Г.И. 009-2201</cp:lastModifiedBy>
  <cp:revision>3</cp:revision>
  <cp:lastPrinted>2019-11-21T13:43:00Z</cp:lastPrinted>
  <dcterms:created xsi:type="dcterms:W3CDTF">2019-11-21T13:14:00Z</dcterms:created>
  <dcterms:modified xsi:type="dcterms:W3CDTF">2019-11-21T13:49:00Z</dcterms:modified>
</cp:coreProperties>
</file>