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32" w:rsidRDefault="00D45B3E" w:rsidP="00D45B3E">
      <w:pPr>
        <w:widowControl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Компенсация проезда к месту отдыха неработающим пенсионерам.</w:t>
      </w:r>
    </w:p>
    <w:p w:rsidR="00D45B3E" w:rsidRDefault="00010DD6" w:rsidP="00D45B3E">
      <w:pPr>
        <w:widowControl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Ответы на вопросы</w:t>
      </w:r>
    </w:p>
    <w:p w:rsidR="00D45B3E" w:rsidRPr="00056013" w:rsidRDefault="00D45B3E" w:rsidP="00D45B3E">
      <w:pPr>
        <w:widowControl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</w:p>
    <w:p w:rsidR="009D07AF" w:rsidRDefault="00F6778E" w:rsidP="00F776C8">
      <w:pPr>
        <w:jc w:val="both"/>
        <w:rPr>
          <w:rFonts w:eastAsia="Times New Roman" w:cs="Times New Roman"/>
          <w:lang w:val="ru-RU"/>
        </w:rPr>
      </w:pPr>
      <w:r>
        <w:rPr>
          <w:lang w:val="ru-RU" w:eastAsia="ru-RU"/>
        </w:rPr>
        <w:t xml:space="preserve">    </w:t>
      </w:r>
      <w:r w:rsidR="00244B32" w:rsidRPr="00056013">
        <w:rPr>
          <w:lang w:val="ru-RU" w:eastAsia="ru-RU"/>
        </w:rPr>
        <w:t xml:space="preserve">   </w:t>
      </w:r>
      <w:r w:rsidR="009D07AF" w:rsidRPr="00056013">
        <w:rPr>
          <w:rFonts w:eastAsia="Times New Roman" w:cs="Times New Roman"/>
        </w:rPr>
        <w:t>   </w:t>
      </w:r>
      <w:r w:rsidR="00F776C8">
        <w:rPr>
          <w:rFonts w:eastAsia="Times New Roman" w:cs="Times New Roman"/>
          <w:lang w:val="ru-RU"/>
        </w:rPr>
        <w:t>Вопросы предоставления компенсации за проезд месту отдыха неработающим пенсионерам  интересуют жителей Карелии. Это показали ре</w:t>
      </w:r>
      <w:r w:rsidR="003E2023">
        <w:rPr>
          <w:rFonts w:eastAsia="Times New Roman" w:cs="Times New Roman"/>
          <w:lang w:val="ru-RU"/>
        </w:rPr>
        <w:t>з</w:t>
      </w:r>
      <w:r w:rsidR="00F776C8">
        <w:rPr>
          <w:rFonts w:eastAsia="Times New Roman" w:cs="Times New Roman"/>
          <w:lang w:val="ru-RU"/>
        </w:rPr>
        <w:t>ультаты горячей линии</w:t>
      </w:r>
      <w:r w:rsidR="003E2023">
        <w:rPr>
          <w:rFonts w:eastAsia="Times New Roman" w:cs="Times New Roman"/>
          <w:lang w:val="ru-RU"/>
        </w:rPr>
        <w:t xml:space="preserve">, прошедшей в Отделении ПФ Карелии на этой неделе и посвященной этой теме. </w:t>
      </w:r>
    </w:p>
    <w:p w:rsidR="003E2023" w:rsidRDefault="00F6778E" w:rsidP="00F776C8">
      <w:pPr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ab/>
        <w:t>Мы решили ответить на самые популярные из тех, что были заданы в ходе горячей линии.</w:t>
      </w:r>
    </w:p>
    <w:p w:rsidR="00F6778E" w:rsidRDefault="00F6778E" w:rsidP="00F776C8">
      <w:pPr>
        <w:jc w:val="both"/>
        <w:rPr>
          <w:rFonts w:eastAsia="Times New Roman" w:cs="Times New Roman"/>
          <w:b/>
          <w:lang w:val="ru-RU"/>
        </w:rPr>
      </w:pPr>
    </w:p>
    <w:p w:rsidR="00F6778E" w:rsidRPr="00F6778E" w:rsidRDefault="00F6778E" w:rsidP="00F6778E">
      <w:pPr>
        <w:ind w:firstLine="708"/>
        <w:jc w:val="both"/>
        <w:rPr>
          <w:rFonts w:eastAsia="Times New Roman" w:cs="Times New Roman"/>
          <w:b/>
          <w:lang w:val="ru-RU"/>
        </w:rPr>
      </w:pPr>
      <w:r w:rsidRPr="00F6778E">
        <w:rPr>
          <w:rFonts w:eastAsia="Times New Roman" w:cs="Times New Roman"/>
          <w:b/>
          <w:lang w:val="ru-RU"/>
        </w:rPr>
        <w:t xml:space="preserve">Имеют ли право на компенсацию </w:t>
      </w:r>
      <w:r>
        <w:rPr>
          <w:rFonts w:eastAsia="Times New Roman" w:cs="Times New Roman"/>
          <w:b/>
          <w:lang w:val="ru-RU"/>
        </w:rPr>
        <w:t>стоимости проезда пенсионеры «силовых ведомств», получающие страховую пенсию по линии ПФР.</w:t>
      </w:r>
    </w:p>
    <w:p w:rsidR="00F6778E" w:rsidRPr="00056013" w:rsidRDefault="00F6778E" w:rsidP="00F6778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Pr="0005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омпенсация расходов на оплату стоимости проезда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предусмотрена неработающим </w:t>
      </w:r>
      <w:r w:rsidRPr="00056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пенсионерам, являющимся получателями страховой пенсии по старости (с учетом фиксированной выплаты к страховой пенсии по старости) или страховой пенсии по инвалидности.</w:t>
      </w:r>
    </w:p>
    <w:p w:rsidR="00F6778E" w:rsidRDefault="00F6778E" w:rsidP="00F6778E">
      <w:pPr>
        <w:pStyle w:val="aa"/>
        <w:widowControl/>
        <w:suppressAutoHyphens w:val="0"/>
        <w:autoSpaceDE w:val="0"/>
        <w:autoSpaceDN w:val="0"/>
        <w:adjustRightInd w:val="0"/>
        <w:ind w:left="0"/>
        <w:jc w:val="both"/>
        <w:rPr>
          <w:lang w:val="ru-RU" w:eastAsia="ru-RU"/>
        </w:rPr>
      </w:pPr>
      <w:r w:rsidRPr="00056013">
        <w:rPr>
          <w:lang w:val="ru-RU" w:eastAsia="ru-RU"/>
        </w:rPr>
        <w:tab/>
        <w:t xml:space="preserve">Поскольку </w:t>
      </w:r>
      <w:r>
        <w:rPr>
          <w:lang w:val="ru-RU" w:eastAsia="ru-RU"/>
        </w:rPr>
        <w:t xml:space="preserve">страховая пенсия по старости по линии ПФ назначается пенсионерам </w:t>
      </w:r>
      <w:r w:rsidRPr="00056013">
        <w:rPr>
          <w:lang w:val="ru-RU" w:eastAsia="ru-RU"/>
        </w:rPr>
        <w:t xml:space="preserve">«силовых ведомств» </w:t>
      </w:r>
      <w:r>
        <w:rPr>
          <w:lang w:val="ru-RU" w:eastAsia="ru-RU"/>
        </w:rPr>
        <w:t xml:space="preserve">без учета фиксированной выплаты, законом не предусмотрено предоставление  компенсации. Однако по </w:t>
      </w:r>
      <w:r w:rsidR="00D45B3E">
        <w:rPr>
          <w:lang w:val="ru-RU" w:eastAsia="ru-RU"/>
        </w:rPr>
        <w:t xml:space="preserve">этому вопросу </w:t>
      </w:r>
      <w:r>
        <w:rPr>
          <w:lang w:val="ru-RU" w:eastAsia="ru-RU"/>
        </w:rPr>
        <w:t>они могут обращаться в пенсионную службу ведомства, по линии которого получают основную пенсию.</w:t>
      </w:r>
    </w:p>
    <w:p w:rsidR="008C2DEB" w:rsidRPr="008C2DEB" w:rsidRDefault="008C2DEB" w:rsidP="00F6778E">
      <w:pPr>
        <w:pStyle w:val="aa"/>
        <w:widowControl/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b/>
          <w:lang w:val="ru-RU" w:eastAsia="ru-RU"/>
        </w:rPr>
      </w:pPr>
    </w:p>
    <w:p w:rsidR="008C2DEB" w:rsidRDefault="008C2DEB" w:rsidP="00E8531D">
      <w:pPr>
        <w:widowControl/>
        <w:suppressAutoHyphens w:val="0"/>
        <w:ind w:firstLine="708"/>
        <w:jc w:val="both"/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М</w:t>
      </w:r>
      <w:r w:rsidRPr="008C2DEB">
        <w:rPr>
          <w:rFonts w:eastAsia="Times New Roman" w:cs="Times New Roman"/>
          <w:b/>
          <w:lang w:val="ru-RU" w:eastAsia="ru-RU" w:bidi="ar-SA"/>
        </w:rPr>
        <w:t xml:space="preserve">ожно ли сразу после увольнения </w:t>
      </w:r>
      <w:r w:rsidR="00300567">
        <w:rPr>
          <w:rFonts w:eastAsia="Times New Roman" w:cs="Times New Roman"/>
          <w:b/>
          <w:lang w:val="ru-RU" w:eastAsia="ru-RU" w:bidi="ar-SA"/>
        </w:rPr>
        <w:t xml:space="preserve">с работы </w:t>
      </w:r>
      <w:r w:rsidRPr="008C2DEB">
        <w:rPr>
          <w:rFonts w:eastAsia="Times New Roman" w:cs="Times New Roman"/>
          <w:b/>
          <w:lang w:val="ru-RU" w:eastAsia="ru-RU" w:bidi="ar-SA"/>
        </w:rPr>
        <w:t xml:space="preserve">обращаться в ПФР за компенсацией? </w:t>
      </w:r>
      <w:r>
        <w:rPr>
          <w:rFonts w:eastAsia="Times New Roman" w:cs="Times New Roman"/>
          <w:b/>
          <w:lang w:val="ru-RU" w:eastAsia="ru-RU" w:bidi="ar-SA"/>
        </w:rPr>
        <w:t>Куда и к</w:t>
      </w:r>
      <w:r w:rsidRPr="008C2DEB">
        <w:rPr>
          <w:rFonts w:eastAsia="Times New Roman" w:cs="Times New Roman"/>
          <w:b/>
          <w:lang w:val="ru-RU" w:eastAsia="ru-RU" w:bidi="ar-SA"/>
        </w:rPr>
        <w:t xml:space="preserve">акие </w:t>
      </w:r>
      <w:r>
        <w:rPr>
          <w:rFonts w:eastAsia="Times New Roman" w:cs="Times New Roman"/>
          <w:b/>
          <w:lang w:val="ru-RU" w:eastAsia="ru-RU" w:bidi="ar-SA"/>
        </w:rPr>
        <w:t xml:space="preserve"> документы нужно </w:t>
      </w:r>
      <w:r w:rsidRPr="008C2DEB">
        <w:rPr>
          <w:rFonts w:eastAsia="Times New Roman" w:cs="Times New Roman"/>
          <w:b/>
          <w:lang w:val="ru-RU" w:eastAsia="ru-RU" w:bidi="ar-SA"/>
        </w:rPr>
        <w:t>представлять?</w:t>
      </w:r>
    </w:p>
    <w:p w:rsidR="00E8531D" w:rsidRPr="00300567" w:rsidRDefault="008C2DEB" w:rsidP="008C2DEB">
      <w:pPr>
        <w:widowControl/>
        <w:suppressAutoHyphens w:val="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ab/>
      </w:r>
      <w:r w:rsidR="00E8531D" w:rsidRPr="00E8531D">
        <w:rPr>
          <w:rFonts w:eastAsia="Times New Roman" w:cs="Times New Roman"/>
          <w:lang w:val="ru-RU" w:eastAsia="ru-RU" w:bidi="ar-SA"/>
        </w:rPr>
        <w:t>К</w:t>
      </w:r>
      <w:r>
        <w:rPr>
          <w:rFonts w:eastAsia="Times New Roman" w:cs="Times New Roman"/>
          <w:lang w:val="ru-RU" w:eastAsia="ru-RU" w:bidi="ar-SA"/>
        </w:rPr>
        <w:t xml:space="preserve">омпенсация предоставляется только неработающим пенсионерам, </w:t>
      </w:r>
      <w:r w:rsidR="00300567">
        <w:rPr>
          <w:rFonts w:eastAsia="Times New Roman" w:cs="Times New Roman"/>
          <w:lang w:val="ru-RU" w:eastAsia="ru-RU" w:bidi="ar-SA"/>
        </w:rPr>
        <w:t>однако</w:t>
      </w:r>
      <w:r>
        <w:rPr>
          <w:rFonts w:eastAsia="Times New Roman" w:cs="Times New Roman"/>
          <w:lang w:val="ru-RU" w:eastAsia="ru-RU" w:bidi="ar-SA"/>
        </w:rPr>
        <w:t xml:space="preserve"> сразу после </w:t>
      </w:r>
      <w:r w:rsidR="00300567">
        <w:rPr>
          <w:rFonts w:eastAsia="Times New Roman" w:cs="Times New Roman"/>
          <w:lang w:val="ru-RU" w:eastAsia="ru-RU" w:bidi="ar-SA"/>
        </w:rPr>
        <w:t>прекращения трудовой деятельности он может обращаться в клиентскую службу Пенсионного фонда по вопросу получения компенсации за проезд к месту отдыха.</w:t>
      </w:r>
    </w:p>
    <w:p w:rsidR="00E8531D" w:rsidRPr="008C2DEB" w:rsidRDefault="00E8531D" w:rsidP="008C2DEB">
      <w:pPr>
        <w:widowControl/>
        <w:suppressAutoHyphens w:val="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ab/>
      </w:r>
    </w:p>
    <w:p w:rsidR="008C2DEB" w:rsidRPr="007D06B6" w:rsidRDefault="007D06B6" w:rsidP="00F6778E">
      <w:pPr>
        <w:pStyle w:val="aa"/>
        <w:widowControl/>
        <w:suppressAutoHyphens w:val="0"/>
        <w:autoSpaceDE w:val="0"/>
        <w:autoSpaceDN w:val="0"/>
        <w:adjustRightInd w:val="0"/>
        <w:ind w:left="0"/>
        <w:jc w:val="both"/>
        <w:rPr>
          <w:b/>
          <w:lang w:val="ru-RU" w:eastAsia="ru-RU"/>
        </w:rPr>
      </w:pPr>
      <w:r>
        <w:rPr>
          <w:lang w:val="ru-RU" w:eastAsia="ru-RU"/>
        </w:rPr>
        <w:tab/>
      </w:r>
      <w:r w:rsidRPr="007D06B6">
        <w:rPr>
          <w:b/>
          <w:lang w:val="ru-RU" w:eastAsia="ru-RU"/>
        </w:rPr>
        <w:t xml:space="preserve">Родственники приглашают на юбилей в Мурманск. Можно ли получить талоны </w:t>
      </w:r>
      <w:proofErr w:type="gramStart"/>
      <w:r w:rsidRPr="007D06B6">
        <w:rPr>
          <w:b/>
          <w:lang w:val="ru-RU" w:eastAsia="ru-RU"/>
        </w:rPr>
        <w:t>на ж</w:t>
      </w:r>
      <w:proofErr w:type="gramEnd"/>
      <w:r w:rsidRPr="007D06B6">
        <w:rPr>
          <w:b/>
          <w:lang w:val="ru-RU" w:eastAsia="ru-RU"/>
        </w:rPr>
        <w:t>/дорогу.</w:t>
      </w:r>
    </w:p>
    <w:p w:rsidR="00F6778E" w:rsidRPr="007D06B6" w:rsidRDefault="007D06B6" w:rsidP="00F677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Конечно, Вы можете заблаговременно обратиться в ПФ с заявлением о получении специальных талонов, которые затем сможете обменять на билет в железнодорожной кассе, причем билет может быть и в купейный вагон. Только вместе </w:t>
      </w:r>
      <w:r w:rsidR="00D45B3E">
        <w:rPr>
          <w:rFonts w:ascii="Times New Roman" w:hAnsi="Times New Roman" w:cs="Times New Roman"/>
          <w:sz w:val="24"/>
          <w:szCs w:val="24"/>
          <w:lang w:eastAsia="ru-RU"/>
        </w:rPr>
        <w:t>с заявлением нужно предоставить письмо-приглашение в произвольной форме с указанием ФИО пенсионера и гражданина, который  приглашает в гости, а также адреса места пребывания и даты пребывания на отдыхе.</w:t>
      </w:r>
      <w:r w:rsidRPr="007D06B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D06B6" w:rsidRDefault="007D06B6" w:rsidP="00F6778E">
      <w:pPr>
        <w:pStyle w:val="ConsPlusNormal"/>
        <w:ind w:firstLine="0"/>
        <w:jc w:val="both"/>
        <w:rPr>
          <w:sz w:val="24"/>
          <w:szCs w:val="24"/>
          <w:lang w:eastAsia="ru-RU"/>
        </w:rPr>
      </w:pPr>
    </w:p>
    <w:p w:rsidR="00300567" w:rsidRDefault="00300567" w:rsidP="00300567">
      <w:pPr>
        <w:widowControl/>
        <w:tabs>
          <w:tab w:val="left" w:pos="1418"/>
        </w:tabs>
        <w:suppressAutoHyphens w:val="0"/>
        <w:ind w:firstLine="708"/>
        <w:jc w:val="both"/>
        <w:rPr>
          <w:rFonts w:eastAsia="Times New Roman" w:cs="Times New Roman"/>
          <w:b/>
          <w:color w:val="auto"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К</w:t>
      </w:r>
      <w:r w:rsidRPr="00300567">
        <w:rPr>
          <w:rFonts w:eastAsia="Times New Roman" w:cs="Times New Roman"/>
          <w:b/>
          <w:lang w:val="ru-RU" w:eastAsia="ru-RU" w:bidi="ar-SA"/>
        </w:rPr>
        <w:t>то имеет право на компенсацию? Положена ли мне</w:t>
      </w:r>
      <w:r>
        <w:rPr>
          <w:rFonts w:eastAsia="Times New Roman" w:cs="Times New Roman"/>
          <w:b/>
          <w:lang w:val="ru-RU" w:eastAsia="ru-RU" w:bidi="ar-SA"/>
        </w:rPr>
        <w:t xml:space="preserve"> компенсация</w:t>
      </w:r>
      <w:r w:rsidRPr="00300567">
        <w:rPr>
          <w:rFonts w:eastAsia="Times New Roman" w:cs="Times New Roman"/>
          <w:b/>
          <w:lang w:val="ru-RU" w:eastAsia="ru-RU" w:bidi="ar-SA"/>
        </w:rPr>
        <w:t>, если я отказался от проез</w:t>
      </w:r>
      <w:r>
        <w:rPr>
          <w:rFonts w:eastAsia="Times New Roman" w:cs="Times New Roman"/>
          <w:b/>
          <w:lang w:val="ru-RU" w:eastAsia="ru-RU" w:bidi="ar-SA"/>
        </w:rPr>
        <w:t>д</w:t>
      </w:r>
      <w:r w:rsidRPr="00300567">
        <w:rPr>
          <w:rFonts w:eastAsia="Times New Roman" w:cs="Times New Roman"/>
          <w:b/>
          <w:lang w:val="ru-RU" w:eastAsia="ru-RU" w:bidi="ar-SA"/>
        </w:rPr>
        <w:t xml:space="preserve">а, входящего в </w:t>
      </w:r>
      <w:r>
        <w:rPr>
          <w:rFonts w:eastAsia="Times New Roman" w:cs="Times New Roman"/>
          <w:b/>
          <w:lang w:val="ru-RU" w:eastAsia="ru-RU" w:bidi="ar-SA"/>
        </w:rPr>
        <w:t xml:space="preserve">набор социальных </w:t>
      </w:r>
      <w:r w:rsidRPr="00195719">
        <w:rPr>
          <w:rFonts w:eastAsia="Times New Roman" w:cs="Times New Roman"/>
          <w:b/>
          <w:color w:val="auto"/>
          <w:lang w:val="ru-RU" w:eastAsia="ru-RU" w:bidi="ar-SA"/>
        </w:rPr>
        <w:t>услуг</w:t>
      </w:r>
      <w:r w:rsidR="00195719" w:rsidRPr="00195719">
        <w:rPr>
          <w:rFonts w:eastAsia="Times New Roman" w:cs="Times New Roman"/>
          <w:color w:val="auto"/>
          <w:lang w:val="ru-RU" w:eastAsia="ru-RU" w:bidi="ar-SA"/>
        </w:rPr>
        <w:t xml:space="preserve">, </w:t>
      </w:r>
      <w:r w:rsidR="00195719" w:rsidRPr="00195719">
        <w:rPr>
          <w:rFonts w:eastAsia="Times New Roman" w:cs="Times New Roman"/>
          <w:b/>
          <w:color w:val="auto"/>
          <w:lang w:val="ru-RU" w:eastAsia="ru-RU" w:bidi="ar-SA"/>
        </w:rPr>
        <w:t>в пользу денежной компенсации</w:t>
      </w:r>
      <w:r w:rsidRPr="00195719">
        <w:rPr>
          <w:rFonts w:eastAsia="Times New Roman" w:cs="Times New Roman"/>
          <w:b/>
          <w:color w:val="auto"/>
          <w:lang w:val="ru-RU" w:eastAsia="ru-RU" w:bidi="ar-SA"/>
        </w:rPr>
        <w:t>.</w:t>
      </w:r>
    </w:p>
    <w:p w:rsidR="00A10253" w:rsidRDefault="00A10253" w:rsidP="00300567">
      <w:pPr>
        <w:widowControl/>
        <w:tabs>
          <w:tab w:val="left" w:pos="1418"/>
        </w:tabs>
        <w:suppressAutoHyphens w:val="0"/>
        <w:ind w:firstLine="708"/>
        <w:jc w:val="both"/>
        <w:rPr>
          <w:rFonts w:ascii="inherit" w:hAnsi="inherit" w:cs="Arial"/>
          <w:iCs/>
          <w:lang w:val="ru-RU"/>
        </w:rPr>
      </w:pPr>
      <w:r w:rsidRPr="00A10253">
        <w:rPr>
          <w:rFonts w:eastAsia="Times New Roman" w:cs="Times New Roman"/>
          <w:color w:val="auto"/>
          <w:lang w:val="ru-RU" w:eastAsia="ru-RU" w:bidi="ar-SA"/>
        </w:rPr>
        <w:t xml:space="preserve">Возможность </w:t>
      </w:r>
      <w:r>
        <w:rPr>
          <w:rFonts w:eastAsia="Times New Roman" w:cs="Times New Roman"/>
          <w:color w:val="auto"/>
          <w:lang w:val="ru-RU" w:eastAsia="ru-RU" w:bidi="ar-SA"/>
        </w:rPr>
        <w:t xml:space="preserve">получения компенсации неработающим пенсионерам к месту отдыха и предоставление </w:t>
      </w:r>
      <w:r>
        <w:rPr>
          <w:rFonts w:eastAsia="Times New Roman" w:cs="Times New Roman"/>
          <w:lang w:val="ru-RU"/>
        </w:rPr>
        <w:t>б</w:t>
      </w:r>
      <w:r w:rsidRPr="00300567">
        <w:rPr>
          <w:rFonts w:ascii="inherit" w:hAnsi="inherit" w:cs="Arial"/>
          <w:iCs/>
          <w:lang w:val="ru-RU"/>
        </w:rPr>
        <w:t>есплатн</w:t>
      </w:r>
      <w:r>
        <w:rPr>
          <w:rFonts w:ascii="inherit" w:hAnsi="inherit" w:cs="Arial"/>
          <w:iCs/>
          <w:lang w:val="ru-RU"/>
        </w:rPr>
        <w:t>ого</w:t>
      </w:r>
      <w:r w:rsidRPr="00300567">
        <w:rPr>
          <w:rFonts w:ascii="inherit" w:hAnsi="inherit" w:cs="Arial"/>
          <w:iCs/>
          <w:lang w:val="ru-RU"/>
        </w:rPr>
        <w:t xml:space="preserve"> проезд</w:t>
      </w:r>
      <w:r>
        <w:rPr>
          <w:rFonts w:ascii="inherit" w:hAnsi="inherit" w:cs="Arial"/>
          <w:iCs/>
          <w:lang w:val="ru-RU"/>
        </w:rPr>
        <w:t>а</w:t>
      </w:r>
      <w:r w:rsidRPr="00300567">
        <w:rPr>
          <w:rFonts w:ascii="inherit" w:hAnsi="inherit" w:cs="Arial"/>
          <w:iCs/>
          <w:lang w:val="ru-RU"/>
        </w:rPr>
        <w:t xml:space="preserve"> к месту лечения и обратно</w:t>
      </w:r>
      <w:r>
        <w:rPr>
          <w:rFonts w:ascii="inherit" w:hAnsi="inherit" w:cs="Arial"/>
          <w:iCs/>
          <w:lang w:val="ru-RU"/>
        </w:rPr>
        <w:t xml:space="preserve"> в составе набора </w:t>
      </w:r>
      <w:proofErr w:type="spellStart"/>
      <w:r>
        <w:rPr>
          <w:rFonts w:ascii="inherit" w:hAnsi="inherit" w:cs="Arial"/>
          <w:iCs/>
          <w:lang w:val="ru-RU"/>
        </w:rPr>
        <w:t>соцуслуг</w:t>
      </w:r>
      <w:proofErr w:type="spellEnd"/>
      <w:r>
        <w:rPr>
          <w:rFonts w:ascii="inherit" w:hAnsi="inherit" w:cs="Arial"/>
          <w:iCs/>
          <w:lang w:val="ru-RU"/>
        </w:rPr>
        <w:t xml:space="preserve"> федеральным льготникам – это две разные льготы. </w:t>
      </w:r>
    </w:p>
    <w:p w:rsidR="00A10253" w:rsidRDefault="00371778" w:rsidP="00A10253">
      <w:pPr>
        <w:widowControl/>
        <w:tabs>
          <w:tab w:val="left" w:pos="1418"/>
        </w:tabs>
        <w:suppressAutoHyphens w:val="0"/>
        <w:ind w:firstLine="708"/>
        <w:jc w:val="both"/>
        <w:rPr>
          <w:rFonts w:ascii="inherit" w:hAnsi="inherit" w:cs="Arial"/>
          <w:iCs/>
          <w:color w:val="auto"/>
          <w:lang w:val="ru-RU"/>
        </w:rPr>
      </w:pPr>
      <w:r>
        <w:rPr>
          <w:rFonts w:ascii="inherit" w:hAnsi="inherit" w:cs="Arial"/>
          <w:iCs/>
          <w:lang w:val="ru-RU"/>
        </w:rPr>
        <w:t xml:space="preserve">При этом законом предусмотрена возможность получения бесплатного проезда </w:t>
      </w:r>
      <w:r w:rsidR="0080423C">
        <w:rPr>
          <w:rFonts w:ascii="inherit" w:hAnsi="inherit" w:cs="Arial"/>
          <w:iCs/>
          <w:lang w:val="ru-RU"/>
        </w:rPr>
        <w:t xml:space="preserve">в текущем году </w:t>
      </w:r>
      <w:r>
        <w:rPr>
          <w:rFonts w:ascii="inherit" w:hAnsi="inherit" w:cs="Arial"/>
          <w:iCs/>
          <w:lang w:val="ru-RU"/>
        </w:rPr>
        <w:t xml:space="preserve">только по одной из них. К примеру, </w:t>
      </w:r>
      <w:r w:rsidR="00A10253">
        <w:rPr>
          <w:rFonts w:ascii="inherit" w:hAnsi="inherit" w:cs="Arial"/>
          <w:iCs/>
          <w:lang w:val="ru-RU"/>
        </w:rPr>
        <w:t xml:space="preserve">если </w:t>
      </w:r>
      <w:r w:rsidR="00A10253">
        <w:rPr>
          <w:rFonts w:eastAsia="Times New Roman" w:cs="Times New Roman"/>
          <w:lang w:val="ru-RU"/>
        </w:rPr>
        <w:t xml:space="preserve">пенсионер получает набор </w:t>
      </w:r>
      <w:proofErr w:type="spellStart"/>
      <w:r w:rsidR="00A10253">
        <w:rPr>
          <w:rFonts w:eastAsia="Times New Roman" w:cs="Times New Roman"/>
          <w:lang w:val="ru-RU"/>
        </w:rPr>
        <w:t>соцуслуг</w:t>
      </w:r>
      <w:proofErr w:type="spellEnd"/>
      <w:r w:rsidR="00A10253">
        <w:rPr>
          <w:rFonts w:eastAsia="Times New Roman" w:cs="Times New Roman"/>
          <w:lang w:val="ru-RU"/>
        </w:rPr>
        <w:t xml:space="preserve"> в натуральном выражении, но в текущем году не воспользовался правом </w:t>
      </w:r>
      <w:r w:rsidR="00A10253" w:rsidRPr="00195719">
        <w:rPr>
          <w:rFonts w:ascii="inherit" w:hAnsi="inherit" w:cs="Arial"/>
          <w:iCs/>
          <w:color w:val="auto"/>
          <w:lang w:val="ru-RU"/>
        </w:rPr>
        <w:t>на получение бесплатной путевки и проезда к месту лечения в органах ФСС</w:t>
      </w:r>
      <w:r w:rsidR="00A10253">
        <w:rPr>
          <w:rFonts w:ascii="inherit" w:hAnsi="inherit" w:cs="Arial"/>
          <w:iCs/>
          <w:color w:val="auto"/>
          <w:lang w:val="ru-RU"/>
        </w:rPr>
        <w:t>, он может получить компенсацию за проезд к месту отдыха (лечения) через органы Пенсионного фонда.</w:t>
      </w:r>
    </w:p>
    <w:p w:rsidR="00371778" w:rsidRDefault="00371778" w:rsidP="00A10253">
      <w:pPr>
        <w:widowControl/>
        <w:tabs>
          <w:tab w:val="left" w:pos="1418"/>
        </w:tabs>
        <w:suppressAutoHyphens w:val="0"/>
        <w:ind w:firstLine="708"/>
        <w:jc w:val="both"/>
        <w:rPr>
          <w:rFonts w:ascii="inherit" w:hAnsi="inherit" w:cs="Arial"/>
          <w:iCs/>
          <w:color w:val="auto"/>
          <w:lang w:val="ru-RU"/>
        </w:rPr>
      </w:pPr>
      <w:r>
        <w:rPr>
          <w:rFonts w:ascii="inherit" w:hAnsi="inherit" w:cs="Arial"/>
          <w:iCs/>
          <w:color w:val="auto"/>
          <w:lang w:val="ru-RU"/>
        </w:rPr>
        <w:t>В Вашем случае есть полное право обратиться за</w:t>
      </w:r>
      <w:r>
        <w:rPr>
          <w:rFonts w:eastAsia="Times New Roman" w:cs="Times New Roman"/>
          <w:lang w:val="ru-RU"/>
        </w:rPr>
        <w:t xml:space="preserve"> компенсацией стоимости проезда в Пенсионный фонд, поскольку своим выбором в пользу денежной компенсации Вы исключили возможность бесплатного проезда к месту лечения, как получатель НСУ.</w:t>
      </w:r>
    </w:p>
    <w:p w:rsidR="00A10253" w:rsidRDefault="00A10253" w:rsidP="00A10253">
      <w:pPr>
        <w:widowControl/>
        <w:tabs>
          <w:tab w:val="left" w:pos="1418"/>
        </w:tabs>
        <w:suppressAutoHyphens w:val="0"/>
        <w:ind w:firstLine="708"/>
        <w:jc w:val="both"/>
        <w:rPr>
          <w:rFonts w:ascii="inherit" w:hAnsi="inherit" w:cs="Arial"/>
          <w:iCs/>
          <w:color w:val="auto"/>
          <w:lang w:val="ru-RU"/>
        </w:rPr>
      </w:pPr>
    </w:p>
    <w:p w:rsidR="00A10253" w:rsidRDefault="00A10253" w:rsidP="00300567">
      <w:pPr>
        <w:widowControl/>
        <w:tabs>
          <w:tab w:val="left" w:pos="1418"/>
        </w:tabs>
        <w:suppressAutoHyphens w:val="0"/>
        <w:ind w:firstLine="708"/>
        <w:jc w:val="both"/>
        <w:rPr>
          <w:rFonts w:ascii="inherit" w:hAnsi="inherit" w:cs="Arial"/>
          <w:iCs/>
          <w:lang w:val="ru-RU"/>
        </w:rPr>
      </w:pPr>
    </w:p>
    <w:p w:rsidR="00010DD6" w:rsidRDefault="00010DD6" w:rsidP="00300567">
      <w:pPr>
        <w:widowControl/>
        <w:tabs>
          <w:tab w:val="left" w:pos="1418"/>
        </w:tabs>
        <w:suppressAutoHyphens w:val="0"/>
        <w:ind w:firstLine="708"/>
        <w:jc w:val="both"/>
        <w:rPr>
          <w:rFonts w:eastAsia="Times New Roman" w:cs="Times New Roman"/>
          <w:lang w:val="ru-RU"/>
        </w:rPr>
      </w:pPr>
    </w:p>
    <w:p w:rsidR="00A10253" w:rsidRDefault="00A10253" w:rsidP="00300567">
      <w:pPr>
        <w:widowControl/>
        <w:tabs>
          <w:tab w:val="left" w:pos="1418"/>
        </w:tabs>
        <w:suppressAutoHyphens w:val="0"/>
        <w:ind w:firstLine="708"/>
        <w:jc w:val="both"/>
        <w:rPr>
          <w:rFonts w:eastAsia="Times New Roman" w:cs="Times New Roman"/>
          <w:lang w:val="ru-RU"/>
        </w:rPr>
      </w:pPr>
    </w:p>
    <w:p w:rsidR="00010DD6" w:rsidRDefault="00010DD6" w:rsidP="00010DD6">
      <w:pPr>
        <w:jc w:val="right"/>
        <w:rPr>
          <w:rFonts w:eastAsia="Times New Roman" w:cs="Times New Roman"/>
          <w:lang w:val="ru-RU"/>
        </w:rPr>
      </w:pPr>
    </w:p>
    <w:p w:rsidR="00010DD6" w:rsidRPr="00D45B3E" w:rsidRDefault="00010DD6" w:rsidP="00010DD6">
      <w:pPr>
        <w:jc w:val="right"/>
        <w:rPr>
          <w:rFonts w:eastAsia="Times New Roman" w:cs="Times New Roman"/>
          <w:sz w:val="22"/>
          <w:szCs w:val="22"/>
          <w:lang w:val="ru-RU"/>
        </w:rPr>
      </w:pPr>
      <w:r w:rsidRPr="00D45B3E">
        <w:rPr>
          <w:rFonts w:eastAsia="Times New Roman" w:cs="Times New Roman"/>
          <w:sz w:val="22"/>
          <w:szCs w:val="22"/>
          <w:lang w:val="ru-RU"/>
        </w:rPr>
        <w:t>Пресс-служба Отделения ПФР по Республике Карелия</w:t>
      </w:r>
    </w:p>
    <w:p w:rsidR="00010DD6" w:rsidRPr="00D45B3E" w:rsidRDefault="00010DD6" w:rsidP="00010DD6">
      <w:pPr>
        <w:jc w:val="right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2</w:t>
      </w:r>
      <w:r w:rsidRPr="00D45B3E">
        <w:rPr>
          <w:rFonts w:eastAsia="Times New Roman" w:cs="Times New Roman"/>
          <w:sz w:val="22"/>
          <w:szCs w:val="22"/>
          <w:lang w:val="ru-RU"/>
        </w:rPr>
        <w:t>0.</w:t>
      </w:r>
      <w:r>
        <w:rPr>
          <w:rFonts w:eastAsia="Times New Roman" w:cs="Times New Roman"/>
          <w:sz w:val="22"/>
          <w:szCs w:val="22"/>
          <w:lang w:val="ru-RU"/>
        </w:rPr>
        <w:t>11</w:t>
      </w:r>
      <w:r w:rsidRPr="00D45B3E">
        <w:rPr>
          <w:rFonts w:eastAsia="Times New Roman" w:cs="Times New Roman"/>
          <w:sz w:val="22"/>
          <w:szCs w:val="22"/>
          <w:lang w:val="ru-RU"/>
        </w:rPr>
        <w:t>.</w:t>
      </w:r>
      <w:r>
        <w:rPr>
          <w:rFonts w:eastAsia="Times New Roman" w:cs="Times New Roman"/>
          <w:sz w:val="22"/>
          <w:szCs w:val="22"/>
          <w:lang w:val="ru-RU"/>
        </w:rPr>
        <w:t>2</w:t>
      </w:r>
      <w:r w:rsidRPr="00D45B3E">
        <w:rPr>
          <w:rFonts w:eastAsia="Times New Roman" w:cs="Times New Roman"/>
          <w:sz w:val="22"/>
          <w:szCs w:val="22"/>
          <w:lang w:val="ru-RU"/>
        </w:rPr>
        <w:t>01</w:t>
      </w:r>
      <w:r>
        <w:rPr>
          <w:rFonts w:eastAsia="Times New Roman" w:cs="Times New Roman"/>
          <w:sz w:val="22"/>
          <w:szCs w:val="22"/>
          <w:lang w:val="ru-RU"/>
        </w:rPr>
        <w:t>9</w:t>
      </w:r>
    </w:p>
    <w:sectPr w:rsidR="00010DD6" w:rsidRPr="00D45B3E" w:rsidSect="00013568">
      <w:headerReference w:type="default" r:id="rId8"/>
      <w:footnotePr>
        <w:pos w:val="beneathText"/>
      </w:footnotePr>
      <w:pgSz w:w="11905" w:h="16837"/>
      <w:pgMar w:top="238" w:right="680" w:bottom="284" w:left="73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253" w:rsidRDefault="00A10253" w:rsidP="00964A7C">
      <w:r>
        <w:separator/>
      </w:r>
    </w:p>
  </w:endnote>
  <w:endnote w:type="continuationSeparator" w:id="1">
    <w:p w:rsidR="00A10253" w:rsidRDefault="00A10253" w:rsidP="0096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253" w:rsidRDefault="00A10253" w:rsidP="00964A7C">
      <w:r>
        <w:separator/>
      </w:r>
    </w:p>
  </w:footnote>
  <w:footnote w:type="continuationSeparator" w:id="1">
    <w:p w:rsidR="00A10253" w:rsidRDefault="00A10253" w:rsidP="00964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53" w:rsidRDefault="00A10253">
    <w:pPr>
      <w:pStyle w:val="ab"/>
    </w:pPr>
  </w:p>
  <w:p w:rsidR="00A10253" w:rsidRDefault="00A1025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84"/>
        </w:tabs>
        <w:ind w:left="720" w:firstLine="720"/>
      </w:pPr>
      <w:rPr>
        <w:rFonts w:ascii="Arial" w:hAnsi="Arial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78"/>
        </w:tabs>
        <w:ind w:left="540" w:firstLine="720"/>
      </w:p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0" w:firstLine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64" w:hanging="244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BB7234"/>
    <w:multiLevelType w:val="hybridMultilevel"/>
    <w:tmpl w:val="0B34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C32D6"/>
    <w:multiLevelType w:val="multilevel"/>
    <w:tmpl w:val="FD8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C0CB3"/>
    <w:multiLevelType w:val="hybridMultilevel"/>
    <w:tmpl w:val="0666F550"/>
    <w:lvl w:ilvl="0" w:tplc="9160AF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30B47C3"/>
    <w:multiLevelType w:val="multilevel"/>
    <w:tmpl w:val="9E52591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17026FA9"/>
    <w:multiLevelType w:val="hybridMultilevel"/>
    <w:tmpl w:val="A0845A94"/>
    <w:lvl w:ilvl="0" w:tplc="7D5CC3C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A6A6DB8"/>
    <w:multiLevelType w:val="hybridMultilevel"/>
    <w:tmpl w:val="EA76470E"/>
    <w:lvl w:ilvl="0" w:tplc="FACC2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874CE3"/>
    <w:multiLevelType w:val="hybridMultilevel"/>
    <w:tmpl w:val="F4E48EE2"/>
    <w:lvl w:ilvl="0" w:tplc="0526E4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A45572"/>
    <w:multiLevelType w:val="multilevel"/>
    <w:tmpl w:val="0666B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2052F0"/>
    <w:multiLevelType w:val="multilevel"/>
    <w:tmpl w:val="F7AC3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B50958"/>
    <w:multiLevelType w:val="hybridMultilevel"/>
    <w:tmpl w:val="8F124608"/>
    <w:lvl w:ilvl="0" w:tplc="2CF64E7E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21744"/>
    <w:multiLevelType w:val="multilevel"/>
    <w:tmpl w:val="6332CE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6">
    <w:nsid w:val="4CED7646"/>
    <w:multiLevelType w:val="multilevel"/>
    <w:tmpl w:val="38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07D86"/>
    <w:multiLevelType w:val="multilevel"/>
    <w:tmpl w:val="AA7C0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D87758D"/>
    <w:multiLevelType w:val="hybridMultilevel"/>
    <w:tmpl w:val="439C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E40A7"/>
    <w:multiLevelType w:val="multilevel"/>
    <w:tmpl w:val="2A3EE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7651F23"/>
    <w:multiLevelType w:val="hybridMultilevel"/>
    <w:tmpl w:val="717E5ACE"/>
    <w:lvl w:ilvl="0" w:tplc="3A9C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0D41BB"/>
    <w:multiLevelType w:val="hybridMultilevel"/>
    <w:tmpl w:val="C1BA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22D6A"/>
    <w:multiLevelType w:val="hybridMultilevel"/>
    <w:tmpl w:val="A4D0371C"/>
    <w:lvl w:ilvl="0" w:tplc="2842B96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20"/>
  </w:num>
  <w:num w:numId="11">
    <w:abstractNumId w:val="7"/>
  </w:num>
  <w:num w:numId="12">
    <w:abstractNumId w:val="9"/>
  </w:num>
  <w:num w:numId="13">
    <w:abstractNumId w:val="22"/>
  </w:num>
  <w:num w:numId="14">
    <w:abstractNumId w:val="15"/>
  </w:num>
  <w:num w:numId="15">
    <w:abstractNumId w:val="12"/>
  </w:num>
  <w:num w:numId="16">
    <w:abstractNumId w:val="19"/>
  </w:num>
  <w:num w:numId="17">
    <w:abstractNumId w:val="17"/>
  </w:num>
  <w:num w:numId="18">
    <w:abstractNumId w:val="10"/>
  </w:num>
  <w:num w:numId="19">
    <w:abstractNumId w:val="13"/>
  </w:num>
  <w:num w:numId="20">
    <w:abstractNumId w:val="21"/>
  </w:num>
  <w:num w:numId="21">
    <w:abstractNumId w:val="5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26B7D"/>
    <w:rsid w:val="00010DD6"/>
    <w:rsid w:val="0001264A"/>
    <w:rsid w:val="00013568"/>
    <w:rsid w:val="0002316E"/>
    <w:rsid w:val="00035703"/>
    <w:rsid w:val="00035C76"/>
    <w:rsid w:val="00050070"/>
    <w:rsid w:val="00056013"/>
    <w:rsid w:val="000647EE"/>
    <w:rsid w:val="000861E4"/>
    <w:rsid w:val="000A09CE"/>
    <w:rsid w:val="000A2D12"/>
    <w:rsid w:val="000A5B66"/>
    <w:rsid w:val="000C242A"/>
    <w:rsid w:val="000C2DD1"/>
    <w:rsid w:val="000C5240"/>
    <w:rsid w:val="000C5521"/>
    <w:rsid w:val="000D7884"/>
    <w:rsid w:val="000E7345"/>
    <w:rsid w:val="000E7594"/>
    <w:rsid w:val="000F589D"/>
    <w:rsid w:val="00106030"/>
    <w:rsid w:val="001213FE"/>
    <w:rsid w:val="00136F95"/>
    <w:rsid w:val="001463E3"/>
    <w:rsid w:val="00150F0A"/>
    <w:rsid w:val="0015485B"/>
    <w:rsid w:val="00166791"/>
    <w:rsid w:val="00173086"/>
    <w:rsid w:val="001761FC"/>
    <w:rsid w:val="00176A95"/>
    <w:rsid w:val="00195719"/>
    <w:rsid w:val="001B49A1"/>
    <w:rsid w:val="001B752E"/>
    <w:rsid w:val="001C18A1"/>
    <w:rsid w:val="001D19E5"/>
    <w:rsid w:val="001D2835"/>
    <w:rsid w:val="001D62C5"/>
    <w:rsid w:val="0020557D"/>
    <w:rsid w:val="00205DF6"/>
    <w:rsid w:val="002120D7"/>
    <w:rsid w:val="00220EDD"/>
    <w:rsid w:val="00232CF5"/>
    <w:rsid w:val="00237D47"/>
    <w:rsid w:val="00244B32"/>
    <w:rsid w:val="002545E6"/>
    <w:rsid w:val="00275104"/>
    <w:rsid w:val="00287757"/>
    <w:rsid w:val="00292E25"/>
    <w:rsid w:val="00297F6D"/>
    <w:rsid w:val="002C1A5E"/>
    <w:rsid w:val="002C49CF"/>
    <w:rsid w:val="002E5680"/>
    <w:rsid w:val="002F4A4D"/>
    <w:rsid w:val="00300567"/>
    <w:rsid w:val="00304AA4"/>
    <w:rsid w:val="00306F4B"/>
    <w:rsid w:val="00310F29"/>
    <w:rsid w:val="0031696B"/>
    <w:rsid w:val="003268F8"/>
    <w:rsid w:val="00344ED1"/>
    <w:rsid w:val="0034739F"/>
    <w:rsid w:val="00362CCF"/>
    <w:rsid w:val="00371778"/>
    <w:rsid w:val="00372C16"/>
    <w:rsid w:val="00374B83"/>
    <w:rsid w:val="00383486"/>
    <w:rsid w:val="003A00F5"/>
    <w:rsid w:val="003A3A27"/>
    <w:rsid w:val="003B3B34"/>
    <w:rsid w:val="003B3BFF"/>
    <w:rsid w:val="003C1E79"/>
    <w:rsid w:val="003D3624"/>
    <w:rsid w:val="003D57E9"/>
    <w:rsid w:val="003E2023"/>
    <w:rsid w:val="003E2CAD"/>
    <w:rsid w:val="003E5C9F"/>
    <w:rsid w:val="003F2191"/>
    <w:rsid w:val="00403AB5"/>
    <w:rsid w:val="004043BA"/>
    <w:rsid w:val="0040467E"/>
    <w:rsid w:val="00404ED5"/>
    <w:rsid w:val="00412706"/>
    <w:rsid w:val="00412FCE"/>
    <w:rsid w:val="00422A1C"/>
    <w:rsid w:val="00423B21"/>
    <w:rsid w:val="00426B7D"/>
    <w:rsid w:val="004412B7"/>
    <w:rsid w:val="00441ED5"/>
    <w:rsid w:val="0044442B"/>
    <w:rsid w:val="00445921"/>
    <w:rsid w:val="00450F3F"/>
    <w:rsid w:val="00465401"/>
    <w:rsid w:val="00473257"/>
    <w:rsid w:val="00481750"/>
    <w:rsid w:val="0049621D"/>
    <w:rsid w:val="004B62E5"/>
    <w:rsid w:val="004E6B9C"/>
    <w:rsid w:val="004F0C0B"/>
    <w:rsid w:val="005114F8"/>
    <w:rsid w:val="005279E7"/>
    <w:rsid w:val="00554149"/>
    <w:rsid w:val="0058174A"/>
    <w:rsid w:val="005842DA"/>
    <w:rsid w:val="0058635B"/>
    <w:rsid w:val="005B25B6"/>
    <w:rsid w:val="005C2926"/>
    <w:rsid w:val="005D0941"/>
    <w:rsid w:val="005E12B5"/>
    <w:rsid w:val="005E6ED8"/>
    <w:rsid w:val="006016AD"/>
    <w:rsid w:val="00611579"/>
    <w:rsid w:val="00616A03"/>
    <w:rsid w:val="00631F17"/>
    <w:rsid w:val="0063262C"/>
    <w:rsid w:val="00633598"/>
    <w:rsid w:val="006425A6"/>
    <w:rsid w:val="00646B88"/>
    <w:rsid w:val="00666DA7"/>
    <w:rsid w:val="00674E14"/>
    <w:rsid w:val="00682509"/>
    <w:rsid w:val="0068411D"/>
    <w:rsid w:val="006900BA"/>
    <w:rsid w:val="0069502B"/>
    <w:rsid w:val="00696CBB"/>
    <w:rsid w:val="006C1622"/>
    <w:rsid w:val="006D521D"/>
    <w:rsid w:val="006D5A83"/>
    <w:rsid w:val="006F5245"/>
    <w:rsid w:val="007212B7"/>
    <w:rsid w:val="00730B08"/>
    <w:rsid w:val="00730F85"/>
    <w:rsid w:val="00734E9A"/>
    <w:rsid w:val="00740A00"/>
    <w:rsid w:val="00743E5C"/>
    <w:rsid w:val="00757684"/>
    <w:rsid w:val="007654A9"/>
    <w:rsid w:val="007761FE"/>
    <w:rsid w:val="00791813"/>
    <w:rsid w:val="007B2E77"/>
    <w:rsid w:val="007B3812"/>
    <w:rsid w:val="007B4CDC"/>
    <w:rsid w:val="007B4D51"/>
    <w:rsid w:val="007B5F87"/>
    <w:rsid w:val="007D03F6"/>
    <w:rsid w:val="007D06B6"/>
    <w:rsid w:val="007D1CCA"/>
    <w:rsid w:val="007E0ACE"/>
    <w:rsid w:val="007E2EC8"/>
    <w:rsid w:val="007F0E12"/>
    <w:rsid w:val="007F0ED6"/>
    <w:rsid w:val="007F2928"/>
    <w:rsid w:val="007F7623"/>
    <w:rsid w:val="00800930"/>
    <w:rsid w:val="00803BB6"/>
    <w:rsid w:val="0080423C"/>
    <w:rsid w:val="00846661"/>
    <w:rsid w:val="008505F0"/>
    <w:rsid w:val="00852E62"/>
    <w:rsid w:val="00852F13"/>
    <w:rsid w:val="008645E1"/>
    <w:rsid w:val="0087193D"/>
    <w:rsid w:val="008827B2"/>
    <w:rsid w:val="0089105B"/>
    <w:rsid w:val="008A2D5A"/>
    <w:rsid w:val="008B0124"/>
    <w:rsid w:val="008C0B28"/>
    <w:rsid w:val="008C2DEB"/>
    <w:rsid w:val="008C5E5E"/>
    <w:rsid w:val="008C617B"/>
    <w:rsid w:val="008D6008"/>
    <w:rsid w:val="008E0AE7"/>
    <w:rsid w:val="008E5E1F"/>
    <w:rsid w:val="008F2125"/>
    <w:rsid w:val="008F2F73"/>
    <w:rsid w:val="008F6959"/>
    <w:rsid w:val="00911604"/>
    <w:rsid w:val="00917A1F"/>
    <w:rsid w:val="00947306"/>
    <w:rsid w:val="009477B8"/>
    <w:rsid w:val="009512F1"/>
    <w:rsid w:val="009536D5"/>
    <w:rsid w:val="0095395C"/>
    <w:rsid w:val="00954BD3"/>
    <w:rsid w:val="00956B9F"/>
    <w:rsid w:val="009623B2"/>
    <w:rsid w:val="00964A7C"/>
    <w:rsid w:val="00965B34"/>
    <w:rsid w:val="0097614A"/>
    <w:rsid w:val="00992EFD"/>
    <w:rsid w:val="0099449F"/>
    <w:rsid w:val="00997B97"/>
    <w:rsid w:val="009A7C8F"/>
    <w:rsid w:val="009B0AAE"/>
    <w:rsid w:val="009C5A5F"/>
    <w:rsid w:val="009D07AF"/>
    <w:rsid w:val="009D519A"/>
    <w:rsid w:val="009E1104"/>
    <w:rsid w:val="009E15CC"/>
    <w:rsid w:val="009F3F4F"/>
    <w:rsid w:val="009F4352"/>
    <w:rsid w:val="00A06B43"/>
    <w:rsid w:val="00A10253"/>
    <w:rsid w:val="00A12E15"/>
    <w:rsid w:val="00A44948"/>
    <w:rsid w:val="00A56E07"/>
    <w:rsid w:val="00A706FA"/>
    <w:rsid w:val="00A74498"/>
    <w:rsid w:val="00A75723"/>
    <w:rsid w:val="00AA139A"/>
    <w:rsid w:val="00AA2414"/>
    <w:rsid w:val="00AC1AA3"/>
    <w:rsid w:val="00AC2B93"/>
    <w:rsid w:val="00AC3107"/>
    <w:rsid w:val="00AC676C"/>
    <w:rsid w:val="00AD752D"/>
    <w:rsid w:val="00AE3BC5"/>
    <w:rsid w:val="00AF00A4"/>
    <w:rsid w:val="00AF4459"/>
    <w:rsid w:val="00AF5986"/>
    <w:rsid w:val="00AF74C4"/>
    <w:rsid w:val="00B03EB4"/>
    <w:rsid w:val="00B13382"/>
    <w:rsid w:val="00B15061"/>
    <w:rsid w:val="00B15358"/>
    <w:rsid w:val="00B17BC1"/>
    <w:rsid w:val="00B2603A"/>
    <w:rsid w:val="00B3460C"/>
    <w:rsid w:val="00B36DDC"/>
    <w:rsid w:val="00B44DE6"/>
    <w:rsid w:val="00B50C87"/>
    <w:rsid w:val="00B524E8"/>
    <w:rsid w:val="00BB1975"/>
    <w:rsid w:val="00BC489F"/>
    <w:rsid w:val="00BC7459"/>
    <w:rsid w:val="00BD586A"/>
    <w:rsid w:val="00BD7E2E"/>
    <w:rsid w:val="00BE1C05"/>
    <w:rsid w:val="00BE2D37"/>
    <w:rsid w:val="00BE3E1E"/>
    <w:rsid w:val="00BE5FBF"/>
    <w:rsid w:val="00BF1402"/>
    <w:rsid w:val="00BF45FE"/>
    <w:rsid w:val="00C032E7"/>
    <w:rsid w:val="00C14F7C"/>
    <w:rsid w:val="00C23CC1"/>
    <w:rsid w:val="00C3348E"/>
    <w:rsid w:val="00C44E4E"/>
    <w:rsid w:val="00C46722"/>
    <w:rsid w:val="00C56824"/>
    <w:rsid w:val="00C62BCF"/>
    <w:rsid w:val="00C7401A"/>
    <w:rsid w:val="00C75B93"/>
    <w:rsid w:val="00C76515"/>
    <w:rsid w:val="00C8094D"/>
    <w:rsid w:val="00C84F5C"/>
    <w:rsid w:val="00C96D8B"/>
    <w:rsid w:val="00CA4B1C"/>
    <w:rsid w:val="00CB122E"/>
    <w:rsid w:val="00CB1B67"/>
    <w:rsid w:val="00CB6C46"/>
    <w:rsid w:val="00CE08F1"/>
    <w:rsid w:val="00CF1F60"/>
    <w:rsid w:val="00CF6E77"/>
    <w:rsid w:val="00D01915"/>
    <w:rsid w:val="00D02BAB"/>
    <w:rsid w:val="00D034CD"/>
    <w:rsid w:val="00D05396"/>
    <w:rsid w:val="00D178F7"/>
    <w:rsid w:val="00D27034"/>
    <w:rsid w:val="00D30AA5"/>
    <w:rsid w:val="00D31D2A"/>
    <w:rsid w:val="00D43858"/>
    <w:rsid w:val="00D43C70"/>
    <w:rsid w:val="00D45B3E"/>
    <w:rsid w:val="00D502E3"/>
    <w:rsid w:val="00D635AF"/>
    <w:rsid w:val="00D637C6"/>
    <w:rsid w:val="00D75E09"/>
    <w:rsid w:val="00D75F1C"/>
    <w:rsid w:val="00D76960"/>
    <w:rsid w:val="00D920DB"/>
    <w:rsid w:val="00DA1F6F"/>
    <w:rsid w:val="00DD3F09"/>
    <w:rsid w:val="00DE767A"/>
    <w:rsid w:val="00E04FA5"/>
    <w:rsid w:val="00E067EE"/>
    <w:rsid w:val="00E372EC"/>
    <w:rsid w:val="00E400D7"/>
    <w:rsid w:val="00E4334B"/>
    <w:rsid w:val="00E47594"/>
    <w:rsid w:val="00E56EC1"/>
    <w:rsid w:val="00E61DE6"/>
    <w:rsid w:val="00E61F17"/>
    <w:rsid w:val="00E707D3"/>
    <w:rsid w:val="00E75CD1"/>
    <w:rsid w:val="00E8531D"/>
    <w:rsid w:val="00E873F2"/>
    <w:rsid w:val="00EC204E"/>
    <w:rsid w:val="00EC2A0B"/>
    <w:rsid w:val="00EC40CE"/>
    <w:rsid w:val="00EC4E1D"/>
    <w:rsid w:val="00EE718F"/>
    <w:rsid w:val="00F048DA"/>
    <w:rsid w:val="00F0496F"/>
    <w:rsid w:val="00F0791F"/>
    <w:rsid w:val="00F166B3"/>
    <w:rsid w:val="00F33543"/>
    <w:rsid w:val="00F34EA6"/>
    <w:rsid w:val="00F34F05"/>
    <w:rsid w:val="00F35177"/>
    <w:rsid w:val="00F559DE"/>
    <w:rsid w:val="00F64296"/>
    <w:rsid w:val="00F6778E"/>
    <w:rsid w:val="00F72811"/>
    <w:rsid w:val="00F776C8"/>
    <w:rsid w:val="00FC2DDD"/>
    <w:rsid w:val="00FD50D1"/>
    <w:rsid w:val="00FD533C"/>
    <w:rsid w:val="00FD71CC"/>
    <w:rsid w:val="00FE32C2"/>
    <w:rsid w:val="00FE3EE8"/>
    <w:rsid w:val="00FE445C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498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A74498"/>
    <w:pPr>
      <w:keepNext/>
      <w:widowControl/>
      <w:tabs>
        <w:tab w:val="num" w:pos="360"/>
      </w:tabs>
      <w:suppressAutoHyphens w:val="0"/>
      <w:spacing w:before="360" w:after="360" w:line="360" w:lineRule="auto"/>
      <w:jc w:val="center"/>
      <w:outlineLvl w:val="0"/>
    </w:pPr>
    <w:rPr>
      <w:rFonts w:eastAsia="Times New Roman" w:cs="Times New Roman"/>
      <w:b/>
      <w:caps/>
      <w:color w:val="auto"/>
      <w:kern w:val="1"/>
      <w:lang w:val="ru-RU" w:eastAsia="ar-SA" w:bidi="ar-SA"/>
    </w:rPr>
  </w:style>
  <w:style w:type="paragraph" w:styleId="2">
    <w:name w:val="heading 2"/>
    <w:basedOn w:val="a"/>
    <w:next w:val="a"/>
    <w:qFormat/>
    <w:rsid w:val="00A74498"/>
    <w:pPr>
      <w:keepNext/>
      <w:keepLines/>
      <w:widowControl/>
      <w:tabs>
        <w:tab w:val="num" w:pos="584"/>
        <w:tab w:val="left" w:pos="1728"/>
        <w:tab w:val="left" w:pos="2303"/>
      </w:tabs>
      <w:suppressAutoHyphens w:val="0"/>
      <w:spacing w:before="240" w:after="240"/>
      <w:ind w:left="576" w:hanging="576"/>
      <w:outlineLvl w:val="1"/>
    </w:pPr>
    <w:rPr>
      <w:rFonts w:ascii="Arial" w:eastAsia="Times New Roman" w:hAnsi="Arial" w:cs="Arial"/>
      <w:i/>
      <w:iCs/>
      <w:color w:val="auto"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qFormat/>
    <w:rsid w:val="00A74498"/>
    <w:pPr>
      <w:keepNext/>
      <w:keepLines/>
      <w:widowControl/>
      <w:tabs>
        <w:tab w:val="num" w:pos="878"/>
        <w:tab w:val="left" w:pos="2160"/>
        <w:tab w:val="left" w:pos="2778"/>
      </w:tabs>
      <w:suppressAutoHyphens w:val="0"/>
      <w:spacing w:before="240" w:after="240"/>
      <w:ind w:left="720" w:hanging="720"/>
      <w:outlineLvl w:val="2"/>
    </w:pPr>
    <w:rPr>
      <w:rFonts w:ascii="Arial" w:eastAsia="Times New Roman" w:hAnsi="Arial" w:cs="Arial"/>
      <w:i/>
      <w:color w:val="auto"/>
      <w:szCs w:val="20"/>
      <w:lang w:val="ru-RU" w:eastAsia="ar-SA" w:bidi="ar-SA"/>
    </w:rPr>
  </w:style>
  <w:style w:type="paragraph" w:styleId="4">
    <w:name w:val="heading 4"/>
    <w:basedOn w:val="a"/>
    <w:next w:val="a"/>
    <w:qFormat/>
    <w:rsid w:val="00A74498"/>
    <w:pPr>
      <w:keepNext/>
      <w:widowControl/>
      <w:tabs>
        <w:tab w:val="left" w:pos="1474"/>
        <w:tab w:val="num" w:pos="1814"/>
      </w:tabs>
      <w:suppressAutoHyphens w:val="0"/>
      <w:spacing w:line="360" w:lineRule="auto"/>
      <w:ind w:firstLine="720"/>
      <w:jc w:val="both"/>
      <w:outlineLvl w:val="3"/>
    </w:pPr>
    <w:rPr>
      <w:rFonts w:eastAsia="Times New Roman" w:cs="Times New Roman"/>
      <w:color w:val="auto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74498"/>
    <w:rPr>
      <w:rFonts w:ascii="Arial" w:hAnsi="Arial"/>
      <w:b/>
      <w:i w:val="0"/>
      <w:sz w:val="24"/>
      <w:szCs w:val="24"/>
    </w:rPr>
  </w:style>
  <w:style w:type="character" w:customStyle="1" w:styleId="WW8Num1z1">
    <w:name w:val="WW8Num1z1"/>
    <w:rsid w:val="00A74498"/>
    <w:rPr>
      <w:rFonts w:ascii="Arial" w:hAnsi="Arial"/>
      <w:b w:val="0"/>
      <w:i w:val="0"/>
      <w:sz w:val="28"/>
      <w:szCs w:val="28"/>
    </w:rPr>
  </w:style>
  <w:style w:type="character" w:customStyle="1" w:styleId="WW8Num2z0">
    <w:name w:val="WW8Num2z0"/>
    <w:rsid w:val="00A74498"/>
    <w:rPr>
      <w:rFonts w:ascii="Wingdings" w:hAnsi="Wingdings"/>
    </w:rPr>
  </w:style>
  <w:style w:type="character" w:customStyle="1" w:styleId="Absatz-Standardschriftart">
    <w:name w:val="Absatz-Standardschriftart"/>
    <w:rsid w:val="00A74498"/>
  </w:style>
  <w:style w:type="character" w:customStyle="1" w:styleId="WW8Num2z1">
    <w:name w:val="WW8Num2z1"/>
    <w:rsid w:val="00A74498"/>
    <w:rPr>
      <w:rFonts w:ascii="Courier New" w:hAnsi="Courier New" w:cs="Courier New"/>
    </w:rPr>
  </w:style>
  <w:style w:type="character" w:customStyle="1" w:styleId="WW8Num2z3">
    <w:name w:val="WW8Num2z3"/>
    <w:rsid w:val="00A74498"/>
    <w:rPr>
      <w:rFonts w:ascii="Symbol" w:hAnsi="Symbol"/>
    </w:rPr>
  </w:style>
  <w:style w:type="character" w:customStyle="1" w:styleId="WW8Num5z0">
    <w:name w:val="WW8Num5z0"/>
    <w:rsid w:val="00A74498"/>
    <w:rPr>
      <w:rFonts w:ascii="Arial" w:hAnsi="Arial"/>
      <w:b/>
      <w:i w:val="0"/>
      <w:sz w:val="24"/>
      <w:szCs w:val="24"/>
    </w:rPr>
  </w:style>
  <w:style w:type="character" w:customStyle="1" w:styleId="WW8Num5z1">
    <w:name w:val="WW8Num5z1"/>
    <w:rsid w:val="00A74498"/>
    <w:rPr>
      <w:rFonts w:ascii="Arial" w:hAnsi="Arial"/>
      <w:b w:val="0"/>
      <w:i w:val="0"/>
      <w:sz w:val="28"/>
      <w:szCs w:val="28"/>
    </w:rPr>
  </w:style>
  <w:style w:type="character" w:customStyle="1" w:styleId="WW8Num8z0">
    <w:name w:val="WW8Num8z0"/>
    <w:rsid w:val="00A74498"/>
    <w:rPr>
      <w:rFonts w:ascii="Symbol" w:hAnsi="Symbol"/>
    </w:rPr>
  </w:style>
  <w:style w:type="character" w:customStyle="1" w:styleId="WW8Num8z1">
    <w:name w:val="WW8Num8z1"/>
    <w:rsid w:val="00A74498"/>
    <w:rPr>
      <w:rFonts w:ascii="Courier New" w:hAnsi="Courier New" w:cs="Courier New"/>
    </w:rPr>
  </w:style>
  <w:style w:type="character" w:customStyle="1" w:styleId="WW8Num8z2">
    <w:name w:val="WW8Num8z2"/>
    <w:rsid w:val="00A74498"/>
    <w:rPr>
      <w:rFonts w:ascii="Wingdings" w:hAnsi="Wingdings"/>
    </w:rPr>
  </w:style>
  <w:style w:type="character" w:customStyle="1" w:styleId="WW8Num9z0">
    <w:name w:val="WW8Num9z0"/>
    <w:rsid w:val="00A74498"/>
    <w:rPr>
      <w:rFonts w:ascii="Symbol" w:hAnsi="Symbol"/>
    </w:rPr>
  </w:style>
  <w:style w:type="character" w:customStyle="1" w:styleId="WW8Num9z1">
    <w:name w:val="WW8Num9z1"/>
    <w:rsid w:val="00A74498"/>
    <w:rPr>
      <w:rFonts w:ascii="Courier New" w:hAnsi="Courier New" w:cs="Courier New"/>
    </w:rPr>
  </w:style>
  <w:style w:type="character" w:customStyle="1" w:styleId="WW8Num9z2">
    <w:name w:val="WW8Num9z2"/>
    <w:rsid w:val="00A74498"/>
    <w:rPr>
      <w:rFonts w:ascii="Wingdings" w:hAnsi="Wingdings"/>
    </w:rPr>
  </w:style>
  <w:style w:type="character" w:customStyle="1" w:styleId="WW8Num11z0">
    <w:name w:val="WW8Num11z0"/>
    <w:rsid w:val="00A74498"/>
    <w:rPr>
      <w:rFonts w:ascii="Symbol" w:hAnsi="Symbol"/>
    </w:rPr>
  </w:style>
  <w:style w:type="character" w:customStyle="1" w:styleId="WW8Num11z1">
    <w:name w:val="WW8Num11z1"/>
    <w:rsid w:val="00A74498"/>
    <w:rPr>
      <w:rFonts w:ascii="Courier New" w:hAnsi="Courier New" w:cs="Courier New"/>
    </w:rPr>
  </w:style>
  <w:style w:type="character" w:customStyle="1" w:styleId="WW8Num11z2">
    <w:name w:val="WW8Num11z2"/>
    <w:rsid w:val="00A74498"/>
    <w:rPr>
      <w:rFonts w:ascii="Wingdings" w:hAnsi="Wingdings"/>
    </w:rPr>
  </w:style>
  <w:style w:type="character" w:customStyle="1" w:styleId="WW8Num12z0">
    <w:name w:val="WW8Num12z0"/>
    <w:rsid w:val="00A74498"/>
    <w:rPr>
      <w:rFonts w:ascii="Symbol" w:hAnsi="Symbol"/>
      <w:color w:val="000066"/>
    </w:rPr>
  </w:style>
  <w:style w:type="character" w:customStyle="1" w:styleId="WW8Num12z1">
    <w:name w:val="WW8Num12z1"/>
    <w:rsid w:val="00A74498"/>
    <w:rPr>
      <w:rFonts w:ascii="Courier New" w:hAnsi="Courier New"/>
    </w:rPr>
  </w:style>
  <w:style w:type="character" w:customStyle="1" w:styleId="WW8Num12z2">
    <w:name w:val="WW8Num12z2"/>
    <w:rsid w:val="00A74498"/>
    <w:rPr>
      <w:rFonts w:ascii="Wingdings" w:hAnsi="Wingdings"/>
    </w:rPr>
  </w:style>
  <w:style w:type="character" w:customStyle="1" w:styleId="WW8Num12z3">
    <w:name w:val="WW8Num12z3"/>
    <w:rsid w:val="00A74498"/>
    <w:rPr>
      <w:rFonts w:ascii="Symbol" w:hAnsi="Symbol"/>
    </w:rPr>
  </w:style>
  <w:style w:type="character" w:customStyle="1" w:styleId="WW8Num13z0">
    <w:name w:val="WW8Num13z0"/>
    <w:rsid w:val="00A74498"/>
    <w:rPr>
      <w:rFonts w:ascii="Symbol" w:hAnsi="Symbol"/>
    </w:rPr>
  </w:style>
  <w:style w:type="character" w:customStyle="1" w:styleId="WW8Num13z1">
    <w:name w:val="WW8Num13z1"/>
    <w:rsid w:val="00A74498"/>
    <w:rPr>
      <w:rFonts w:ascii="Courier New" w:hAnsi="Courier New" w:cs="Courier New"/>
    </w:rPr>
  </w:style>
  <w:style w:type="character" w:customStyle="1" w:styleId="WW8Num13z2">
    <w:name w:val="WW8Num13z2"/>
    <w:rsid w:val="00A74498"/>
    <w:rPr>
      <w:rFonts w:ascii="Wingdings" w:hAnsi="Wingdings"/>
    </w:rPr>
  </w:style>
  <w:style w:type="character" w:customStyle="1" w:styleId="WW8Num14z0">
    <w:name w:val="WW8Num14z0"/>
    <w:rsid w:val="00A74498"/>
    <w:rPr>
      <w:rFonts w:ascii="Wingdings" w:hAnsi="Wingdings"/>
    </w:rPr>
  </w:style>
  <w:style w:type="character" w:customStyle="1" w:styleId="WW8Num14z1">
    <w:name w:val="WW8Num14z1"/>
    <w:rsid w:val="00A74498"/>
    <w:rPr>
      <w:rFonts w:ascii="Courier New" w:hAnsi="Courier New" w:cs="Courier New"/>
    </w:rPr>
  </w:style>
  <w:style w:type="character" w:customStyle="1" w:styleId="WW8Num14z3">
    <w:name w:val="WW8Num14z3"/>
    <w:rsid w:val="00A74498"/>
    <w:rPr>
      <w:rFonts w:ascii="Symbol" w:hAnsi="Symbol"/>
    </w:rPr>
  </w:style>
  <w:style w:type="character" w:customStyle="1" w:styleId="WW8Num15z0">
    <w:name w:val="WW8Num15z0"/>
    <w:rsid w:val="00A74498"/>
    <w:rPr>
      <w:rFonts w:ascii="Symbol" w:hAnsi="Symbol"/>
    </w:rPr>
  </w:style>
  <w:style w:type="character" w:customStyle="1" w:styleId="WW8Num15z1">
    <w:name w:val="WW8Num15z1"/>
    <w:rsid w:val="00A74498"/>
    <w:rPr>
      <w:rFonts w:ascii="Courier New" w:hAnsi="Courier New" w:cs="Courier New"/>
    </w:rPr>
  </w:style>
  <w:style w:type="character" w:customStyle="1" w:styleId="WW8Num15z2">
    <w:name w:val="WW8Num15z2"/>
    <w:rsid w:val="00A74498"/>
    <w:rPr>
      <w:rFonts w:ascii="Wingdings" w:hAnsi="Wingdings"/>
    </w:rPr>
  </w:style>
  <w:style w:type="character" w:customStyle="1" w:styleId="10">
    <w:name w:val="Основной шрифт абзаца1"/>
    <w:rsid w:val="00A74498"/>
  </w:style>
  <w:style w:type="character" w:customStyle="1" w:styleId="SpecialBold">
    <w:name w:val="Special Bold"/>
    <w:basedOn w:val="10"/>
    <w:rsid w:val="00A74498"/>
    <w:rPr>
      <w:rFonts w:ascii="Arial" w:hAnsi="Arial"/>
      <w:b/>
      <w:spacing w:val="0"/>
      <w:lang w:val="en-US"/>
    </w:rPr>
  </w:style>
  <w:style w:type="character" w:styleId="a3">
    <w:name w:val="Hyperlink"/>
    <w:basedOn w:val="10"/>
    <w:rsid w:val="00A74498"/>
    <w:rPr>
      <w:color w:val="003366"/>
      <w:u w:val="single"/>
    </w:rPr>
  </w:style>
  <w:style w:type="character" w:customStyle="1" w:styleId="a4">
    <w:name w:val="Символ нумерации"/>
    <w:rsid w:val="00A74498"/>
    <w:rPr>
      <w:b/>
      <w:bCs/>
      <w:sz w:val="24"/>
      <w:szCs w:val="29"/>
    </w:rPr>
  </w:style>
  <w:style w:type="paragraph" w:customStyle="1" w:styleId="a5">
    <w:name w:val="Заголовок"/>
    <w:basedOn w:val="a"/>
    <w:next w:val="a6"/>
    <w:rsid w:val="00A7449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A74498"/>
    <w:pPr>
      <w:spacing w:after="120"/>
    </w:pPr>
  </w:style>
  <w:style w:type="paragraph" w:styleId="a7">
    <w:name w:val="List"/>
    <w:basedOn w:val="a6"/>
    <w:rsid w:val="00A74498"/>
    <w:rPr>
      <w:rFonts w:ascii="Arial" w:hAnsi="Arial"/>
    </w:rPr>
  </w:style>
  <w:style w:type="paragraph" w:customStyle="1" w:styleId="11">
    <w:name w:val="Название1"/>
    <w:basedOn w:val="a"/>
    <w:rsid w:val="00A7449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2">
    <w:name w:val="Указатель1"/>
    <w:basedOn w:val="a"/>
    <w:rsid w:val="00A74498"/>
    <w:pPr>
      <w:suppressLineNumbers/>
    </w:pPr>
    <w:rPr>
      <w:rFonts w:ascii="Arial" w:hAnsi="Arial"/>
    </w:rPr>
  </w:style>
  <w:style w:type="paragraph" w:customStyle="1" w:styleId="ConsPlusNormal">
    <w:name w:val="ConsPlusNormal"/>
    <w:rsid w:val="00A7449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0">
    <w:name w:val="Обычный отступ2"/>
    <w:basedOn w:val="a"/>
    <w:rsid w:val="00A74498"/>
    <w:pPr>
      <w:widowControl/>
      <w:suppressAutoHyphens w:val="0"/>
      <w:spacing w:line="360" w:lineRule="auto"/>
      <w:ind w:firstLine="624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styleId="a8">
    <w:name w:val="Body Text Indent"/>
    <w:basedOn w:val="a"/>
    <w:rsid w:val="00A74498"/>
    <w:pPr>
      <w:ind w:firstLine="680"/>
      <w:jc w:val="both"/>
    </w:pPr>
    <w:rPr>
      <w:bCs/>
      <w:lang w:val="ru-RU"/>
    </w:rPr>
  </w:style>
  <w:style w:type="paragraph" w:customStyle="1" w:styleId="23">
    <w:name w:val="Основной текст с отступом 23"/>
    <w:basedOn w:val="a"/>
    <w:rsid w:val="00A74498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rsid w:val="00A74498"/>
    <w:pPr>
      <w:spacing w:after="120"/>
      <w:ind w:left="283"/>
    </w:pPr>
    <w:rPr>
      <w:sz w:val="16"/>
      <w:szCs w:val="16"/>
    </w:rPr>
  </w:style>
  <w:style w:type="paragraph" w:customStyle="1" w:styleId="13">
    <w:name w:val="Маркированный список1"/>
    <w:basedOn w:val="a"/>
    <w:rsid w:val="00A74498"/>
    <w:pPr>
      <w:widowControl/>
      <w:tabs>
        <w:tab w:val="num" w:pos="1512"/>
        <w:tab w:val="left" w:pos="2841"/>
      </w:tabs>
      <w:suppressAutoHyphens w:val="0"/>
      <w:spacing w:before="120" w:after="120"/>
      <w:ind w:left="947" w:hanging="227"/>
    </w:pPr>
    <w:rPr>
      <w:rFonts w:ascii="Arial" w:eastAsia="Times New Roman" w:hAnsi="Arial" w:cs="Times New Roman"/>
      <w:color w:val="auto"/>
      <w:sz w:val="20"/>
      <w:szCs w:val="20"/>
      <w:lang w:val="ru-RU" w:eastAsia="ar-SA" w:bidi="ar-SA"/>
    </w:rPr>
  </w:style>
  <w:style w:type="paragraph" w:customStyle="1" w:styleId="14">
    <w:name w:val="Нумерованный список1"/>
    <w:basedOn w:val="a"/>
    <w:rsid w:val="00A74498"/>
    <w:pPr>
      <w:widowControl/>
      <w:tabs>
        <w:tab w:val="num" w:pos="0"/>
        <w:tab w:val="left" w:pos="947"/>
      </w:tabs>
      <w:suppressAutoHyphens w:val="0"/>
      <w:spacing w:before="120" w:after="120"/>
      <w:ind w:left="964" w:hanging="244"/>
    </w:pPr>
    <w:rPr>
      <w:rFonts w:ascii="Arial" w:eastAsia="Times New Roman" w:hAnsi="Arial" w:cs="Times New Roman"/>
      <w:color w:val="auto"/>
      <w:sz w:val="20"/>
      <w:lang w:val="ru-RU" w:eastAsia="ar-SA" w:bidi="ar-SA"/>
    </w:rPr>
  </w:style>
  <w:style w:type="paragraph" w:styleId="a9">
    <w:name w:val="Normal (Web)"/>
    <w:basedOn w:val="a"/>
    <w:rsid w:val="00A74498"/>
    <w:pPr>
      <w:widowControl/>
      <w:suppressAutoHyphens w:val="0"/>
      <w:spacing w:before="280" w:after="280"/>
    </w:pPr>
    <w:rPr>
      <w:rFonts w:eastAsia="Times New Roman" w:cs="Times New Roman"/>
      <w:color w:val="auto"/>
      <w:lang w:val="ru-RU" w:eastAsia="ar-SA" w:bidi="ar-SA"/>
    </w:rPr>
  </w:style>
  <w:style w:type="paragraph" w:styleId="aa">
    <w:name w:val="List Paragraph"/>
    <w:basedOn w:val="a"/>
    <w:uiPriority w:val="34"/>
    <w:qFormat/>
    <w:rsid w:val="00035703"/>
    <w:pPr>
      <w:ind w:left="720"/>
      <w:contextualSpacing/>
    </w:pPr>
  </w:style>
  <w:style w:type="paragraph" w:customStyle="1" w:styleId="21">
    <w:name w:val="Основной текст 21"/>
    <w:basedOn w:val="a"/>
    <w:rsid w:val="00C46722"/>
    <w:pPr>
      <w:widowControl/>
      <w:tabs>
        <w:tab w:val="left" w:pos="-426"/>
      </w:tabs>
      <w:jc w:val="both"/>
    </w:pPr>
    <w:rPr>
      <w:rFonts w:eastAsia="Times New Roman" w:cs="Times New Roman"/>
      <w:color w:val="auto"/>
      <w:sz w:val="26"/>
      <w:szCs w:val="20"/>
      <w:lang w:val="ru-RU" w:eastAsia="ar-SA" w:bidi="ar-SA"/>
    </w:rPr>
  </w:style>
  <w:style w:type="paragraph" w:styleId="ab">
    <w:name w:val="header"/>
    <w:basedOn w:val="a"/>
    <w:link w:val="ac"/>
    <w:uiPriority w:val="99"/>
    <w:rsid w:val="00964A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4A7C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rsid w:val="00964A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4A7C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15">
    <w:name w:val="Обычный отступ1"/>
    <w:basedOn w:val="a"/>
    <w:rsid w:val="00E400D7"/>
    <w:pPr>
      <w:widowControl/>
      <w:spacing w:line="360" w:lineRule="auto"/>
      <w:ind w:firstLine="624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styleId="22">
    <w:name w:val="Body Text 2"/>
    <w:basedOn w:val="a"/>
    <w:link w:val="24"/>
    <w:unhideWhenUsed/>
    <w:rsid w:val="00A12E15"/>
    <w:pPr>
      <w:widowControl/>
      <w:suppressAutoHyphens w:val="0"/>
      <w:spacing w:after="120" w:line="480" w:lineRule="auto"/>
      <w:ind w:firstLine="567"/>
      <w:jc w:val="both"/>
    </w:pPr>
    <w:rPr>
      <w:rFonts w:eastAsia="Times New Roman" w:cs="Times New Roman"/>
      <w:color w:val="auto"/>
      <w:szCs w:val="20"/>
      <w:lang w:val="ru-RU" w:eastAsia="ar-SA" w:bidi="ar-SA"/>
    </w:rPr>
  </w:style>
  <w:style w:type="character" w:customStyle="1" w:styleId="24">
    <w:name w:val="Основной текст 2 Знак"/>
    <w:basedOn w:val="a0"/>
    <w:link w:val="22"/>
    <w:rsid w:val="00A12E15"/>
    <w:rPr>
      <w:sz w:val="24"/>
      <w:lang w:eastAsia="ar-SA"/>
    </w:rPr>
  </w:style>
  <w:style w:type="paragraph" w:styleId="30">
    <w:name w:val="Body Text Indent 3"/>
    <w:basedOn w:val="a"/>
    <w:link w:val="31"/>
    <w:rsid w:val="000E759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0E7594"/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f">
    <w:name w:val="Balloon Text"/>
    <w:basedOn w:val="a"/>
    <w:link w:val="af0"/>
    <w:rsid w:val="00C75B93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75B9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6614-81E7-423B-AF53-42DBF485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</vt:lpstr>
      <vt:lpstr>П</vt:lpstr>
    </vt:vector>
  </TitlesOfParts>
  <Company>ПФР по РК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Администратор</dc:creator>
  <cp:lastModifiedBy>Кубасова Г.И. 009-2201</cp:lastModifiedBy>
  <cp:revision>5</cp:revision>
  <cp:lastPrinted>2019-11-21T12:05:00Z</cp:lastPrinted>
  <dcterms:created xsi:type="dcterms:W3CDTF">2019-11-21T09:57:00Z</dcterms:created>
  <dcterms:modified xsi:type="dcterms:W3CDTF">2019-11-21T12:50:00Z</dcterms:modified>
</cp:coreProperties>
</file>