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9C" w:rsidRDefault="00DA619C" w:rsidP="00DA619C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>Анонс мероприятий на Февраль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 Горячая линия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3EE">
        <w:rPr>
          <w:rFonts w:ascii="Times New Roman" w:hAnsi="Times New Roman"/>
          <w:sz w:val="28"/>
          <w:szCs w:val="28"/>
        </w:rPr>
        <w:t>«</w:t>
      </w:r>
      <w:r w:rsidRPr="004928DE">
        <w:rPr>
          <w:rStyle w:val="FontStyle13"/>
          <w:b w:val="0"/>
          <w:color w:val="000000"/>
          <w:kern w:val="2"/>
          <w:sz w:val="28"/>
          <w:szCs w:val="28"/>
        </w:rPr>
        <w:t xml:space="preserve">Повышение качества и доступности государственных услуг </w:t>
      </w:r>
      <w:proofErr w:type="spellStart"/>
      <w:r w:rsidRPr="004928DE">
        <w:rPr>
          <w:rStyle w:val="FontStyle13"/>
          <w:b w:val="0"/>
          <w:color w:val="000000"/>
          <w:kern w:val="2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>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3EE">
        <w:rPr>
          <w:rFonts w:ascii="Times New Roman" w:hAnsi="Times New Roman"/>
          <w:sz w:val="28"/>
          <w:szCs w:val="28"/>
        </w:rPr>
        <w:t>«</w:t>
      </w:r>
      <w:r w:rsidRPr="00862729">
        <w:rPr>
          <w:rFonts w:ascii="Times New Roman" w:hAnsi="Times New Roman"/>
          <w:sz w:val="28"/>
          <w:szCs w:val="28"/>
        </w:rPr>
        <w:t>Консультационные услуги Кадастровой палаты</w:t>
      </w:r>
      <w:r w:rsidRPr="005873EE">
        <w:rPr>
          <w:rFonts w:ascii="Times New Roman" w:hAnsi="Times New Roman"/>
          <w:sz w:val="28"/>
          <w:szCs w:val="28"/>
        </w:rPr>
        <w:t>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="00043E3E"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Pr="007A4BF4">
        <w:rPr>
          <w:rFonts w:ascii="Times New Roman" w:hAnsi="Times New Roman"/>
          <w:sz w:val="28"/>
          <w:szCs w:val="28"/>
        </w:rPr>
        <w:t>«</w:t>
      </w:r>
      <w:r w:rsidRPr="00862729">
        <w:rPr>
          <w:rFonts w:ascii="Times New Roman" w:hAnsi="Times New Roman"/>
          <w:sz w:val="28"/>
          <w:szCs w:val="28"/>
        </w:rPr>
        <w:t>Внесение сведений в Единый государственный реестр недвижимости по заявлению заинтересованного лица</w:t>
      </w:r>
      <w:r w:rsidRPr="007A4BF4">
        <w:rPr>
          <w:rFonts w:ascii="Times New Roman" w:hAnsi="Times New Roman"/>
          <w:sz w:val="28"/>
          <w:szCs w:val="28"/>
        </w:rPr>
        <w:t>»</w:t>
      </w: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043E3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1EC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611ECF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Pr="00611ECF"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43E3E" w:rsidRDefault="00043E3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19</w:t>
      </w:r>
      <w:r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</w:t>
      </w:r>
      <w:r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.2020</w:t>
      </w:r>
      <w:r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</w:t>
      </w:r>
      <w:r w:rsidRPr="005873EE">
        <w:rPr>
          <w:rFonts w:ascii="Times New Roman" w:hAnsi="Times New Roman"/>
          <w:sz w:val="28"/>
          <w:szCs w:val="28"/>
        </w:rPr>
        <w:t xml:space="preserve">«Электронные сервисы </w:t>
      </w:r>
      <w:proofErr w:type="spellStart"/>
      <w:r w:rsidRPr="005873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Лекция «</w:t>
      </w:r>
      <w:r w:rsidRPr="000E03BC">
        <w:rPr>
          <w:rFonts w:ascii="Times New Roman" w:eastAsia="Calibri" w:hAnsi="Times New Roman"/>
          <w:sz w:val="28"/>
          <w:szCs w:val="28"/>
        </w:rPr>
        <w:t>Образование земельных участков в садоводческих, огороднических и дачных некоммерческих объединениях граждан</w:t>
      </w:r>
      <w:r>
        <w:rPr>
          <w:rFonts w:ascii="Times New Roman" w:hAnsi="Times New Roman"/>
          <w:sz w:val="28"/>
          <w:szCs w:val="28"/>
        </w:rPr>
        <w:t>»</w:t>
      </w:r>
    </w:p>
    <w:p w:rsidR="00043E3E" w:rsidRDefault="00043E3E" w:rsidP="00DA61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619C" w:rsidRDefault="00043E3E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729">
        <w:rPr>
          <w:rFonts w:ascii="Times New Roman" w:hAnsi="Times New Roman"/>
          <w:sz w:val="28"/>
          <w:szCs w:val="28"/>
        </w:rPr>
        <w:t>День открытых дверей для студентов</w:t>
      </w: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="004928DE">
        <w:rPr>
          <w:rFonts w:ascii="Times New Roman" w:hAnsi="Times New Roman"/>
          <w:b/>
          <w:sz w:val="28"/>
          <w:szCs w:val="28"/>
        </w:rPr>
        <w:t>2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>
        <w:rPr>
          <w:rFonts w:ascii="Times New Roman" w:hAnsi="Times New Roman"/>
          <w:sz w:val="28"/>
          <w:szCs w:val="28"/>
        </w:rPr>
        <w:t>«</w:t>
      </w:r>
      <w:r w:rsidR="004928DE" w:rsidRPr="004928DE">
        <w:rPr>
          <w:rStyle w:val="FontStyle13"/>
          <w:b w:val="0"/>
          <w:color w:val="000000"/>
          <w:kern w:val="2"/>
          <w:sz w:val="28"/>
          <w:szCs w:val="28"/>
        </w:rPr>
        <w:t>О чем важно знать при согласовании границ объекта недвижимости</w:t>
      </w:r>
      <w:r>
        <w:rPr>
          <w:rFonts w:ascii="Times New Roman" w:hAnsi="Times New Roman"/>
          <w:sz w:val="28"/>
          <w:szCs w:val="28"/>
        </w:rPr>
        <w:t>»</w:t>
      </w:r>
    </w:p>
    <w:p w:rsidR="00210B34" w:rsidRDefault="00043E3E"/>
    <w:sectPr w:rsidR="00210B34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9C"/>
    <w:rsid w:val="00043E3E"/>
    <w:rsid w:val="00402EF3"/>
    <w:rsid w:val="004928DE"/>
    <w:rsid w:val="009A13EF"/>
    <w:rsid w:val="009A5052"/>
    <w:rsid w:val="00D77F2C"/>
    <w:rsid w:val="00DA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4928D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3</cp:revision>
  <dcterms:created xsi:type="dcterms:W3CDTF">2020-01-23T11:04:00Z</dcterms:created>
  <dcterms:modified xsi:type="dcterms:W3CDTF">2020-01-23T11:18:00Z</dcterms:modified>
</cp:coreProperties>
</file>