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AB4691" w14:textId="77777777" w:rsidR="00FE6328" w:rsidRDefault="00FE6328" w:rsidP="004F0B23">
      <w:pPr>
        <w:spacing w:after="0"/>
        <w:jc w:val="center"/>
        <w:rPr>
          <w:rFonts w:ascii="Segoe UI" w:hAnsi="Segoe UI" w:cs="Segoe UI"/>
          <w:b/>
          <w:sz w:val="32"/>
          <w:szCs w:val="32"/>
        </w:rPr>
      </w:pPr>
    </w:p>
    <w:p w14:paraId="54BF171F" w14:textId="77777777" w:rsidR="00C95A5C" w:rsidRDefault="00C95A5C" w:rsidP="00EE2EC6">
      <w:pPr>
        <w:spacing w:after="0" w:line="360" w:lineRule="auto"/>
        <w:jc w:val="center"/>
        <w:rPr>
          <w:rFonts w:ascii="Segoe UI" w:hAnsi="Segoe UI" w:cs="Segoe UI"/>
          <w:b/>
          <w:sz w:val="32"/>
          <w:szCs w:val="32"/>
          <w:shd w:val="clear" w:color="auto" w:fill="FFFFFF"/>
        </w:rPr>
      </w:pPr>
      <w:r w:rsidRPr="00EE2EC6">
        <w:rPr>
          <w:rFonts w:ascii="Segoe UI" w:hAnsi="Segoe UI" w:cs="Segoe UI"/>
          <w:b/>
          <w:sz w:val="32"/>
          <w:szCs w:val="32"/>
          <w:shd w:val="clear" w:color="auto" w:fill="FFFFFF"/>
        </w:rPr>
        <w:t>Вечная </w:t>
      </w:r>
      <w:r w:rsidRPr="00EE2EC6">
        <w:rPr>
          <w:rStyle w:val="aa"/>
          <w:rFonts w:ascii="Segoe UI" w:hAnsi="Segoe UI" w:cs="Segoe UI"/>
          <w:b/>
          <w:bCs/>
          <w:i w:val="0"/>
          <w:sz w:val="32"/>
          <w:szCs w:val="32"/>
          <w:shd w:val="clear" w:color="auto" w:fill="FFFFFF"/>
        </w:rPr>
        <w:t>память</w:t>
      </w:r>
      <w:r w:rsidRPr="00EE2EC6">
        <w:rPr>
          <w:rFonts w:ascii="Segoe UI" w:hAnsi="Segoe UI" w:cs="Segoe UI"/>
          <w:b/>
          <w:sz w:val="32"/>
          <w:szCs w:val="32"/>
          <w:shd w:val="clear" w:color="auto" w:fill="FFFFFF"/>
        </w:rPr>
        <w:t> павшим героям!</w:t>
      </w:r>
    </w:p>
    <w:p w14:paraId="41E6D010" w14:textId="77777777" w:rsidR="00EE2EC6" w:rsidRPr="00EE2EC6" w:rsidRDefault="00EE2EC6" w:rsidP="00EE2EC6">
      <w:pPr>
        <w:spacing w:after="0" w:line="360" w:lineRule="auto"/>
        <w:jc w:val="center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14:paraId="4EC8BA72" w14:textId="77777777" w:rsidR="00C95A5C" w:rsidRPr="00EE2EC6" w:rsidRDefault="00C95A5C" w:rsidP="00EE2EC6">
      <w:pPr>
        <w:spacing w:after="0" w:line="360" w:lineRule="auto"/>
        <w:ind w:firstLine="708"/>
        <w:jc w:val="both"/>
        <w:rPr>
          <w:rFonts w:ascii="Segoe UI" w:hAnsi="Segoe UI" w:cs="Segoe UI"/>
          <w:bCs/>
          <w:sz w:val="24"/>
          <w:szCs w:val="24"/>
        </w:rPr>
      </w:pPr>
      <w:r w:rsidRPr="00EE2EC6">
        <w:rPr>
          <w:rFonts w:ascii="Segoe UI" w:hAnsi="Segoe UI" w:cs="Segoe UI"/>
          <w:bCs/>
          <w:sz w:val="24"/>
          <w:szCs w:val="24"/>
        </w:rPr>
        <w:t xml:space="preserve">Память о погибших в Великой Отечественной Войне 1941-1945 годов хранится в сердцах, но чтобы ее увековечить, по всей стране возведены воинские памятники и оформлены места захоронений. </w:t>
      </w:r>
      <w:r w:rsidRPr="00EE2EC6">
        <w:rPr>
          <w:rFonts w:ascii="Segoe UI" w:hAnsi="Segoe UI" w:cs="Segoe UI"/>
          <w:sz w:val="24"/>
          <w:szCs w:val="24"/>
        </w:rPr>
        <w:t>Росреестр на постоянной основе осуществляет мероприятия по совершенствованию мер, направленных на увековечение памяти погибших в Великой Отечественной войне.</w:t>
      </w:r>
    </w:p>
    <w:p w14:paraId="05A58FF1" w14:textId="77777777" w:rsidR="00C95A5C" w:rsidRPr="00EE2EC6" w:rsidRDefault="00644BA3" w:rsidP="00EE2EC6">
      <w:pPr>
        <w:pStyle w:val="mcntdefault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В 2019-2020 году</w:t>
      </w:r>
      <w:r w:rsidR="00C95A5C" w:rsidRPr="00EE2EC6">
        <w:rPr>
          <w:rFonts w:ascii="Segoe UI" w:hAnsi="Segoe UI" w:cs="Segoe UI"/>
        </w:rPr>
        <w:t xml:space="preserve"> Карельским Росреестром </w:t>
      </w:r>
      <w:r>
        <w:rPr>
          <w:rFonts w:ascii="Segoe UI" w:hAnsi="Segoe UI" w:cs="Segoe UI"/>
        </w:rPr>
        <w:t xml:space="preserve">проводится работа по учёту </w:t>
      </w:r>
      <w:r w:rsidR="00C95A5C" w:rsidRPr="00EE2EC6">
        <w:rPr>
          <w:rFonts w:ascii="Segoe UI" w:hAnsi="Segoe UI" w:cs="Segoe UI"/>
        </w:rPr>
        <w:t>в Един</w:t>
      </w:r>
      <w:r>
        <w:rPr>
          <w:rFonts w:ascii="Segoe UI" w:hAnsi="Segoe UI" w:cs="Segoe UI"/>
        </w:rPr>
        <w:t>ом государственном</w:t>
      </w:r>
      <w:r w:rsidR="00C95A5C" w:rsidRPr="00EE2EC6">
        <w:rPr>
          <w:rFonts w:ascii="Segoe UI" w:hAnsi="Segoe UI" w:cs="Segoe UI"/>
        </w:rPr>
        <w:t xml:space="preserve"> реестр</w:t>
      </w:r>
      <w:r>
        <w:rPr>
          <w:rFonts w:ascii="Segoe UI" w:hAnsi="Segoe UI" w:cs="Segoe UI"/>
        </w:rPr>
        <w:t>е</w:t>
      </w:r>
      <w:r w:rsidR="00C95A5C" w:rsidRPr="00EE2EC6">
        <w:rPr>
          <w:rFonts w:ascii="Segoe UI" w:hAnsi="Segoe UI" w:cs="Segoe UI"/>
        </w:rPr>
        <w:t xml:space="preserve"> недвижимости сведени</w:t>
      </w:r>
      <w:r>
        <w:rPr>
          <w:rFonts w:ascii="Segoe UI" w:hAnsi="Segoe UI" w:cs="Segoe UI"/>
        </w:rPr>
        <w:t>й о</w:t>
      </w:r>
      <w:r w:rsidR="00C95A5C" w:rsidRPr="00EE2EC6">
        <w:rPr>
          <w:rFonts w:ascii="Segoe UI" w:hAnsi="Segoe UI" w:cs="Segoe UI"/>
        </w:rPr>
        <w:t xml:space="preserve"> </w:t>
      </w:r>
      <w:r w:rsidRPr="00EE2EC6">
        <w:rPr>
          <w:rFonts w:ascii="Segoe UI" w:hAnsi="Segoe UI" w:cs="Segoe UI"/>
        </w:rPr>
        <w:t>воинских захоронениях на территории Республики Карелия</w:t>
      </w:r>
      <w:r>
        <w:rPr>
          <w:rFonts w:ascii="Segoe UI" w:hAnsi="Segoe UI" w:cs="Segoe UI"/>
        </w:rPr>
        <w:t xml:space="preserve">. В настоящее время в реестре содержатся сведения </w:t>
      </w:r>
      <w:r w:rsidR="00C95A5C" w:rsidRPr="00EE2EC6">
        <w:rPr>
          <w:rFonts w:ascii="Segoe UI" w:hAnsi="Segoe UI" w:cs="Segoe UI"/>
        </w:rPr>
        <w:t>более чем о сорока</w:t>
      </w:r>
      <w:r>
        <w:rPr>
          <w:rFonts w:ascii="Segoe UI" w:hAnsi="Segoe UI" w:cs="Segoe UI"/>
        </w:rPr>
        <w:t xml:space="preserve"> воинских захоронениях</w:t>
      </w:r>
      <w:r w:rsidR="00C95A5C" w:rsidRPr="00EE2EC6">
        <w:rPr>
          <w:rFonts w:ascii="Segoe UI" w:hAnsi="Segoe UI" w:cs="Segoe UI"/>
        </w:rPr>
        <w:t>.</w:t>
      </w:r>
      <w:r w:rsidR="00DC5B2C">
        <w:rPr>
          <w:rFonts w:ascii="Segoe UI" w:hAnsi="Segoe UI" w:cs="Segoe UI"/>
        </w:rPr>
        <w:t xml:space="preserve"> Этим объектам присваивается статус объектов культурного наследия. Например, в 2020 году в реестр включены сведения о таких объектах культурного наследия как </w:t>
      </w:r>
      <w:r w:rsidR="00DC5B2C" w:rsidRPr="00DC5B2C">
        <w:rPr>
          <w:rFonts w:ascii="Segoe UI" w:hAnsi="Segoe UI" w:cs="Segoe UI"/>
        </w:rPr>
        <w:t>Братская могила советских воинов, погибших в годы Великой Отечественной войны 1941–1945 гг</w:t>
      </w:r>
      <w:r w:rsidR="00DC5B2C">
        <w:rPr>
          <w:rFonts w:ascii="Segoe UI" w:hAnsi="Segoe UI" w:cs="Segoe UI"/>
        </w:rPr>
        <w:t>.</w:t>
      </w:r>
      <w:r w:rsidR="006C66EA">
        <w:rPr>
          <w:rFonts w:ascii="Segoe UI" w:hAnsi="Segoe UI" w:cs="Segoe UI"/>
        </w:rPr>
        <w:t>,</w:t>
      </w:r>
      <w:r w:rsidR="00DC5B2C">
        <w:rPr>
          <w:rFonts w:ascii="Segoe UI" w:hAnsi="Segoe UI" w:cs="Segoe UI"/>
        </w:rPr>
        <w:t xml:space="preserve"> в г. Сортавала и </w:t>
      </w:r>
      <w:r w:rsidR="00DC5B2C" w:rsidRPr="00DC5B2C">
        <w:rPr>
          <w:rFonts w:ascii="Segoe UI" w:hAnsi="Segoe UI" w:cs="Segoe UI"/>
        </w:rPr>
        <w:t>Братская могила советских воинов</w:t>
      </w:r>
      <w:r w:rsidR="00DC5B2C">
        <w:rPr>
          <w:rFonts w:ascii="Segoe UI" w:hAnsi="Segoe UI" w:cs="Segoe UI"/>
        </w:rPr>
        <w:t xml:space="preserve"> в пос. Заозёрный (на фото).</w:t>
      </w:r>
    </w:p>
    <w:p w14:paraId="3B8FD2F0" w14:textId="7E88293F" w:rsidR="00C95A5C" w:rsidRPr="00EE2EC6" w:rsidRDefault="00C95A5C" w:rsidP="00EE2EC6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  <w:r w:rsidRPr="00EE2EC6">
        <w:rPr>
          <w:rFonts w:ascii="Segoe UI" w:hAnsi="Segoe UI" w:cs="Segoe UI"/>
          <w:sz w:val="24"/>
          <w:szCs w:val="24"/>
        </w:rPr>
        <w:tab/>
        <w:t>Руководитель Управления Росреестра по Республике Карелия</w:t>
      </w:r>
      <w:r w:rsidR="00944B3D">
        <w:rPr>
          <w:rFonts w:ascii="Segoe UI" w:hAnsi="Segoe UI" w:cs="Segoe UI"/>
          <w:sz w:val="24"/>
          <w:szCs w:val="24"/>
        </w:rPr>
        <w:t xml:space="preserve"> </w:t>
      </w:r>
      <w:r w:rsidRPr="00EE2EC6">
        <w:rPr>
          <w:rFonts w:ascii="Segoe UI" w:hAnsi="Segoe UI" w:cs="Segoe UI"/>
          <w:sz w:val="24"/>
          <w:szCs w:val="24"/>
        </w:rPr>
        <w:t>А.М. Кондратьева: «</w:t>
      </w:r>
      <w:r w:rsidRPr="00EE2EC6">
        <w:rPr>
          <w:rFonts w:ascii="Segoe UI" w:hAnsi="Segoe UI" w:cs="Segoe UI"/>
          <w:bCs/>
          <w:sz w:val="24"/>
          <w:szCs w:val="24"/>
        </w:rPr>
        <w:t>П</w:t>
      </w:r>
      <w:r w:rsidRPr="00EE2EC6">
        <w:rPr>
          <w:rFonts w:ascii="Segoe UI" w:hAnsi="Segoe UI" w:cs="Segoe UI"/>
          <w:sz w:val="24"/>
          <w:szCs w:val="24"/>
          <w:shd w:val="clear" w:color="auto" w:fill="FFFFFF"/>
        </w:rPr>
        <w:t>рошло уже 75 лет со времени окончания Великой Отечественной Войны</w:t>
      </w:r>
      <w:r w:rsidRPr="00EE2EC6">
        <w:rPr>
          <w:rFonts w:ascii="Segoe UI" w:hAnsi="Segoe UI" w:cs="Segoe UI"/>
          <w:bCs/>
          <w:sz w:val="24"/>
          <w:szCs w:val="24"/>
        </w:rPr>
        <w:t>, а работа по мемориализации героических страниц Великой Отечественной войны продолжается. М</w:t>
      </w:r>
      <w:r w:rsidRPr="00EE2EC6">
        <w:rPr>
          <w:rFonts w:ascii="Segoe UI" w:hAnsi="Segoe UI" w:cs="Segoe UI"/>
          <w:sz w:val="24"/>
          <w:szCs w:val="24"/>
          <w:shd w:val="clear" w:color="auto" w:fill="FFFFFF"/>
        </w:rPr>
        <w:t xml:space="preserve">ы не должны забывать те </w:t>
      </w:r>
      <w:r w:rsidRPr="005E4F10">
        <w:rPr>
          <w:rFonts w:ascii="Segoe UI" w:hAnsi="Segoe UI" w:cs="Segoe UI"/>
          <w:sz w:val="24"/>
          <w:szCs w:val="24"/>
          <w:shd w:val="clear" w:color="auto" w:fill="FFFFFF"/>
        </w:rPr>
        <w:t>трагические</w:t>
      </w:r>
      <w:r w:rsidRPr="00EE2EC6">
        <w:rPr>
          <w:rFonts w:ascii="Segoe UI" w:hAnsi="Segoe UI" w:cs="Segoe UI"/>
          <w:sz w:val="24"/>
          <w:szCs w:val="24"/>
          <w:shd w:val="clear" w:color="auto" w:fill="FFFFFF"/>
        </w:rPr>
        <w:t xml:space="preserve"> события и колоссальные потери, обязаны помнить о великом подвиге наших предков.»</w:t>
      </w:r>
    </w:p>
    <w:p w14:paraId="179C187B" w14:textId="77777777" w:rsidR="008E5042" w:rsidRPr="00EE2EC6" w:rsidRDefault="008E5042" w:rsidP="00EE2EC6">
      <w:pPr>
        <w:spacing w:after="0" w:line="360" w:lineRule="auto"/>
        <w:ind w:firstLine="709"/>
        <w:jc w:val="both"/>
        <w:rPr>
          <w:rFonts w:ascii="Segoe UI" w:hAnsi="Segoe UI" w:cs="Segoe UI"/>
          <w:sz w:val="24"/>
          <w:szCs w:val="24"/>
        </w:rPr>
      </w:pPr>
    </w:p>
    <w:p w14:paraId="5A63F19C" w14:textId="77777777" w:rsidR="004F0B23" w:rsidRDefault="004F0B23" w:rsidP="004F0B23">
      <w:pPr>
        <w:spacing w:after="0"/>
        <w:jc w:val="righ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Материал подготовлен пресс-службой</w:t>
      </w:r>
    </w:p>
    <w:p w14:paraId="4738E016" w14:textId="77777777" w:rsidR="004F0B23" w:rsidRDefault="004F0B23" w:rsidP="004F0B23">
      <w:pPr>
        <w:spacing w:after="0"/>
        <w:jc w:val="righ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Управления Росреестра по Республике Карелия</w:t>
      </w:r>
    </w:p>
    <w:p w14:paraId="6BF993D7" w14:textId="77777777" w:rsidR="00FE6328" w:rsidRPr="004F0B23" w:rsidRDefault="002165E9" w:rsidP="00644BA3">
      <w:pPr>
        <w:pStyle w:val="paragraphscxw163741632bcx0"/>
        <w:spacing w:before="0" w:beforeAutospacing="0" w:after="0" w:afterAutospacing="0"/>
        <w:ind w:firstLine="705"/>
        <w:jc w:val="right"/>
        <w:textAlignment w:val="baseline"/>
        <w:rPr>
          <w:rFonts w:ascii="Segoe UI" w:hAnsi="Segoe UI" w:cs="Segoe UI"/>
        </w:rPr>
      </w:pPr>
      <w:hyperlink r:id="rId6" w:history="1">
        <w:r w:rsidR="00C83BF8">
          <w:rPr>
            <w:rStyle w:val="a9"/>
            <w:rFonts w:ascii="Arial" w:hAnsi="Arial" w:cs="Arial"/>
            <w:color w:val="2A5885"/>
            <w:sz w:val="20"/>
            <w:szCs w:val="20"/>
            <w:shd w:val="clear" w:color="auto" w:fill="FFFFFF"/>
          </w:rPr>
          <w:t>#Росреестр</w:t>
        </w:r>
      </w:hyperlink>
      <w:r w:rsidR="00C83BF8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7" w:history="1">
        <w:r w:rsidR="00C83BF8">
          <w:rPr>
            <w:rStyle w:val="a9"/>
            <w:rFonts w:ascii="Arial" w:hAnsi="Arial" w:cs="Arial"/>
            <w:color w:val="2A5885"/>
            <w:sz w:val="20"/>
            <w:szCs w:val="20"/>
            <w:shd w:val="clear" w:color="auto" w:fill="FFFFFF"/>
          </w:rPr>
          <w:t>#Росреестркарелии</w:t>
        </w:r>
      </w:hyperlink>
    </w:p>
    <w:sectPr w:rsidR="00FE6328" w:rsidRPr="004F0B23" w:rsidSect="00F26EF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33AF15" w14:textId="77777777" w:rsidR="002165E9" w:rsidRDefault="002165E9" w:rsidP="004F0B23">
      <w:pPr>
        <w:spacing w:after="0" w:line="240" w:lineRule="auto"/>
      </w:pPr>
      <w:r>
        <w:separator/>
      </w:r>
    </w:p>
  </w:endnote>
  <w:endnote w:type="continuationSeparator" w:id="0">
    <w:p w14:paraId="24E053A5" w14:textId="77777777" w:rsidR="002165E9" w:rsidRDefault="002165E9" w:rsidP="004F0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5152B7" w14:textId="77777777" w:rsidR="002165E9" w:rsidRDefault="002165E9" w:rsidP="004F0B23">
      <w:pPr>
        <w:spacing w:after="0" w:line="240" w:lineRule="auto"/>
      </w:pPr>
      <w:r>
        <w:separator/>
      </w:r>
    </w:p>
  </w:footnote>
  <w:footnote w:type="continuationSeparator" w:id="0">
    <w:p w14:paraId="28450BA6" w14:textId="77777777" w:rsidR="002165E9" w:rsidRDefault="002165E9" w:rsidP="004F0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F02F82" w14:textId="77777777" w:rsidR="004F0B23" w:rsidRDefault="00C95A5C" w:rsidP="004F0B23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 wp14:anchorId="027D6DBC" wp14:editId="20E775C7">
          <wp:extent cx="3308350" cy="1181100"/>
          <wp:effectExtent l="19050" t="0" r="6350" b="0"/>
          <wp:docPr id="1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Безымянный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8350" cy="1181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F0B23">
      <w:rPr>
        <w:rFonts w:ascii="Segoe UI" w:hAnsi="Segoe UI" w:cs="Segoe UI"/>
        <w:b/>
        <w:noProof/>
        <w:sz w:val="36"/>
        <w:szCs w:val="36"/>
      </w:rPr>
      <w:tab/>
    </w:r>
    <w:r w:rsidR="004F0B23">
      <w:rPr>
        <w:rFonts w:ascii="Segoe UI" w:hAnsi="Segoe UI" w:cs="Segoe UI"/>
        <w:b/>
        <w:noProof/>
        <w:sz w:val="36"/>
        <w:szCs w:val="36"/>
      </w:rPr>
      <w:tab/>
    </w:r>
    <w:r w:rsidR="004F0B23">
      <w:rPr>
        <w:rFonts w:ascii="Segoe UI" w:hAnsi="Segoe UI" w:cs="Segoe UI"/>
        <w:b/>
        <w:noProof/>
        <w:sz w:val="36"/>
        <w:szCs w:val="36"/>
      </w:rPr>
      <w:tab/>
    </w:r>
    <w:r w:rsidR="004F0B23"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B23"/>
    <w:rsid w:val="0000337F"/>
    <w:rsid w:val="00017365"/>
    <w:rsid w:val="000339FC"/>
    <w:rsid w:val="000531E2"/>
    <w:rsid w:val="00062491"/>
    <w:rsid w:val="000A763E"/>
    <w:rsid w:val="000E7469"/>
    <w:rsid w:val="001439E1"/>
    <w:rsid w:val="001B1059"/>
    <w:rsid w:val="002165E9"/>
    <w:rsid w:val="00246E68"/>
    <w:rsid w:val="00295FBA"/>
    <w:rsid w:val="002B2E6D"/>
    <w:rsid w:val="00332CB1"/>
    <w:rsid w:val="00340A4F"/>
    <w:rsid w:val="003634D6"/>
    <w:rsid w:val="003C29B5"/>
    <w:rsid w:val="003F0D87"/>
    <w:rsid w:val="004361C4"/>
    <w:rsid w:val="00455D37"/>
    <w:rsid w:val="004F0B23"/>
    <w:rsid w:val="005247A0"/>
    <w:rsid w:val="005335BD"/>
    <w:rsid w:val="00543A63"/>
    <w:rsid w:val="00573D6F"/>
    <w:rsid w:val="005E2A0A"/>
    <w:rsid w:val="005E4F10"/>
    <w:rsid w:val="006135E1"/>
    <w:rsid w:val="00641E5E"/>
    <w:rsid w:val="00644BA3"/>
    <w:rsid w:val="006B6ED0"/>
    <w:rsid w:val="006C66EA"/>
    <w:rsid w:val="006D3276"/>
    <w:rsid w:val="006F3213"/>
    <w:rsid w:val="00780EA7"/>
    <w:rsid w:val="007A59EE"/>
    <w:rsid w:val="007B0FF6"/>
    <w:rsid w:val="007D1F03"/>
    <w:rsid w:val="007E480C"/>
    <w:rsid w:val="00811494"/>
    <w:rsid w:val="00817D83"/>
    <w:rsid w:val="008E5042"/>
    <w:rsid w:val="008E57EF"/>
    <w:rsid w:val="00944B3D"/>
    <w:rsid w:val="00955709"/>
    <w:rsid w:val="00965023"/>
    <w:rsid w:val="009B48B6"/>
    <w:rsid w:val="009C398B"/>
    <w:rsid w:val="00A301F6"/>
    <w:rsid w:val="00A47BC6"/>
    <w:rsid w:val="00A5046F"/>
    <w:rsid w:val="00AC7675"/>
    <w:rsid w:val="00B311C8"/>
    <w:rsid w:val="00B5365D"/>
    <w:rsid w:val="00B84AED"/>
    <w:rsid w:val="00BD6A86"/>
    <w:rsid w:val="00C007C4"/>
    <w:rsid w:val="00C167F1"/>
    <w:rsid w:val="00C22A3F"/>
    <w:rsid w:val="00C83BF8"/>
    <w:rsid w:val="00C95A5C"/>
    <w:rsid w:val="00D44CDB"/>
    <w:rsid w:val="00DC5B2C"/>
    <w:rsid w:val="00E223B1"/>
    <w:rsid w:val="00E25454"/>
    <w:rsid w:val="00E449A8"/>
    <w:rsid w:val="00E62273"/>
    <w:rsid w:val="00EE02E8"/>
    <w:rsid w:val="00EE2EC6"/>
    <w:rsid w:val="00F26EFF"/>
    <w:rsid w:val="00F6597C"/>
    <w:rsid w:val="00F852B6"/>
    <w:rsid w:val="00FA51BA"/>
    <w:rsid w:val="00FD3DF9"/>
    <w:rsid w:val="00FE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619B6"/>
  <w15:docId w15:val="{240D156C-B3B1-46A9-B4F1-2F5FCFF91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EF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0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0B23"/>
  </w:style>
  <w:style w:type="paragraph" w:styleId="a5">
    <w:name w:val="footer"/>
    <w:basedOn w:val="a"/>
    <w:link w:val="a6"/>
    <w:uiPriority w:val="99"/>
    <w:semiHidden/>
    <w:unhideWhenUsed/>
    <w:rsid w:val="004F0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F0B23"/>
  </w:style>
  <w:style w:type="paragraph" w:styleId="a7">
    <w:name w:val="Balloon Text"/>
    <w:basedOn w:val="a"/>
    <w:link w:val="a8"/>
    <w:uiPriority w:val="99"/>
    <w:semiHidden/>
    <w:unhideWhenUsed/>
    <w:rsid w:val="004F0B2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4F0B23"/>
    <w:rPr>
      <w:rFonts w:ascii="Tahoma" w:hAnsi="Tahoma" w:cs="Tahoma"/>
      <w:sz w:val="16"/>
      <w:szCs w:val="16"/>
    </w:rPr>
  </w:style>
  <w:style w:type="character" w:styleId="a9">
    <w:name w:val="Hyperlink"/>
    <w:uiPriority w:val="99"/>
    <w:semiHidden/>
    <w:unhideWhenUsed/>
    <w:rsid w:val="00FE6328"/>
    <w:rPr>
      <w:color w:val="0000FF"/>
      <w:u w:val="single"/>
    </w:rPr>
  </w:style>
  <w:style w:type="paragraph" w:customStyle="1" w:styleId="paragraphscxw163741632bcx0">
    <w:name w:val="paragraph scxw163741632 bcx0"/>
    <w:basedOn w:val="a"/>
    <w:rsid w:val="00C007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cntdefault">
    <w:name w:val="mcntdefault"/>
    <w:basedOn w:val="a"/>
    <w:rsid w:val="00C95A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Emphasis"/>
    <w:basedOn w:val="a0"/>
    <w:uiPriority w:val="20"/>
    <w:qFormat/>
    <w:rsid w:val="00C95A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5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A0%D0%BE%D1%81%D1%80%D0%B5%D0%B5%D1%81%D1%82%D1%8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Links>
    <vt:vector size="12" baseType="variant">
      <vt:variant>
        <vt:i4>4325397</vt:i4>
      </vt:variant>
      <vt:variant>
        <vt:i4>3</vt:i4>
      </vt:variant>
      <vt:variant>
        <vt:i4>0</vt:i4>
      </vt:variant>
      <vt:variant>
        <vt:i4>5</vt:i4>
      </vt:variant>
      <vt:variant>
        <vt:lpwstr>https://vk.com/feed?section=search&amp;q=%23%D0%A0%D0%BE%D1%81%D1%80%D0%B5%D0%B5%D1%81%D1%82%D1%80%D0%BA%D0%B0%D1%80%D0%B5%D0%BB%D0%B8%D0%B8</vt:lpwstr>
      </vt:variant>
      <vt:variant>
        <vt:lpwstr/>
      </vt:variant>
      <vt:variant>
        <vt:i4>3473465</vt:i4>
      </vt:variant>
      <vt:variant>
        <vt:i4>0</vt:i4>
      </vt:variant>
      <vt:variant>
        <vt:i4>0</vt:i4>
      </vt:variant>
      <vt:variant>
        <vt:i4>5</vt:i4>
      </vt:variant>
      <vt:variant>
        <vt:lpwstr>https://vk.com/feed?section=search&amp;q=%23%D0%A0%D0%BE%D1%81%D1%80%D0%B5%D0%B5%D1%81%D1%82%D1%80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Yurkina</dc:creator>
  <cp:lastModifiedBy>ноутбук</cp:lastModifiedBy>
  <cp:revision>3</cp:revision>
  <cp:lastPrinted>2020-02-25T09:14:00Z</cp:lastPrinted>
  <dcterms:created xsi:type="dcterms:W3CDTF">2020-04-15T07:20:00Z</dcterms:created>
  <dcterms:modified xsi:type="dcterms:W3CDTF">2020-04-16T06:39:00Z</dcterms:modified>
</cp:coreProperties>
</file>