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E5" w:rsidRDefault="00C07DE3" w:rsidP="00C07D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7D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Все, что вы хотели узнать о дополнительных выплатах семьям с детьми до трех лет</w:t>
      </w:r>
    </w:p>
    <w:p w:rsidR="00C07DE3" w:rsidRDefault="00C07DE3" w:rsidP="00C07DE3">
      <w:pPr>
        <w:spacing w:before="100" w:beforeAutospacing="1" w:after="100" w:afterAutospacing="1" w:line="240" w:lineRule="auto"/>
        <w:ind w:firstLine="360"/>
        <w:jc w:val="both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сайте ПФР создан новый раздел, посвященный ежемесячным дополнительным выплатам семьям с детьми до трех лет (</w:t>
      </w:r>
      <w:hyperlink r:id="rId5" w:tgtFrame="_blank" w:history="1">
        <w:r w:rsidRPr="00C07DE3">
          <w:rPr>
            <w:rStyle w:val="a3"/>
            <w:rFonts w:ascii="inherit" w:hAnsi="inherit" w:cs="Helvetica"/>
            <w:color w:val="auto"/>
            <w:sz w:val="24"/>
            <w:szCs w:val="24"/>
            <w:u w:val="none"/>
          </w:rPr>
          <w:t>http://www.pfrf.ru/grazdanam/family_capital/payment_to_families/</w:t>
        </w:r>
      </w:hyperlink>
      <w:r w:rsidRPr="00C07DE3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C07DE3" w:rsidRDefault="00C07DE3" w:rsidP="00C07DE3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7DE3">
        <w:rPr>
          <w:rFonts w:ascii="Times New Roman" w:hAnsi="Times New Roman" w:cs="Times New Roman"/>
          <w:sz w:val="24"/>
          <w:szCs w:val="24"/>
        </w:rPr>
        <w:t>В нем содержится подробная информация о том, кто имеет право на выплату, как оформить выплату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7DE3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ы, а также подробные</w:t>
      </w:r>
      <w:r w:rsidRPr="00C07DE3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07DE3">
        <w:rPr>
          <w:rFonts w:ascii="Times New Roman" w:hAnsi="Times New Roman" w:cs="Times New Roman"/>
          <w:sz w:val="24"/>
          <w:szCs w:val="24"/>
        </w:rPr>
        <w:t xml:space="preserve"> на самые актуальные вопросы по теме. </w:t>
      </w:r>
    </w:p>
    <w:p w:rsidR="00C07DE3" w:rsidRPr="00C07DE3" w:rsidRDefault="00C07DE3" w:rsidP="00C07DE3">
      <w:pPr>
        <w:pStyle w:val="3"/>
        <w:shd w:val="clear" w:color="auto" w:fill="FFFFFF"/>
        <w:spacing w:before="0" w:beforeAutospacing="0" w:after="0" w:afterAutospacing="0"/>
        <w:ind w:left="720" w:hanging="720"/>
        <w:rPr>
          <w:rFonts w:ascii="inherit" w:hAnsi="inherit" w:cs="Arial"/>
          <w:b w:val="0"/>
          <w:bCs w:val="0"/>
          <w:sz w:val="24"/>
          <w:szCs w:val="24"/>
        </w:rPr>
      </w:pPr>
      <w:hyperlink r:id="rId6" w:history="1">
        <w:r w:rsidRPr="00C07DE3">
          <w:rPr>
            <w:rStyle w:val="a3"/>
            <w:rFonts w:ascii="inherit" w:hAnsi="inherit" w:cs="Arial"/>
            <w:b w:val="0"/>
            <w:bCs w:val="0"/>
            <w:color w:val="auto"/>
            <w:sz w:val="24"/>
            <w:szCs w:val="24"/>
          </w:rPr>
          <w:t>Кто имеет право на выплату</w:t>
        </w:r>
      </w:hyperlink>
    </w:p>
    <w:p w:rsidR="00C07DE3" w:rsidRPr="00C07DE3" w:rsidRDefault="007A42B8" w:rsidP="007A42B8">
      <w:pPr>
        <w:pStyle w:val="a4"/>
        <w:shd w:val="clear" w:color="auto" w:fill="FFFFFF"/>
        <w:spacing w:before="0" w:beforeAutospacing="0" w:afterAutospacing="0"/>
        <w:jc w:val="both"/>
      </w:pPr>
      <w:r>
        <w:t xml:space="preserve">      </w:t>
      </w:r>
      <w:r w:rsidR="00C07DE3" w:rsidRPr="00C07DE3">
        <w:t>Выплата предоставляется из федерального бюджета, не уменьшает размер материнского капитала и не учитывается в доходах при определении права семьи на другие меры социальной поддержки.</w:t>
      </w:r>
    </w:p>
    <w:p w:rsidR="00C07DE3" w:rsidRPr="00C07DE3" w:rsidRDefault="007A42B8" w:rsidP="007A42B8">
      <w:pPr>
        <w:pStyle w:val="a4"/>
        <w:shd w:val="clear" w:color="auto" w:fill="FFFFFF"/>
        <w:spacing w:before="0" w:beforeAutospacing="0" w:afterAutospacing="0"/>
        <w:jc w:val="both"/>
      </w:pPr>
      <w:r>
        <w:t xml:space="preserve">      </w:t>
      </w:r>
      <w:r w:rsidR="00C07DE3" w:rsidRPr="00C07DE3">
        <w:t>Выплата положена всем семьям, получившим право на </w:t>
      </w:r>
      <w:hyperlink r:id="rId7" w:tgtFrame="_blank" w:history="1">
        <w:r w:rsidR="00C07DE3" w:rsidRPr="00C07DE3">
          <w:rPr>
            <w:rStyle w:val="a3"/>
            <w:color w:val="auto"/>
          </w:rPr>
          <w:t>материнский капитал</w:t>
        </w:r>
      </w:hyperlink>
      <w:r w:rsidR="00C07DE3" w:rsidRPr="00C07DE3">
        <w:t> до 1 июля 2020 года, в том числе</w:t>
      </w:r>
      <w:r>
        <w:t>,</w:t>
      </w:r>
      <w:r w:rsidR="00C07DE3" w:rsidRPr="00C07DE3">
        <w:t xml:space="preserve"> если средства по сертификату уже полностью израсходованы.</w:t>
      </w:r>
    </w:p>
    <w:p w:rsidR="00C07DE3" w:rsidRPr="00C07DE3" w:rsidRDefault="00C07DE3" w:rsidP="00C07DE3">
      <w:pPr>
        <w:pStyle w:val="a4"/>
        <w:shd w:val="clear" w:color="auto" w:fill="FFFFFF"/>
        <w:spacing w:before="0" w:beforeAutospacing="0" w:afterAutospacing="0"/>
        <w:ind w:firstLine="360"/>
        <w:jc w:val="both"/>
      </w:pPr>
      <w:r w:rsidRPr="00C07DE3">
        <w:t>Деньги будут ежемесячно предоставляться на каждого ребенка в возрасте до трех лет</w:t>
      </w:r>
      <w:r w:rsidR="007A42B8">
        <w:t>,</w:t>
      </w:r>
      <w:r w:rsidRPr="00C07DE3">
        <w:t xml:space="preserve"> начиная с апреля по июнь 2020 года.</w:t>
      </w:r>
    </w:p>
    <w:p w:rsidR="00C07DE3" w:rsidRDefault="00C07DE3" w:rsidP="00C07DE3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7DE3" w:rsidRDefault="00C07DE3" w:rsidP="00C07DE3">
      <w:pPr>
        <w:spacing w:before="100" w:beforeAutospacing="1" w:after="100" w:afterAutospacing="1" w:line="240" w:lineRule="auto"/>
        <w:ind w:firstLine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C07DE3" w:rsidRPr="00C07DE3" w:rsidRDefault="00C07DE3" w:rsidP="00C07DE3">
      <w:pPr>
        <w:spacing w:before="100" w:beforeAutospacing="1" w:after="100" w:afterAutospacing="1" w:line="240" w:lineRule="auto"/>
        <w:ind w:firstLine="36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17.04.2020</w:t>
      </w:r>
    </w:p>
    <w:sectPr w:rsidR="00C07DE3" w:rsidRPr="00C07DE3" w:rsidSect="0001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BEE"/>
    <w:multiLevelType w:val="multilevel"/>
    <w:tmpl w:val="BBFE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54E02"/>
    <w:multiLevelType w:val="multilevel"/>
    <w:tmpl w:val="F2E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B9E"/>
    <w:rsid w:val="000132AC"/>
    <w:rsid w:val="00096E57"/>
    <w:rsid w:val="000E3B9E"/>
    <w:rsid w:val="001C0DD1"/>
    <w:rsid w:val="0023043E"/>
    <w:rsid w:val="0042300E"/>
    <w:rsid w:val="00525175"/>
    <w:rsid w:val="005C214D"/>
    <w:rsid w:val="00721447"/>
    <w:rsid w:val="007A42B8"/>
    <w:rsid w:val="00930BE8"/>
    <w:rsid w:val="009D6FC2"/>
    <w:rsid w:val="00A03EE5"/>
    <w:rsid w:val="00A72654"/>
    <w:rsid w:val="00AC5A4D"/>
    <w:rsid w:val="00AD308C"/>
    <w:rsid w:val="00AF61CE"/>
    <w:rsid w:val="00B3680B"/>
    <w:rsid w:val="00C07DE3"/>
    <w:rsid w:val="00C32F62"/>
    <w:rsid w:val="00CA03A3"/>
    <w:rsid w:val="00F06EDB"/>
    <w:rsid w:val="00F22CCF"/>
    <w:rsid w:val="00F8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E"/>
  </w:style>
  <w:style w:type="paragraph" w:styleId="1">
    <w:name w:val="heading 1"/>
    <w:basedOn w:val="a"/>
    <w:link w:val="10"/>
    <w:uiPriority w:val="9"/>
    <w:qFormat/>
    <w:rsid w:val="00AF6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6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8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6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F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01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7304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5134">
                      <w:marLeft w:val="10"/>
                      <w:marRight w:val="10"/>
                      <w:marTop w:val="1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419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grazdanam/family_capital/chto_nuzh_zn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grazdanam/family_capital/payment_to_families/~4753" TargetMode="External"/><Relationship Id="rId5" Type="http://schemas.openxmlformats.org/officeDocument/2006/relationships/hyperlink" Target="http://www.pfrf.ru/grazdanam/family_capital/payment_to_families/?fbclid=IwAR0RAirCpTOLuCYc_oGWpyCvihXrF6vkTlgHvpRitGmUxNo88nn1to4sq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2</cp:revision>
  <dcterms:created xsi:type="dcterms:W3CDTF">2020-04-17T07:57:00Z</dcterms:created>
  <dcterms:modified xsi:type="dcterms:W3CDTF">2020-04-17T07:57:00Z</dcterms:modified>
</cp:coreProperties>
</file>