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1CE" w:rsidRDefault="00207AE1" w:rsidP="00207AE1">
      <w:bookmarkStart w:id="0" w:name="_GoBack"/>
      <w:bookmarkEnd w:id="0"/>
      <w:r>
        <w:rPr>
          <w:noProof/>
        </w:rPr>
        <w:drawing>
          <wp:inline distT="0" distB="0" distL="0" distR="0">
            <wp:extent cx="2385060" cy="676639"/>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3053" cy="707276"/>
                    </a:xfrm>
                    <a:prstGeom prst="rect">
                      <a:avLst/>
                    </a:prstGeom>
                    <a:noFill/>
                    <a:ln>
                      <a:noFill/>
                    </a:ln>
                  </pic:spPr>
                </pic:pic>
              </a:graphicData>
            </a:graphic>
          </wp:inline>
        </w:drawing>
      </w:r>
    </w:p>
    <w:p w:rsidR="003C306A" w:rsidRPr="000D5089" w:rsidRDefault="003C306A" w:rsidP="000D5089">
      <w:pPr>
        <w:spacing w:after="100" w:afterAutospacing="1" w:line="360" w:lineRule="auto"/>
        <w:ind w:firstLine="709"/>
        <w:jc w:val="center"/>
        <w:rPr>
          <w:rFonts w:ascii="Times New Roman" w:hAnsi="Times New Roman" w:cs="Times New Roman"/>
          <w:sz w:val="28"/>
          <w:szCs w:val="28"/>
        </w:rPr>
      </w:pPr>
      <w:r w:rsidRPr="003B02C6">
        <w:rPr>
          <w:rFonts w:ascii="Times New Roman" w:hAnsi="Times New Roman" w:cs="Times New Roman"/>
          <w:b/>
          <w:sz w:val="28"/>
          <w:szCs w:val="28"/>
        </w:rPr>
        <w:t>Владельцам</w:t>
      </w:r>
      <w:r w:rsidR="00341241">
        <w:rPr>
          <w:rFonts w:ascii="Times New Roman" w:hAnsi="Times New Roman" w:cs="Times New Roman"/>
          <w:b/>
          <w:sz w:val="28"/>
          <w:szCs w:val="28"/>
        </w:rPr>
        <w:t xml:space="preserve"> сертификатов</w:t>
      </w:r>
      <w:r w:rsidRPr="003B02C6">
        <w:rPr>
          <w:rFonts w:ascii="Times New Roman" w:hAnsi="Times New Roman" w:cs="Times New Roman"/>
          <w:b/>
          <w:sz w:val="28"/>
          <w:szCs w:val="28"/>
        </w:rPr>
        <w:t xml:space="preserve"> электронных подписей, изготовленных Кадастровой палатой, не требуется получать разрешение на дистанционные сделки с недвижимостью</w:t>
      </w:r>
    </w:p>
    <w:p w:rsidR="00830561" w:rsidRPr="000D5089" w:rsidRDefault="003C306A" w:rsidP="000D5089">
      <w:pPr>
        <w:spacing w:after="100" w:afterAutospacing="1" w:line="360" w:lineRule="auto"/>
        <w:ind w:firstLine="709"/>
        <w:jc w:val="both"/>
        <w:rPr>
          <w:rFonts w:ascii="Times New Roman" w:hAnsi="Times New Roman" w:cs="Times New Roman"/>
          <w:b/>
          <w:sz w:val="28"/>
          <w:szCs w:val="28"/>
        </w:rPr>
      </w:pPr>
      <w:r w:rsidRPr="000D5089">
        <w:rPr>
          <w:rFonts w:ascii="Times New Roman" w:hAnsi="Times New Roman" w:cs="Times New Roman"/>
          <w:b/>
          <w:sz w:val="28"/>
          <w:szCs w:val="28"/>
        </w:rPr>
        <w:t xml:space="preserve">Популярный сегодня электронный способ проведения операций с недвижимостью позволяет гражданам экономить время и деньги и сократить число посещений офисов предоставления </w:t>
      </w:r>
      <w:proofErr w:type="spellStart"/>
      <w:r w:rsidRPr="000D5089">
        <w:rPr>
          <w:rFonts w:ascii="Times New Roman" w:hAnsi="Times New Roman" w:cs="Times New Roman"/>
          <w:b/>
          <w:sz w:val="28"/>
          <w:szCs w:val="28"/>
        </w:rPr>
        <w:t>госуслуг</w:t>
      </w:r>
      <w:proofErr w:type="spellEnd"/>
      <w:r w:rsidRPr="000D5089">
        <w:rPr>
          <w:rFonts w:ascii="Times New Roman" w:hAnsi="Times New Roman" w:cs="Times New Roman"/>
          <w:b/>
          <w:sz w:val="28"/>
          <w:szCs w:val="28"/>
        </w:rPr>
        <w:t xml:space="preserve">. Тем не </w:t>
      </w:r>
      <w:proofErr w:type="gramStart"/>
      <w:r w:rsidRPr="000D5089">
        <w:rPr>
          <w:rFonts w:ascii="Times New Roman" w:hAnsi="Times New Roman" w:cs="Times New Roman"/>
          <w:b/>
          <w:sz w:val="28"/>
          <w:szCs w:val="28"/>
        </w:rPr>
        <w:t>менее</w:t>
      </w:r>
      <w:proofErr w:type="gramEnd"/>
      <w:r w:rsidRPr="000D5089">
        <w:rPr>
          <w:rFonts w:ascii="Times New Roman" w:hAnsi="Times New Roman" w:cs="Times New Roman"/>
          <w:b/>
          <w:sz w:val="28"/>
          <w:szCs w:val="28"/>
        </w:rPr>
        <w:t xml:space="preserve"> обязательным условием дистанционного заключения сделки</w:t>
      </w:r>
      <w:r w:rsidR="00DC2471">
        <w:rPr>
          <w:rFonts w:ascii="Times New Roman" w:hAnsi="Times New Roman" w:cs="Times New Roman"/>
          <w:b/>
          <w:sz w:val="28"/>
          <w:szCs w:val="28"/>
        </w:rPr>
        <w:t xml:space="preserve">, </w:t>
      </w:r>
      <w:r w:rsidR="00945869">
        <w:rPr>
          <w:rFonts w:ascii="Times New Roman" w:hAnsi="Times New Roman" w:cs="Times New Roman"/>
          <w:b/>
          <w:sz w:val="28"/>
          <w:szCs w:val="28"/>
        </w:rPr>
        <w:t>предполагающей переход</w:t>
      </w:r>
      <w:r w:rsidR="003C44AD">
        <w:rPr>
          <w:rFonts w:ascii="Times New Roman" w:hAnsi="Times New Roman" w:cs="Times New Roman"/>
          <w:b/>
          <w:sz w:val="28"/>
          <w:szCs w:val="28"/>
        </w:rPr>
        <w:t xml:space="preserve"> </w:t>
      </w:r>
      <w:r w:rsidR="00505CA8">
        <w:rPr>
          <w:rFonts w:ascii="Times New Roman" w:hAnsi="Times New Roman" w:cs="Times New Roman"/>
          <w:b/>
          <w:sz w:val="28"/>
          <w:szCs w:val="28"/>
        </w:rPr>
        <w:t>прав</w:t>
      </w:r>
      <w:r w:rsidR="00DC2471">
        <w:rPr>
          <w:rFonts w:ascii="Times New Roman" w:hAnsi="Times New Roman" w:cs="Times New Roman"/>
          <w:b/>
          <w:sz w:val="28"/>
          <w:szCs w:val="28"/>
        </w:rPr>
        <w:t>а</w:t>
      </w:r>
      <w:r w:rsidR="00505CA8">
        <w:rPr>
          <w:rFonts w:ascii="Times New Roman" w:hAnsi="Times New Roman" w:cs="Times New Roman"/>
          <w:b/>
          <w:sz w:val="28"/>
          <w:szCs w:val="28"/>
        </w:rPr>
        <w:t xml:space="preserve"> </w:t>
      </w:r>
      <w:r w:rsidR="003C44AD">
        <w:rPr>
          <w:rFonts w:ascii="Times New Roman" w:hAnsi="Times New Roman" w:cs="Times New Roman"/>
          <w:b/>
          <w:sz w:val="28"/>
          <w:szCs w:val="28"/>
        </w:rPr>
        <w:t xml:space="preserve">собственности в пользу другого </w:t>
      </w:r>
      <w:r w:rsidR="00614298">
        <w:rPr>
          <w:rFonts w:ascii="Times New Roman" w:hAnsi="Times New Roman" w:cs="Times New Roman"/>
          <w:b/>
          <w:sz w:val="28"/>
          <w:szCs w:val="28"/>
        </w:rPr>
        <w:t xml:space="preserve">физического </w:t>
      </w:r>
      <w:r w:rsidR="003C44AD">
        <w:rPr>
          <w:rFonts w:ascii="Times New Roman" w:hAnsi="Times New Roman" w:cs="Times New Roman"/>
          <w:b/>
          <w:sz w:val="28"/>
          <w:szCs w:val="28"/>
        </w:rPr>
        <w:t>лица</w:t>
      </w:r>
      <w:r w:rsidR="00DC2471">
        <w:rPr>
          <w:rFonts w:ascii="Times New Roman" w:hAnsi="Times New Roman" w:cs="Times New Roman"/>
          <w:b/>
          <w:sz w:val="28"/>
          <w:szCs w:val="28"/>
        </w:rPr>
        <w:t>,</w:t>
      </w:r>
      <w:r w:rsidR="003C44AD">
        <w:rPr>
          <w:rFonts w:ascii="Times New Roman" w:hAnsi="Times New Roman" w:cs="Times New Roman"/>
          <w:b/>
          <w:sz w:val="28"/>
          <w:szCs w:val="28"/>
        </w:rPr>
        <w:t xml:space="preserve"> </w:t>
      </w:r>
      <w:r w:rsidRPr="000D5089">
        <w:rPr>
          <w:rFonts w:ascii="Times New Roman" w:hAnsi="Times New Roman" w:cs="Times New Roman"/>
          <w:b/>
          <w:sz w:val="28"/>
          <w:szCs w:val="28"/>
        </w:rPr>
        <w:t xml:space="preserve">является </w:t>
      </w:r>
      <w:r w:rsidR="00830561" w:rsidRPr="000D5089">
        <w:rPr>
          <w:rFonts w:ascii="Times New Roman" w:hAnsi="Times New Roman" w:cs="Times New Roman"/>
          <w:b/>
          <w:sz w:val="28"/>
          <w:szCs w:val="28"/>
        </w:rPr>
        <w:t xml:space="preserve">наличие в </w:t>
      </w:r>
      <w:r w:rsidR="000D5089">
        <w:rPr>
          <w:rFonts w:ascii="Times New Roman" w:hAnsi="Times New Roman" w:cs="Times New Roman"/>
          <w:b/>
          <w:sz w:val="28"/>
          <w:szCs w:val="28"/>
        </w:rPr>
        <w:t xml:space="preserve">Едином </w:t>
      </w:r>
      <w:proofErr w:type="spellStart"/>
      <w:r w:rsidR="000D5089">
        <w:rPr>
          <w:rFonts w:ascii="Times New Roman" w:hAnsi="Times New Roman" w:cs="Times New Roman"/>
          <w:b/>
          <w:sz w:val="28"/>
          <w:szCs w:val="28"/>
        </w:rPr>
        <w:t>госреестре</w:t>
      </w:r>
      <w:proofErr w:type="spellEnd"/>
      <w:r w:rsidR="000D5089">
        <w:rPr>
          <w:rFonts w:ascii="Times New Roman" w:hAnsi="Times New Roman" w:cs="Times New Roman"/>
          <w:b/>
          <w:sz w:val="28"/>
          <w:szCs w:val="28"/>
        </w:rPr>
        <w:t xml:space="preserve"> недвижимости (ЕГРН)</w:t>
      </w:r>
      <w:r w:rsidRPr="000D5089">
        <w:rPr>
          <w:rFonts w:ascii="Times New Roman" w:hAnsi="Times New Roman" w:cs="Times New Roman"/>
          <w:b/>
          <w:sz w:val="28"/>
          <w:szCs w:val="28"/>
        </w:rPr>
        <w:t xml:space="preserve"> </w:t>
      </w:r>
      <w:r w:rsidR="000D5089" w:rsidRPr="000D5089">
        <w:rPr>
          <w:rFonts w:ascii="Times New Roman" w:hAnsi="Times New Roman" w:cs="Times New Roman"/>
          <w:b/>
          <w:sz w:val="28"/>
          <w:szCs w:val="28"/>
        </w:rPr>
        <w:t>записи о возможности</w:t>
      </w:r>
      <w:r w:rsidR="00830561" w:rsidRPr="000D5089">
        <w:rPr>
          <w:rFonts w:ascii="Times New Roman" w:hAnsi="Times New Roman" w:cs="Times New Roman"/>
          <w:b/>
          <w:sz w:val="28"/>
          <w:szCs w:val="28"/>
        </w:rPr>
        <w:t xml:space="preserve"> регистрации</w:t>
      </w:r>
      <w:r w:rsidR="000D5089">
        <w:rPr>
          <w:rFonts w:ascii="Times New Roman" w:hAnsi="Times New Roman" w:cs="Times New Roman"/>
          <w:b/>
          <w:sz w:val="28"/>
          <w:szCs w:val="28"/>
        </w:rPr>
        <w:t xml:space="preserve"> </w:t>
      </w:r>
      <w:r w:rsidR="000D5089" w:rsidRPr="000D5089">
        <w:rPr>
          <w:rFonts w:ascii="Times New Roman" w:hAnsi="Times New Roman" w:cs="Times New Roman"/>
          <w:b/>
          <w:sz w:val="28"/>
          <w:szCs w:val="28"/>
        </w:rPr>
        <w:t>права собственности</w:t>
      </w:r>
      <w:r w:rsidR="00830561" w:rsidRPr="000D5089">
        <w:rPr>
          <w:rFonts w:ascii="Times New Roman" w:hAnsi="Times New Roman" w:cs="Times New Roman"/>
          <w:b/>
          <w:sz w:val="28"/>
          <w:szCs w:val="28"/>
        </w:rPr>
        <w:t xml:space="preserve"> на основании документов, подписанных усиленной квалифицированной электронной подписью. </w:t>
      </w:r>
    </w:p>
    <w:p w:rsidR="003C306A" w:rsidRPr="00256EBE" w:rsidRDefault="000D5089" w:rsidP="003C306A">
      <w:pPr>
        <w:spacing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003C306A" w:rsidRPr="00256EBE">
        <w:rPr>
          <w:rFonts w:ascii="Times New Roman" w:hAnsi="Times New Roman" w:cs="Times New Roman"/>
          <w:sz w:val="28"/>
          <w:szCs w:val="28"/>
        </w:rPr>
        <w:t xml:space="preserve">тобы </w:t>
      </w:r>
      <w:r w:rsidR="00505CA8">
        <w:rPr>
          <w:rFonts w:ascii="Times New Roman" w:hAnsi="Times New Roman" w:cs="Times New Roman"/>
          <w:sz w:val="28"/>
          <w:szCs w:val="28"/>
        </w:rPr>
        <w:t>оформить</w:t>
      </w:r>
      <w:r w:rsidR="00505CA8" w:rsidRPr="00256EBE">
        <w:rPr>
          <w:rFonts w:ascii="Times New Roman" w:hAnsi="Times New Roman" w:cs="Times New Roman"/>
          <w:sz w:val="28"/>
          <w:szCs w:val="28"/>
        </w:rPr>
        <w:t xml:space="preserve"> сделку</w:t>
      </w:r>
      <w:r w:rsidR="00505CA8">
        <w:rPr>
          <w:rFonts w:ascii="Times New Roman" w:hAnsi="Times New Roman" w:cs="Times New Roman"/>
          <w:sz w:val="28"/>
          <w:szCs w:val="28"/>
        </w:rPr>
        <w:t xml:space="preserve"> купли-продажи или дарения недвижимости, принадлежащей физическому лицу</w:t>
      </w:r>
      <w:r w:rsidR="00505CA8" w:rsidRPr="00256EBE">
        <w:rPr>
          <w:rFonts w:ascii="Times New Roman" w:hAnsi="Times New Roman" w:cs="Times New Roman"/>
          <w:sz w:val="28"/>
          <w:szCs w:val="28"/>
        </w:rPr>
        <w:t>,</w:t>
      </w:r>
      <w:r w:rsidR="00505CA8">
        <w:rPr>
          <w:rFonts w:ascii="Times New Roman" w:hAnsi="Times New Roman" w:cs="Times New Roman"/>
          <w:sz w:val="28"/>
          <w:szCs w:val="28"/>
        </w:rPr>
        <w:t xml:space="preserve"> </w:t>
      </w:r>
      <w:r>
        <w:rPr>
          <w:rFonts w:ascii="Times New Roman" w:hAnsi="Times New Roman" w:cs="Times New Roman"/>
          <w:sz w:val="28"/>
          <w:szCs w:val="28"/>
        </w:rPr>
        <w:t>дистанционно, то есть в электронном виде, ее собственнику</w:t>
      </w:r>
      <w:r w:rsidR="0069461D">
        <w:rPr>
          <w:rFonts w:ascii="Times New Roman" w:hAnsi="Times New Roman" w:cs="Times New Roman"/>
          <w:sz w:val="28"/>
          <w:szCs w:val="28"/>
        </w:rPr>
        <w:t xml:space="preserve"> </w:t>
      </w:r>
      <w:r w:rsidRPr="00256EBE">
        <w:rPr>
          <w:rFonts w:ascii="Times New Roman" w:hAnsi="Times New Roman" w:cs="Times New Roman"/>
          <w:sz w:val="28"/>
          <w:szCs w:val="28"/>
        </w:rPr>
        <w:t xml:space="preserve">необходимо </w:t>
      </w:r>
      <w:r w:rsidR="00505CA8">
        <w:rPr>
          <w:rFonts w:ascii="Times New Roman" w:hAnsi="Times New Roman" w:cs="Times New Roman"/>
          <w:sz w:val="28"/>
          <w:szCs w:val="28"/>
        </w:rPr>
        <w:t>предварительно</w:t>
      </w:r>
      <w:r w:rsidR="00505CA8" w:rsidRPr="00256EBE">
        <w:rPr>
          <w:rFonts w:ascii="Times New Roman" w:hAnsi="Times New Roman" w:cs="Times New Roman"/>
          <w:sz w:val="28"/>
          <w:szCs w:val="28"/>
        </w:rPr>
        <w:t xml:space="preserve"> </w:t>
      </w:r>
      <w:r w:rsidR="003C306A" w:rsidRPr="00256EBE">
        <w:rPr>
          <w:rFonts w:ascii="Times New Roman" w:hAnsi="Times New Roman" w:cs="Times New Roman"/>
          <w:sz w:val="28"/>
          <w:szCs w:val="28"/>
        </w:rPr>
        <w:t xml:space="preserve">представить в орган регистрации прав </w:t>
      </w:r>
      <w:r>
        <w:rPr>
          <w:rFonts w:ascii="Times New Roman" w:hAnsi="Times New Roman" w:cs="Times New Roman"/>
          <w:sz w:val="28"/>
          <w:szCs w:val="28"/>
        </w:rPr>
        <w:t xml:space="preserve">бумажное </w:t>
      </w:r>
      <w:r w:rsidR="003C306A" w:rsidRPr="00256EBE">
        <w:rPr>
          <w:rFonts w:ascii="Times New Roman" w:hAnsi="Times New Roman" w:cs="Times New Roman"/>
          <w:sz w:val="28"/>
          <w:szCs w:val="28"/>
        </w:rPr>
        <w:t xml:space="preserve">заявление о </w:t>
      </w:r>
      <w:r w:rsidR="0069461D">
        <w:rPr>
          <w:rFonts w:ascii="Times New Roman" w:hAnsi="Times New Roman" w:cs="Times New Roman"/>
          <w:sz w:val="28"/>
          <w:szCs w:val="28"/>
        </w:rPr>
        <w:t>возможности</w:t>
      </w:r>
      <w:r w:rsidR="00F31D09">
        <w:rPr>
          <w:rFonts w:ascii="Times New Roman" w:hAnsi="Times New Roman" w:cs="Times New Roman"/>
          <w:sz w:val="28"/>
          <w:szCs w:val="28"/>
        </w:rPr>
        <w:t xml:space="preserve"> </w:t>
      </w:r>
      <w:r w:rsidR="0069461D">
        <w:rPr>
          <w:rFonts w:ascii="Times New Roman" w:hAnsi="Times New Roman" w:cs="Times New Roman"/>
          <w:sz w:val="28"/>
          <w:szCs w:val="28"/>
        </w:rPr>
        <w:t>регистрации</w:t>
      </w:r>
      <w:r w:rsidR="00F31D09">
        <w:rPr>
          <w:rFonts w:ascii="Times New Roman" w:hAnsi="Times New Roman" w:cs="Times New Roman"/>
          <w:sz w:val="28"/>
          <w:szCs w:val="28"/>
        </w:rPr>
        <w:t xml:space="preserve"> перехода прав с </w:t>
      </w:r>
      <w:r w:rsidR="003C306A" w:rsidRPr="00256EBE">
        <w:rPr>
          <w:rFonts w:ascii="Times New Roman" w:hAnsi="Times New Roman" w:cs="Times New Roman"/>
          <w:sz w:val="28"/>
          <w:szCs w:val="28"/>
        </w:rPr>
        <w:t>использование</w:t>
      </w:r>
      <w:r w:rsidR="00F31D09">
        <w:rPr>
          <w:rFonts w:ascii="Times New Roman" w:hAnsi="Times New Roman" w:cs="Times New Roman"/>
          <w:sz w:val="28"/>
          <w:szCs w:val="28"/>
        </w:rPr>
        <w:t>м</w:t>
      </w:r>
      <w:r w:rsidR="003C306A" w:rsidRPr="00256EBE">
        <w:rPr>
          <w:rFonts w:ascii="Times New Roman" w:hAnsi="Times New Roman" w:cs="Times New Roman"/>
          <w:sz w:val="28"/>
          <w:szCs w:val="28"/>
        </w:rPr>
        <w:t xml:space="preserve"> электронной подписи. </w:t>
      </w:r>
      <w:r w:rsidR="00F31D09">
        <w:rPr>
          <w:rFonts w:ascii="Times New Roman" w:hAnsi="Times New Roman" w:cs="Times New Roman"/>
          <w:sz w:val="28"/>
          <w:szCs w:val="28"/>
        </w:rPr>
        <w:t>Такое з</w:t>
      </w:r>
      <w:r w:rsidR="003C306A" w:rsidRPr="00256EBE">
        <w:rPr>
          <w:rFonts w:ascii="Times New Roman" w:hAnsi="Times New Roman" w:cs="Times New Roman"/>
          <w:sz w:val="28"/>
          <w:szCs w:val="28"/>
        </w:rPr>
        <w:t>аявлен</w:t>
      </w:r>
      <w:r w:rsidR="003C306A">
        <w:rPr>
          <w:rFonts w:ascii="Times New Roman" w:hAnsi="Times New Roman" w:cs="Times New Roman"/>
          <w:sz w:val="28"/>
          <w:szCs w:val="28"/>
        </w:rPr>
        <w:t xml:space="preserve">ие </w:t>
      </w:r>
      <w:r w:rsidR="00F31D09">
        <w:rPr>
          <w:rFonts w:ascii="Times New Roman" w:hAnsi="Times New Roman" w:cs="Times New Roman"/>
          <w:sz w:val="28"/>
          <w:szCs w:val="28"/>
        </w:rPr>
        <w:t>представляется</w:t>
      </w:r>
      <w:r w:rsidR="00AF5E30">
        <w:rPr>
          <w:rFonts w:ascii="Times New Roman" w:hAnsi="Times New Roman" w:cs="Times New Roman"/>
          <w:sz w:val="28"/>
          <w:szCs w:val="28"/>
        </w:rPr>
        <w:t xml:space="preserve"> в орган регистрации прав</w:t>
      </w:r>
      <w:r w:rsidR="00F31D09">
        <w:rPr>
          <w:rFonts w:ascii="Times New Roman" w:hAnsi="Times New Roman" w:cs="Times New Roman"/>
          <w:sz w:val="28"/>
          <w:szCs w:val="28"/>
        </w:rPr>
        <w:t xml:space="preserve"> лично собственником недвижимости </w:t>
      </w:r>
      <w:r>
        <w:rPr>
          <w:rFonts w:ascii="Times New Roman" w:hAnsi="Times New Roman" w:cs="Times New Roman"/>
          <w:sz w:val="28"/>
          <w:szCs w:val="28"/>
        </w:rPr>
        <w:t>или</w:t>
      </w:r>
      <w:r w:rsidR="00F31D09">
        <w:rPr>
          <w:rFonts w:ascii="Times New Roman" w:hAnsi="Times New Roman" w:cs="Times New Roman"/>
          <w:sz w:val="28"/>
          <w:szCs w:val="28"/>
        </w:rPr>
        <w:t xml:space="preserve"> его законным представителем</w:t>
      </w:r>
      <w:r>
        <w:rPr>
          <w:rFonts w:ascii="Times New Roman" w:hAnsi="Times New Roman" w:cs="Times New Roman"/>
          <w:sz w:val="28"/>
          <w:szCs w:val="28"/>
        </w:rPr>
        <w:t xml:space="preserve"> </w:t>
      </w:r>
      <w:r w:rsidR="00AF5E30">
        <w:rPr>
          <w:rFonts w:ascii="Times New Roman" w:hAnsi="Times New Roman" w:cs="Times New Roman"/>
          <w:sz w:val="28"/>
          <w:szCs w:val="28"/>
        </w:rPr>
        <w:t>через</w:t>
      </w:r>
      <w:r>
        <w:rPr>
          <w:rFonts w:ascii="Times New Roman" w:hAnsi="Times New Roman" w:cs="Times New Roman"/>
          <w:sz w:val="28"/>
          <w:szCs w:val="28"/>
        </w:rPr>
        <w:t xml:space="preserve"> </w:t>
      </w:r>
      <w:r w:rsidR="003C306A" w:rsidRPr="00256EBE">
        <w:rPr>
          <w:rFonts w:ascii="Times New Roman" w:hAnsi="Times New Roman" w:cs="Times New Roman"/>
          <w:sz w:val="28"/>
          <w:szCs w:val="28"/>
        </w:rPr>
        <w:t>МФЦ</w:t>
      </w:r>
      <w:r w:rsidR="00F31D09">
        <w:rPr>
          <w:rFonts w:ascii="Times New Roman" w:hAnsi="Times New Roman" w:cs="Times New Roman"/>
          <w:sz w:val="28"/>
          <w:szCs w:val="28"/>
        </w:rPr>
        <w:t xml:space="preserve"> либо посредством почтового отправления</w:t>
      </w:r>
      <w:r w:rsidR="003C306A" w:rsidRPr="00256EBE">
        <w:rPr>
          <w:rFonts w:ascii="Times New Roman" w:hAnsi="Times New Roman" w:cs="Times New Roman"/>
          <w:sz w:val="28"/>
          <w:szCs w:val="28"/>
        </w:rPr>
        <w:t xml:space="preserve">. </w:t>
      </w:r>
    </w:p>
    <w:p w:rsidR="003C306A" w:rsidRDefault="003C306A" w:rsidP="003C306A">
      <w:pPr>
        <w:spacing w:line="360" w:lineRule="auto"/>
        <w:ind w:firstLine="709"/>
        <w:jc w:val="both"/>
        <w:rPr>
          <w:rFonts w:ascii="Times New Roman" w:hAnsi="Times New Roman" w:cs="Times New Roman"/>
          <w:sz w:val="28"/>
          <w:szCs w:val="28"/>
        </w:rPr>
      </w:pPr>
      <w:r w:rsidRPr="00256EBE">
        <w:rPr>
          <w:rFonts w:ascii="Times New Roman" w:hAnsi="Times New Roman" w:cs="Times New Roman"/>
          <w:sz w:val="28"/>
          <w:szCs w:val="28"/>
        </w:rPr>
        <w:t xml:space="preserve">В течение пяти рабочих дней после подачи </w:t>
      </w:r>
      <w:r w:rsidR="00AF5E30">
        <w:rPr>
          <w:rFonts w:ascii="Times New Roman" w:hAnsi="Times New Roman" w:cs="Times New Roman"/>
          <w:sz w:val="28"/>
          <w:szCs w:val="28"/>
        </w:rPr>
        <w:t xml:space="preserve">такого </w:t>
      </w:r>
      <w:r w:rsidRPr="00256EBE">
        <w:rPr>
          <w:rFonts w:ascii="Times New Roman" w:hAnsi="Times New Roman" w:cs="Times New Roman"/>
          <w:sz w:val="28"/>
          <w:szCs w:val="28"/>
        </w:rPr>
        <w:t xml:space="preserve">заявления в ЕГРН вносится запись о </w:t>
      </w:r>
      <w:r w:rsidR="003572A5">
        <w:rPr>
          <w:rFonts w:ascii="Times New Roman" w:hAnsi="Times New Roman" w:cs="Times New Roman"/>
          <w:sz w:val="28"/>
          <w:szCs w:val="28"/>
        </w:rPr>
        <w:t>возможности регистрации перехода права собственности на объект недвижимости на основании документов, подписанных электронной подписью</w:t>
      </w:r>
      <w:r w:rsidR="003572A5" w:rsidRPr="00256EBE">
        <w:rPr>
          <w:rFonts w:ascii="Times New Roman" w:hAnsi="Times New Roman" w:cs="Times New Roman"/>
          <w:sz w:val="28"/>
          <w:szCs w:val="28"/>
        </w:rPr>
        <w:t xml:space="preserve"> </w:t>
      </w:r>
      <w:r w:rsidR="003572A5">
        <w:rPr>
          <w:rFonts w:ascii="Times New Roman" w:hAnsi="Times New Roman" w:cs="Times New Roman"/>
          <w:sz w:val="28"/>
          <w:szCs w:val="28"/>
        </w:rPr>
        <w:t xml:space="preserve">и представленных в электронном виде </w:t>
      </w:r>
      <w:r w:rsidRPr="00256EBE">
        <w:rPr>
          <w:rFonts w:ascii="Times New Roman" w:hAnsi="Times New Roman" w:cs="Times New Roman"/>
          <w:sz w:val="28"/>
          <w:szCs w:val="28"/>
        </w:rPr>
        <w:t xml:space="preserve">дистанционно. По усмотрению владельца </w:t>
      </w:r>
      <w:r w:rsidR="003572A5">
        <w:rPr>
          <w:rFonts w:ascii="Times New Roman" w:hAnsi="Times New Roman" w:cs="Times New Roman"/>
          <w:sz w:val="28"/>
          <w:szCs w:val="28"/>
        </w:rPr>
        <w:t xml:space="preserve">такое </w:t>
      </w:r>
      <w:r w:rsidRPr="00256EBE">
        <w:rPr>
          <w:rFonts w:ascii="Times New Roman" w:hAnsi="Times New Roman" w:cs="Times New Roman"/>
          <w:sz w:val="28"/>
          <w:szCs w:val="28"/>
        </w:rPr>
        <w:t xml:space="preserve">разрешение может распространяться как на один объект, так и на всю принадлежащую ему недвижимость. </w:t>
      </w:r>
      <w:r>
        <w:rPr>
          <w:rFonts w:ascii="Times New Roman" w:hAnsi="Times New Roman" w:cs="Times New Roman"/>
          <w:sz w:val="28"/>
          <w:szCs w:val="28"/>
        </w:rPr>
        <w:t>Прекратить действие записи в ЕГРН можно</w:t>
      </w:r>
      <w:r w:rsidRPr="005F60E2">
        <w:rPr>
          <w:rFonts w:ascii="Times New Roman" w:hAnsi="Times New Roman" w:cs="Times New Roman"/>
          <w:sz w:val="28"/>
          <w:szCs w:val="28"/>
        </w:rPr>
        <w:t xml:space="preserve"> в заявительном порядке по желанию собственника </w:t>
      </w:r>
      <w:r>
        <w:rPr>
          <w:rFonts w:ascii="Times New Roman" w:hAnsi="Times New Roman" w:cs="Times New Roman"/>
          <w:sz w:val="28"/>
          <w:szCs w:val="28"/>
        </w:rPr>
        <w:t>или</w:t>
      </w:r>
      <w:r w:rsidRPr="005F60E2">
        <w:rPr>
          <w:rFonts w:ascii="Times New Roman" w:hAnsi="Times New Roman" w:cs="Times New Roman"/>
          <w:sz w:val="28"/>
          <w:szCs w:val="28"/>
        </w:rPr>
        <w:t xml:space="preserve"> по решению суда.</w:t>
      </w:r>
    </w:p>
    <w:p w:rsidR="003C306A" w:rsidRDefault="007D155F" w:rsidP="003C306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 такая</w:t>
      </w:r>
      <w:r w:rsidR="003572A5">
        <w:rPr>
          <w:rFonts w:ascii="Times New Roman" w:hAnsi="Times New Roman" w:cs="Times New Roman"/>
          <w:sz w:val="28"/>
          <w:szCs w:val="28"/>
        </w:rPr>
        <w:t xml:space="preserve"> запи</w:t>
      </w:r>
      <w:r>
        <w:rPr>
          <w:rFonts w:ascii="Times New Roman" w:hAnsi="Times New Roman" w:cs="Times New Roman"/>
          <w:sz w:val="28"/>
          <w:szCs w:val="28"/>
        </w:rPr>
        <w:t>сь</w:t>
      </w:r>
      <w:r w:rsidR="003572A5">
        <w:rPr>
          <w:rFonts w:ascii="Times New Roman" w:hAnsi="Times New Roman" w:cs="Times New Roman"/>
          <w:sz w:val="28"/>
          <w:szCs w:val="28"/>
        </w:rPr>
        <w:t xml:space="preserve"> </w:t>
      </w:r>
      <w:r w:rsidR="003C306A" w:rsidRPr="00256EBE">
        <w:rPr>
          <w:rFonts w:ascii="Times New Roman" w:hAnsi="Times New Roman" w:cs="Times New Roman"/>
          <w:sz w:val="28"/>
          <w:szCs w:val="28"/>
        </w:rPr>
        <w:t xml:space="preserve">в ЕГРН </w:t>
      </w:r>
      <w:r>
        <w:rPr>
          <w:rFonts w:ascii="Times New Roman" w:hAnsi="Times New Roman" w:cs="Times New Roman"/>
          <w:sz w:val="28"/>
          <w:szCs w:val="28"/>
        </w:rPr>
        <w:t xml:space="preserve">отсутствует, то </w:t>
      </w:r>
      <w:r w:rsidR="000D5089">
        <w:rPr>
          <w:rFonts w:ascii="Times New Roman" w:hAnsi="Times New Roman" w:cs="Times New Roman"/>
          <w:sz w:val="28"/>
          <w:szCs w:val="28"/>
        </w:rPr>
        <w:t xml:space="preserve">документы, </w:t>
      </w:r>
      <w:r>
        <w:rPr>
          <w:rFonts w:ascii="Times New Roman" w:hAnsi="Times New Roman" w:cs="Times New Roman"/>
          <w:sz w:val="28"/>
          <w:szCs w:val="28"/>
        </w:rPr>
        <w:t xml:space="preserve">представленные </w:t>
      </w:r>
      <w:r w:rsidR="000D5089">
        <w:rPr>
          <w:rFonts w:ascii="Times New Roman" w:hAnsi="Times New Roman" w:cs="Times New Roman"/>
          <w:sz w:val="28"/>
          <w:szCs w:val="28"/>
        </w:rPr>
        <w:t xml:space="preserve">дистанционно </w:t>
      </w:r>
      <w:r>
        <w:rPr>
          <w:rFonts w:ascii="Times New Roman" w:hAnsi="Times New Roman" w:cs="Times New Roman"/>
          <w:sz w:val="28"/>
          <w:szCs w:val="28"/>
        </w:rPr>
        <w:t>участниками сделки</w:t>
      </w:r>
      <w:r w:rsidR="0079776F">
        <w:rPr>
          <w:rFonts w:ascii="Times New Roman" w:hAnsi="Times New Roman" w:cs="Times New Roman"/>
          <w:sz w:val="28"/>
          <w:szCs w:val="28"/>
        </w:rPr>
        <w:t>,</w:t>
      </w:r>
      <w:r>
        <w:rPr>
          <w:rFonts w:ascii="Times New Roman" w:hAnsi="Times New Roman" w:cs="Times New Roman"/>
          <w:sz w:val="28"/>
          <w:szCs w:val="28"/>
        </w:rPr>
        <w:t xml:space="preserve"> будут возвращены </w:t>
      </w:r>
      <w:r w:rsidR="00614298">
        <w:rPr>
          <w:rFonts w:ascii="Times New Roman" w:hAnsi="Times New Roman" w:cs="Times New Roman"/>
          <w:sz w:val="28"/>
          <w:szCs w:val="28"/>
        </w:rPr>
        <w:t>органом регистрации прав</w:t>
      </w:r>
      <w:r w:rsidR="00945869">
        <w:rPr>
          <w:rFonts w:ascii="Times New Roman" w:hAnsi="Times New Roman" w:cs="Times New Roman"/>
          <w:sz w:val="28"/>
          <w:szCs w:val="28"/>
        </w:rPr>
        <w:t xml:space="preserve"> </w:t>
      </w:r>
      <w:r>
        <w:rPr>
          <w:rFonts w:ascii="Times New Roman" w:hAnsi="Times New Roman" w:cs="Times New Roman"/>
          <w:sz w:val="28"/>
          <w:szCs w:val="28"/>
        </w:rPr>
        <w:t>им без рассмотрения</w:t>
      </w:r>
      <w:r w:rsidR="00614298">
        <w:rPr>
          <w:rFonts w:ascii="Times New Roman" w:hAnsi="Times New Roman" w:cs="Times New Roman"/>
          <w:sz w:val="28"/>
          <w:szCs w:val="28"/>
        </w:rPr>
        <w:t>, и сделка не состоится</w:t>
      </w:r>
      <w:r w:rsidR="003C306A" w:rsidRPr="00256EBE">
        <w:rPr>
          <w:rFonts w:ascii="Times New Roman" w:hAnsi="Times New Roman" w:cs="Times New Roman"/>
          <w:sz w:val="28"/>
          <w:szCs w:val="28"/>
        </w:rPr>
        <w:t xml:space="preserve">. </w:t>
      </w:r>
    </w:p>
    <w:p w:rsidR="009A0400" w:rsidRPr="000D5089" w:rsidRDefault="009A0400" w:rsidP="000D5089">
      <w:pPr>
        <w:spacing w:line="360" w:lineRule="auto"/>
        <w:ind w:firstLine="709"/>
        <w:jc w:val="both"/>
        <w:rPr>
          <w:rFonts w:ascii="Times New Roman" w:hAnsi="Times New Roman" w:cs="Times New Roman"/>
          <w:sz w:val="28"/>
          <w:szCs w:val="28"/>
        </w:rPr>
      </w:pPr>
      <w:r w:rsidRPr="000D5089">
        <w:rPr>
          <w:rFonts w:ascii="Times New Roman" w:hAnsi="Times New Roman" w:cs="Times New Roman"/>
          <w:sz w:val="28"/>
          <w:szCs w:val="28"/>
        </w:rPr>
        <w:t xml:space="preserve">Но </w:t>
      </w:r>
      <w:r w:rsidR="006000CC">
        <w:rPr>
          <w:rFonts w:ascii="Times New Roman" w:hAnsi="Times New Roman" w:cs="Times New Roman"/>
          <w:sz w:val="28"/>
          <w:szCs w:val="28"/>
        </w:rPr>
        <w:t xml:space="preserve">вместе с правилом </w:t>
      </w:r>
      <w:r w:rsidRPr="000D5089">
        <w:rPr>
          <w:rFonts w:ascii="Times New Roman" w:hAnsi="Times New Roman" w:cs="Times New Roman"/>
          <w:sz w:val="28"/>
          <w:szCs w:val="28"/>
        </w:rPr>
        <w:t>законодат</w:t>
      </w:r>
      <w:r w:rsidR="0079776F">
        <w:rPr>
          <w:rFonts w:ascii="Times New Roman" w:hAnsi="Times New Roman" w:cs="Times New Roman"/>
          <w:sz w:val="28"/>
          <w:szCs w:val="28"/>
        </w:rPr>
        <w:t>ельство</w:t>
      </w:r>
      <w:r w:rsidR="006000CC">
        <w:rPr>
          <w:rFonts w:ascii="Times New Roman" w:hAnsi="Times New Roman" w:cs="Times New Roman"/>
          <w:sz w:val="28"/>
          <w:szCs w:val="28"/>
        </w:rPr>
        <w:t xml:space="preserve"> также</w:t>
      </w:r>
      <w:r w:rsidR="0079776F">
        <w:rPr>
          <w:rFonts w:ascii="Times New Roman" w:hAnsi="Times New Roman" w:cs="Times New Roman"/>
          <w:sz w:val="28"/>
          <w:szCs w:val="28"/>
        </w:rPr>
        <w:t xml:space="preserve"> установило исключени</w:t>
      </w:r>
      <w:r w:rsidR="006000CC">
        <w:rPr>
          <w:rFonts w:ascii="Times New Roman" w:hAnsi="Times New Roman" w:cs="Times New Roman"/>
          <w:sz w:val="28"/>
          <w:szCs w:val="28"/>
        </w:rPr>
        <w:t>я</w:t>
      </w:r>
      <w:r w:rsidR="0079776F">
        <w:rPr>
          <w:rFonts w:ascii="Times New Roman" w:hAnsi="Times New Roman" w:cs="Times New Roman"/>
          <w:sz w:val="28"/>
          <w:szCs w:val="28"/>
        </w:rPr>
        <w:t>. В</w:t>
      </w:r>
      <w:r w:rsidRPr="000D5089">
        <w:rPr>
          <w:rFonts w:ascii="Times New Roman" w:hAnsi="Times New Roman" w:cs="Times New Roman"/>
          <w:sz w:val="28"/>
          <w:szCs w:val="28"/>
        </w:rPr>
        <w:t xml:space="preserve"> частности</w:t>
      </w:r>
      <w:r w:rsidR="0079776F">
        <w:rPr>
          <w:rFonts w:ascii="Times New Roman" w:hAnsi="Times New Roman" w:cs="Times New Roman"/>
          <w:sz w:val="28"/>
          <w:szCs w:val="28"/>
        </w:rPr>
        <w:t>,</w:t>
      </w:r>
      <w:r w:rsidRPr="000D5089">
        <w:rPr>
          <w:rFonts w:ascii="Times New Roman" w:hAnsi="Times New Roman" w:cs="Times New Roman"/>
          <w:sz w:val="28"/>
          <w:szCs w:val="28"/>
        </w:rPr>
        <w:t xml:space="preserve"> такие требования не применяются, если заявление о переходе права собственности </w:t>
      </w:r>
      <w:r w:rsidR="0079776F" w:rsidRPr="000D5089">
        <w:rPr>
          <w:rFonts w:ascii="Times New Roman" w:hAnsi="Times New Roman" w:cs="Times New Roman"/>
          <w:sz w:val="28"/>
          <w:szCs w:val="28"/>
        </w:rPr>
        <w:t>представляют нотариусы</w:t>
      </w:r>
      <w:r w:rsidRPr="000D5089">
        <w:rPr>
          <w:rFonts w:ascii="Times New Roman" w:hAnsi="Times New Roman" w:cs="Times New Roman"/>
          <w:sz w:val="28"/>
          <w:szCs w:val="28"/>
        </w:rPr>
        <w:t xml:space="preserve"> или госорганы, взаимодействующие с органом регистрации прав </w:t>
      </w:r>
      <w:r w:rsidR="0079776F">
        <w:rPr>
          <w:rFonts w:ascii="Times New Roman" w:hAnsi="Times New Roman" w:cs="Times New Roman"/>
          <w:sz w:val="28"/>
          <w:szCs w:val="28"/>
        </w:rPr>
        <w:t>в электронном виде. Или если</w:t>
      </w:r>
      <w:r w:rsidRPr="000D5089">
        <w:rPr>
          <w:rFonts w:ascii="Times New Roman" w:hAnsi="Times New Roman" w:cs="Times New Roman"/>
          <w:sz w:val="28"/>
          <w:szCs w:val="28"/>
        </w:rPr>
        <w:t xml:space="preserve"> </w:t>
      </w:r>
      <w:r w:rsidR="007051EE" w:rsidRPr="000D5089">
        <w:rPr>
          <w:rFonts w:ascii="Times New Roman" w:hAnsi="Times New Roman" w:cs="Times New Roman"/>
          <w:sz w:val="28"/>
          <w:szCs w:val="28"/>
        </w:rPr>
        <w:t xml:space="preserve">стороны договора </w:t>
      </w:r>
      <w:r w:rsidR="0079776F" w:rsidRPr="000D5089">
        <w:rPr>
          <w:rFonts w:ascii="Times New Roman" w:hAnsi="Times New Roman" w:cs="Times New Roman"/>
          <w:sz w:val="28"/>
          <w:szCs w:val="28"/>
        </w:rPr>
        <w:t xml:space="preserve">обратились </w:t>
      </w:r>
      <w:r w:rsidR="007051EE" w:rsidRPr="000D5089">
        <w:rPr>
          <w:rFonts w:ascii="Times New Roman" w:hAnsi="Times New Roman" w:cs="Times New Roman"/>
          <w:sz w:val="28"/>
          <w:szCs w:val="28"/>
        </w:rPr>
        <w:t xml:space="preserve">через кредитную организацию, </w:t>
      </w:r>
      <w:r w:rsidRPr="000D5089">
        <w:rPr>
          <w:rFonts w:ascii="Times New Roman" w:hAnsi="Times New Roman" w:cs="Times New Roman"/>
          <w:sz w:val="28"/>
          <w:szCs w:val="28"/>
        </w:rPr>
        <w:t>взаимодействующую с органом регистрации прав в электронном виде.</w:t>
      </w:r>
      <w:r w:rsidR="007051EE" w:rsidRPr="000D5089">
        <w:rPr>
          <w:rFonts w:ascii="Times New Roman" w:hAnsi="Times New Roman" w:cs="Times New Roman"/>
          <w:sz w:val="28"/>
          <w:szCs w:val="28"/>
        </w:rPr>
        <w:t xml:space="preserve"> </w:t>
      </w:r>
      <w:r w:rsidR="0079776F">
        <w:rPr>
          <w:rFonts w:ascii="Times New Roman" w:hAnsi="Times New Roman" w:cs="Times New Roman"/>
          <w:sz w:val="28"/>
          <w:szCs w:val="28"/>
        </w:rPr>
        <w:t>Наконец,</w:t>
      </w:r>
      <w:r w:rsidR="007051EE" w:rsidRPr="000D5089">
        <w:rPr>
          <w:rFonts w:ascii="Times New Roman" w:hAnsi="Times New Roman" w:cs="Times New Roman"/>
          <w:sz w:val="28"/>
          <w:szCs w:val="28"/>
        </w:rPr>
        <w:t xml:space="preserve"> данное правило не применяется, если владелец недвижимости является обладателем сертификата электронной подписи, изготовленным удостоверяющим центром Федеральной кадастровой палаты.</w:t>
      </w:r>
    </w:p>
    <w:p w:rsidR="003C306A" w:rsidRDefault="003C306A" w:rsidP="000D508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закону</w:t>
      </w:r>
      <w:r w:rsidRPr="009A7870">
        <w:rPr>
          <w:rFonts w:ascii="Times New Roman" w:hAnsi="Times New Roman" w:cs="Times New Roman"/>
          <w:sz w:val="28"/>
          <w:szCs w:val="28"/>
        </w:rPr>
        <w:t xml:space="preserve">, </w:t>
      </w:r>
      <w:r>
        <w:rPr>
          <w:rFonts w:ascii="Times New Roman" w:hAnsi="Times New Roman" w:cs="Times New Roman"/>
          <w:sz w:val="28"/>
          <w:szCs w:val="28"/>
        </w:rPr>
        <w:t>сертификаты электронной подписи</w:t>
      </w:r>
      <w:r w:rsidRPr="009A7870">
        <w:rPr>
          <w:rFonts w:ascii="Times New Roman" w:hAnsi="Times New Roman" w:cs="Times New Roman"/>
          <w:sz w:val="28"/>
          <w:szCs w:val="28"/>
        </w:rPr>
        <w:t xml:space="preserve"> для </w:t>
      </w:r>
      <w:r>
        <w:rPr>
          <w:rFonts w:ascii="Times New Roman" w:hAnsi="Times New Roman" w:cs="Times New Roman"/>
          <w:sz w:val="28"/>
          <w:szCs w:val="28"/>
        </w:rPr>
        <w:t>получения</w:t>
      </w:r>
      <w:r w:rsidRPr="009A7870">
        <w:rPr>
          <w:rFonts w:ascii="Times New Roman" w:hAnsi="Times New Roman" w:cs="Times New Roman"/>
          <w:sz w:val="28"/>
          <w:szCs w:val="28"/>
        </w:rPr>
        <w:t xml:space="preserve"> государственных услуг </w:t>
      </w:r>
      <w:r>
        <w:rPr>
          <w:rFonts w:ascii="Times New Roman" w:hAnsi="Times New Roman" w:cs="Times New Roman"/>
          <w:sz w:val="28"/>
          <w:szCs w:val="28"/>
        </w:rPr>
        <w:t>могут изготавливать и выдавать</w:t>
      </w:r>
      <w:r w:rsidRPr="009A7870">
        <w:rPr>
          <w:rFonts w:ascii="Times New Roman" w:hAnsi="Times New Roman" w:cs="Times New Roman"/>
          <w:sz w:val="28"/>
          <w:szCs w:val="28"/>
        </w:rPr>
        <w:t xml:space="preserve"> </w:t>
      </w:r>
      <w:r>
        <w:rPr>
          <w:rFonts w:ascii="Times New Roman" w:hAnsi="Times New Roman" w:cs="Times New Roman"/>
          <w:sz w:val="28"/>
          <w:szCs w:val="28"/>
        </w:rPr>
        <w:t>аккредитованные удостоверяющие центры</w:t>
      </w:r>
      <w:r w:rsidRPr="009A7870">
        <w:rPr>
          <w:rFonts w:ascii="Times New Roman" w:hAnsi="Times New Roman" w:cs="Times New Roman"/>
          <w:sz w:val="28"/>
          <w:szCs w:val="28"/>
        </w:rPr>
        <w:t xml:space="preserve"> в соответствии с ФЗ </w:t>
      </w:r>
      <w:r>
        <w:rPr>
          <w:rFonts w:ascii="Times New Roman" w:hAnsi="Times New Roman" w:cs="Times New Roman"/>
          <w:sz w:val="28"/>
          <w:szCs w:val="28"/>
        </w:rPr>
        <w:t>№ 63 «О</w:t>
      </w:r>
      <w:r w:rsidRPr="009A7870">
        <w:rPr>
          <w:rFonts w:ascii="Times New Roman" w:hAnsi="Times New Roman" w:cs="Times New Roman"/>
          <w:sz w:val="28"/>
          <w:szCs w:val="28"/>
        </w:rPr>
        <w:t>б электронной подписи</w:t>
      </w:r>
      <w:r>
        <w:rPr>
          <w:rFonts w:ascii="Times New Roman" w:hAnsi="Times New Roman" w:cs="Times New Roman"/>
          <w:sz w:val="28"/>
          <w:szCs w:val="28"/>
        </w:rPr>
        <w:t>»</w:t>
      </w:r>
      <w:r w:rsidRPr="009A7870">
        <w:rPr>
          <w:rFonts w:ascii="Times New Roman" w:hAnsi="Times New Roman" w:cs="Times New Roman"/>
          <w:sz w:val="28"/>
          <w:szCs w:val="28"/>
        </w:rPr>
        <w:t xml:space="preserve">. Всего в России насчитывается около 500 государственных и коммерческих </w:t>
      </w:r>
      <w:r>
        <w:rPr>
          <w:rFonts w:ascii="Times New Roman" w:hAnsi="Times New Roman" w:cs="Times New Roman"/>
          <w:sz w:val="28"/>
          <w:szCs w:val="28"/>
        </w:rPr>
        <w:t>удостоверяющих центров</w:t>
      </w:r>
      <w:r w:rsidRPr="009A7870">
        <w:rPr>
          <w:rFonts w:ascii="Times New Roman" w:hAnsi="Times New Roman" w:cs="Times New Roman"/>
          <w:sz w:val="28"/>
          <w:szCs w:val="28"/>
        </w:rPr>
        <w:t xml:space="preserve">, </w:t>
      </w:r>
      <w:r>
        <w:rPr>
          <w:rFonts w:ascii="Times New Roman" w:hAnsi="Times New Roman" w:cs="Times New Roman"/>
          <w:sz w:val="28"/>
          <w:szCs w:val="28"/>
        </w:rPr>
        <w:t xml:space="preserve">аккредитованных </w:t>
      </w:r>
      <w:proofErr w:type="spellStart"/>
      <w:r>
        <w:rPr>
          <w:rFonts w:ascii="Times New Roman" w:hAnsi="Times New Roman" w:cs="Times New Roman"/>
          <w:sz w:val="28"/>
          <w:szCs w:val="28"/>
        </w:rPr>
        <w:t>Минкомсвяз</w:t>
      </w:r>
      <w:r w:rsidR="003F0760">
        <w:rPr>
          <w:rFonts w:ascii="Times New Roman" w:hAnsi="Times New Roman" w:cs="Times New Roman"/>
          <w:sz w:val="28"/>
          <w:szCs w:val="28"/>
        </w:rPr>
        <w:t>ью</w:t>
      </w:r>
      <w:proofErr w:type="spellEnd"/>
      <w:r>
        <w:rPr>
          <w:rFonts w:ascii="Times New Roman" w:hAnsi="Times New Roman" w:cs="Times New Roman"/>
          <w:sz w:val="28"/>
          <w:szCs w:val="28"/>
        </w:rPr>
        <w:t xml:space="preserve"> и создающих</w:t>
      </w:r>
      <w:r w:rsidRPr="009A7870">
        <w:rPr>
          <w:rFonts w:ascii="Times New Roman" w:hAnsi="Times New Roman" w:cs="Times New Roman"/>
          <w:sz w:val="28"/>
          <w:szCs w:val="28"/>
        </w:rPr>
        <w:t xml:space="preserve"> </w:t>
      </w:r>
      <w:r>
        <w:rPr>
          <w:rFonts w:ascii="Times New Roman" w:hAnsi="Times New Roman" w:cs="Times New Roman"/>
          <w:sz w:val="28"/>
          <w:szCs w:val="28"/>
        </w:rPr>
        <w:t>сертификаты</w:t>
      </w:r>
      <w:r w:rsidRPr="00D07FD6">
        <w:rPr>
          <w:rFonts w:ascii="Times New Roman" w:hAnsi="Times New Roman" w:cs="Times New Roman"/>
          <w:sz w:val="28"/>
          <w:szCs w:val="28"/>
        </w:rPr>
        <w:t xml:space="preserve"> </w:t>
      </w:r>
      <w:r>
        <w:rPr>
          <w:rFonts w:ascii="Times New Roman" w:hAnsi="Times New Roman" w:cs="Times New Roman"/>
          <w:sz w:val="28"/>
          <w:szCs w:val="28"/>
        </w:rPr>
        <w:t>электронной подписи.</w:t>
      </w:r>
    </w:p>
    <w:p w:rsidR="003C306A" w:rsidRDefault="003C306A" w:rsidP="003C306A">
      <w:pPr>
        <w:spacing w:after="100" w:afterAutospacing="1"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только обладатели </w:t>
      </w:r>
      <w:r w:rsidR="00341241">
        <w:rPr>
          <w:rFonts w:ascii="Times New Roman" w:hAnsi="Times New Roman" w:cs="Times New Roman"/>
          <w:sz w:val="28"/>
          <w:szCs w:val="28"/>
        </w:rPr>
        <w:t xml:space="preserve">сертификатов </w:t>
      </w:r>
      <w:r>
        <w:rPr>
          <w:rFonts w:ascii="Times New Roman" w:hAnsi="Times New Roman" w:cs="Times New Roman"/>
          <w:sz w:val="28"/>
          <w:szCs w:val="28"/>
        </w:rPr>
        <w:t xml:space="preserve">электронной подписи, </w:t>
      </w:r>
      <w:r w:rsidR="003F0760">
        <w:rPr>
          <w:rFonts w:ascii="Times New Roman" w:hAnsi="Times New Roman" w:cs="Times New Roman"/>
          <w:sz w:val="28"/>
          <w:szCs w:val="28"/>
        </w:rPr>
        <w:t>которая выдается</w:t>
      </w:r>
      <w:r>
        <w:rPr>
          <w:rFonts w:ascii="Times New Roman" w:hAnsi="Times New Roman" w:cs="Times New Roman"/>
          <w:sz w:val="28"/>
          <w:szCs w:val="28"/>
        </w:rPr>
        <w:t xml:space="preserve"> удостоверяющим центром Федеральной кадастровой палаты, по закону наделяются правом заключать дистанционные сделки с недвижимостью, подразумевающие перерегистрацию права собственности, без обязательной подачи письменного согласия на применение электронной подписи. Такое исключение основывается на гарантии надежности</w:t>
      </w:r>
      <w:r w:rsidR="00341241">
        <w:rPr>
          <w:rFonts w:ascii="Times New Roman" w:hAnsi="Times New Roman" w:cs="Times New Roman"/>
          <w:sz w:val="28"/>
          <w:szCs w:val="28"/>
        </w:rPr>
        <w:t xml:space="preserve"> удостоверяющего центра</w:t>
      </w:r>
      <w:r>
        <w:rPr>
          <w:rFonts w:ascii="Times New Roman" w:hAnsi="Times New Roman" w:cs="Times New Roman"/>
          <w:sz w:val="28"/>
          <w:szCs w:val="28"/>
        </w:rPr>
        <w:t xml:space="preserve"> </w:t>
      </w:r>
      <w:r w:rsidR="00341241">
        <w:rPr>
          <w:rFonts w:ascii="Times New Roman" w:hAnsi="Times New Roman" w:cs="Times New Roman"/>
          <w:sz w:val="28"/>
          <w:szCs w:val="28"/>
        </w:rPr>
        <w:t>Кадастровой палат</w:t>
      </w:r>
      <w:r w:rsidR="00FD318E">
        <w:rPr>
          <w:rFonts w:ascii="Times New Roman" w:hAnsi="Times New Roman" w:cs="Times New Roman"/>
          <w:sz w:val="28"/>
          <w:szCs w:val="28"/>
        </w:rPr>
        <w:t>ы</w:t>
      </w:r>
      <w:r w:rsidR="00341241">
        <w:rPr>
          <w:rFonts w:ascii="Times New Roman" w:hAnsi="Times New Roman" w:cs="Times New Roman"/>
          <w:sz w:val="28"/>
          <w:szCs w:val="28"/>
        </w:rPr>
        <w:t xml:space="preserve"> и выпускаемых им </w:t>
      </w:r>
      <w:r>
        <w:rPr>
          <w:rFonts w:ascii="Times New Roman" w:hAnsi="Times New Roman" w:cs="Times New Roman"/>
          <w:sz w:val="28"/>
          <w:szCs w:val="28"/>
        </w:rPr>
        <w:t>сертификат</w:t>
      </w:r>
      <w:r w:rsidR="00341241">
        <w:rPr>
          <w:rFonts w:ascii="Times New Roman" w:hAnsi="Times New Roman" w:cs="Times New Roman"/>
          <w:sz w:val="28"/>
          <w:szCs w:val="28"/>
        </w:rPr>
        <w:t>ов</w:t>
      </w:r>
      <w:r>
        <w:rPr>
          <w:rFonts w:ascii="Times New Roman" w:hAnsi="Times New Roman" w:cs="Times New Roman"/>
          <w:sz w:val="28"/>
          <w:szCs w:val="28"/>
        </w:rPr>
        <w:t xml:space="preserve"> электронной подписи, обеспечивающ</w:t>
      </w:r>
      <w:r w:rsidR="00341241">
        <w:rPr>
          <w:rFonts w:ascii="Times New Roman" w:hAnsi="Times New Roman" w:cs="Times New Roman"/>
          <w:sz w:val="28"/>
          <w:szCs w:val="28"/>
        </w:rPr>
        <w:t>их</w:t>
      </w:r>
      <w:r>
        <w:rPr>
          <w:rFonts w:ascii="Times New Roman" w:hAnsi="Times New Roman" w:cs="Times New Roman"/>
          <w:sz w:val="28"/>
          <w:szCs w:val="28"/>
        </w:rPr>
        <w:t xml:space="preserve"> высокую степень защиты владельц</w:t>
      </w:r>
      <w:r w:rsidR="00341241">
        <w:rPr>
          <w:rFonts w:ascii="Times New Roman" w:hAnsi="Times New Roman" w:cs="Times New Roman"/>
          <w:sz w:val="28"/>
          <w:szCs w:val="28"/>
        </w:rPr>
        <w:t xml:space="preserve">ев </w:t>
      </w:r>
      <w:r>
        <w:rPr>
          <w:rFonts w:ascii="Times New Roman" w:hAnsi="Times New Roman" w:cs="Times New Roman"/>
          <w:sz w:val="28"/>
          <w:szCs w:val="28"/>
        </w:rPr>
        <w:t xml:space="preserve">от потенциальных рисков мошенничества. </w:t>
      </w:r>
    </w:p>
    <w:p w:rsidR="003C306A" w:rsidRDefault="003C306A" w:rsidP="003C306A">
      <w:pPr>
        <w:spacing w:after="100" w:afterAutospacing="1" w:line="360" w:lineRule="auto"/>
        <w:ind w:firstLine="709"/>
        <w:jc w:val="both"/>
        <w:rPr>
          <w:rFonts w:ascii="Times New Roman" w:hAnsi="Times New Roman" w:cs="Times New Roman"/>
          <w:sz w:val="28"/>
          <w:szCs w:val="28"/>
        </w:rPr>
      </w:pPr>
      <w:r w:rsidRPr="00AD2EAC">
        <w:rPr>
          <w:rFonts w:ascii="Times New Roman" w:hAnsi="Times New Roman" w:cs="Times New Roman"/>
          <w:sz w:val="28"/>
          <w:szCs w:val="28"/>
        </w:rPr>
        <w:t xml:space="preserve">Владельцы </w:t>
      </w:r>
      <w:r w:rsidR="00341241">
        <w:rPr>
          <w:rFonts w:ascii="Times New Roman" w:hAnsi="Times New Roman" w:cs="Times New Roman"/>
          <w:sz w:val="28"/>
          <w:szCs w:val="28"/>
        </w:rPr>
        <w:t xml:space="preserve">сертификатов </w:t>
      </w:r>
      <w:r w:rsidRPr="00AD2EAC">
        <w:rPr>
          <w:rFonts w:ascii="Times New Roman" w:hAnsi="Times New Roman" w:cs="Times New Roman"/>
          <w:sz w:val="28"/>
          <w:szCs w:val="28"/>
        </w:rPr>
        <w:t>электронной подписи, изготавливаем</w:t>
      </w:r>
      <w:r w:rsidR="00341241">
        <w:rPr>
          <w:rFonts w:ascii="Times New Roman" w:hAnsi="Times New Roman" w:cs="Times New Roman"/>
          <w:sz w:val="28"/>
          <w:szCs w:val="28"/>
        </w:rPr>
        <w:t>ых</w:t>
      </w:r>
      <w:r w:rsidRPr="00AD2EAC">
        <w:rPr>
          <w:rFonts w:ascii="Times New Roman" w:hAnsi="Times New Roman" w:cs="Times New Roman"/>
          <w:sz w:val="28"/>
          <w:szCs w:val="28"/>
        </w:rPr>
        <w:t xml:space="preserve"> удостоверяющим центром </w:t>
      </w:r>
      <w:r>
        <w:rPr>
          <w:rFonts w:ascii="Times New Roman" w:hAnsi="Times New Roman" w:cs="Times New Roman"/>
          <w:sz w:val="28"/>
          <w:szCs w:val="28"/>
        </w:rPr>
        <w:t>К</w:t>
      </w:r>
      <w:r w:rsidRPr="00AD2EAC">
        <w:rPr>
          <w:rFonts w:ascii="Times New Roman" w:hAnsi="Times New Roman" w:cs="Times New Roman"/>
          <w:sz w:val="28"/>
          <w:szCs w:val="28"/>
        </w:rPr>
        <w:t xml:space="preserve">адастровой палаты, </w:t>
      </w:r>
      <w:r>
        <w:rPr>
          <w:rFonts w:ascii="Times New Roman" w:hAnsi="Times New Roman" w:cs="Times New Roman"/>
          <w:sz w:val="28"/>
          <w:szCs w:val="28"/>
        </w:rPr>
        <w:t xml:space="preserve">также </w:t>
      </w:r>
      <w:r w:rsidRPr="00AD2EAC">
        <w:rPr>
          <w:rFonts w:ascii="Times New Roman" w:hAnsi="Times New Roman" w:cs="Times New Roman"/>
          <w:sz w:val="28"/>
          <w:szCs w:val="28"/>
        </w:rPr>
        <w:t xml:space="preserve">могут беспрепятственно получать </w:t>
      </w:r>
      <w:r>
        <w:rPr>
          <w:rFonts w:ascii="Times New Roman" w:hAnsi="Times New Roman" w:cs="Times New Roman"/>
          <w:sz w:val="28"/>
          <w:szCs w:val="28"/>
        </w:rPr>
        <w:t>различные государственные и муниципальные</w:t>
      </w:r>
      <w:r w:rsidRPr="00AD2EAC">
        <w:rPr>
          <w:rFonts w:ascii="Times New Roman" w:hAnsi="Times New Roman" w:cs="Times New Roman"/>
          <w:sz w:val="28"/>
          <w:szCs w:val="28"/>
        </w:rPr>
        <w:t xml:space="preserve"> услуг</w:t>
      </w:r>
      <w:r>
        <w:rPr>
          <w:rFonts w:ascii="Times New Roman" w:hAnsi="Times New Roman" w:cs="Times New Roman"/>
          <w:sz w:val="28"/>
          <w:szCs w:val="28"/>
        </w:rPr>
        <w:t>и</w:t>
      </w:r>
      <w:r w:rsidRPr="00AD2EAC">
        <w:rPr>
          <w:rFonts w:ascii="Times New Roman" w:hAnsi="Times New Roman" w:cs="Times New Roman"/>
          <w:sz w:val="28"/>
          <w:szCs w:val="28"/>
        </w:rPr>
        <w:t xml:space="preserve">. </w:t>
      </w:r>
      <w:r>
        <w:rPr>
          <w:rFonts w:ascii="Times New Roman" w:hAnsi="Times New Roman" w:cs="Times New Roman"/>
          <w:sz w:val="28"/>
          <w:szCs w:val="28"/>
        </w:rPr>
        <w:t>Будучи аналогом собственноручной, э</w:t>
      </w:r>
      <w:r w:rsidRPr="00AD2EAC">
        <w:rPr>
          <w:rFonts w:ascii="Times New Roman" w:hAnsi="Times New Roman" w:cs="Times New Roman"/>
          <w:sz w:val="28"/>
          <w:szCs w:val="28"/>
        </w:rPr>
        <w:t xml:space="preserve">лектронная подпись </w:t>
      </w:r>
      <w:r>
        <w:rPr>
          <w:rFonts w:ascii="Times New Roman" w:hAnsi="Times New Roman" w:cs="Times New Roman"/>
          <w:sz w:val="28"/>
          <w:szCs w:val="28"/>
        </w:rPr>
        <w:t>подходит для постоянного применения</w:t>
      </w:r>
      <w:r w:rsidRPr="00AD2EAC">
        <w:rPr>
          <w:rFonts w:ascii="Times New Roman" w:hAnsi="Times New Roman" w:cs="Times New Roman"/>
          <w:sz w:val="28"/>
          <w:szCs w:val="28"/>
        </w:rPr>
        <w:t xml:space="preserve"> в повседневной жизни</w:t>
      </w:r>
      <w:r>
        <w:rPr>
          <w:rFonts w:ascii="Times New Roman" w:hAnsi="Times New Roman" w:cs="Times New Roman"/>
          <w:sz w:val="28"/>
          <w:szCs w:val="28"/>
        </w:rPr>
        <w:t>, например,</w:t>
      </w:r>
      <w:r w:rsidRPr="00AD2EAC">
        <w:rPr>
          <w:rFonts w:ascii="Times New Roman" w:hAnsi="Times New Roman" w:cs="Times New Roman"/>
          <w:sz w:val="28"/>
          <w:szCs w:val="28"/>
        </w:rPr>
        <w:t xml:space="preserve"> </w:t>
      </w:r>
      <w:proofErr w:type="gramStart"/>
      <w:r>
        <w:rPr>
          <w:rFonts w:ascii="Times New Roman" w:hAnsi="Times New Roman" w:cs="Times New Roman"/>
          <w:sz w:val="28"/>
          <w:szCs w:val="28"/>
        </w:rPr>
        <w:t>чтобы</w:t>
      </w:r>
      <w:proofErr w:type="gramEnd"/>
      <w:r>
        <w:rPr>
          <w:rFonts w:ascii="Times New Roman" w:hAnsi="Times New Roman" w:cs="Times New Roman"/>
          <w:sz w:val="28"/>
          <w:szCs w:val="28"/>
        </w:rPr>
        <w:t xml:space="preserve"> не выходя из дома </w:t>
      </w:r>
      <w:r w:rsidRPr="00AD2EAC">
        <w:rPr>
          <w:rFonts w:ascii="Times New Roman" w:hAnsi="Times New Roman" w:cs="Times New Roman"/>
          <w:sz w:val="28"/>
          <w:szCs w:val="28"/>
        </w:rPr>
        <w:t xml:space="preserve">заверить документы для удаленной работы, записать ребенка в детский сад или школу, подать документы для </w:t>
      </w:r>
      <w:r w:rsidRPr="00AD2EAC">
        <w:rPr>
          <w:rFonts w:ascii="Times New Roman" w:hAnsi="Times New Roman" w:cs="Times New Roman"/>
          <w:sz w:val="28"/>
          <w:szCs w:val="28"/>
        </w:rPr>
        <w:lastRenderedPageBreak/>
        <w:t xml:space="preserve">поступления в вуз, заполнить анкету для оформления паспорта, зарегистрировать автомобиль, получить ИНН, подать налоговую декларацию, отследить штрафы ГИБДД, оформить налоговый вычет при покупке или продаже недвижимости, получить выписку из ЕГРН, поставить земельный участок на кадастровый учет, зарегистрировать право собственности на </w:t>
      </w:r>
      <w:proofErr w:type="spellStart"/>
      <w:r w:rsidRPr="00AD2EAC">
        <w:rPr>
          <w:rFonts w:ascii="Times New Roman" w:hAnsi="Times New Roman" w:cs="Times New Roman"/>
          <w:sz w:val="28"/>
          <w:szCs w:val="28"/>
        </w:rPr>
        <w:t>машино</w:t>
      </w:r>
      <w:proofErr w:type="spellEnd"/>
      <w:r w:rsidRPr="00AD2EAC">
        <w:rPr>
          <w:rFonts w:ascii="Times New Roman" w:hAnsi="Times New Roman" w:cs="Times New Roman"/>
          <w:sz w:val="28"/>
          <w:szCs w:val="28"/>
        </w:rPr>
        <w:t>-место и многое другое.</w:t>
      </w:r>
    </w:p>
    <w:p w:rsidR="0012339F" w:rsidRPr="0012339F" w:rsidRDefault="0012339F" w:rsidP="003C306A">
      <w:pPr>
        <w:spacing w:after="100" w:afterAutospacing="1" w:line="360" w:lineRule="auto"/>
        <w:ind w:firstLine="709"/>
        <w:jc w:val="both"/>
        <w:rPr>
          <w:rFonts w:ascii="Times New Roman" w:hAnsi="Times New Roman" w:cs="Times New Roman"/>
          <w:b/>
          <w:sz w:val="28"/>
          <w:szCs w:val="28"/>
        </w:rPr>
      </w:pPr>
      <w:r w:rsidRPr="0012339F">
        <w:rPr>
          <w:rFonts w:ascii="Times New Roman" w:hAnsi="Times New Roman" w:cs="Times New Roman"/>
          <w:i/>
          <w:sz w:val="28"/>
          <w:szCs w:val="28"/>
        </w:rPr>
        <w:t xml:space="preserve">«За прошедший год 27 заявителей обратились за получением электронной подписи (ЭЦП) в Кадастровую палату Республики Карелия. Среди них 10 органов местного самоуправления Республики Карелия, которые по достоинству оценили все преимущества электронной подписи. Сотрудники Администрации </w:t>
      </w:r>
      <w:proofErr w:type="spellStart"/>
      <w:r w:rsidRPr="0012339F">
        <w:rPr>
          <w:rFonts w:ascii="Times New Roman" w:hAnsi="Times New Roman" w:cs="Times New Roman"/>
          <w:i/>
          <w:sz w:val="28"/>
          <w:szCs w:val="28"/>
        </w:rPr>
        <w:t>Идельского</w:t>
      </w:r>
      <w:proofErr w:type="spellEnd"/>
      <w:r w:rsidRPr="0012339F">
        <w:rPr>
          <w:rFonts w:ascii="Times New Roman" w:hAnsi="Times New Roman" w:cs="Times New Roman"/>
          <w:i/>
          <w:sz w:val="28"/>
          <w:szCs w:val="28"/>
        </w:rPr>
        <w:t xml:space="preserve"> сельского поселения, например, оставили положительный отзыв о данной услуге и выразили благодарность специалистам Кадастровой палаты за их профессионализм</w:t>
      </w:r>
      <w:r w:rsidR="00B00459">
        <w:rPr>
          <w:rFonts w:ascii="Times New Roman" w:hAnsi="Times New Roman" w:cs="Times New Roman"/>
          <w:i/>
          <w:sz w:val="28"/>
          <w:szCs w:val="28"/>
        </w:rPr>
        <w:t xml:space="preserve">. В этом году услуга по изготовлению сертификатов электронной подписи также </w:t>
      </w:r>
      <w:proofErr w:type="gramStart"/>
      <w:r w:rsidR="00B00459">
        <w:rPr>
          <w:rFonts w:ascii="Times New Roman" w:hAnsi="Times New Roman" w:cs="Times New Roman"/>
          <w:i/>
          <w:sz w:val="28"/>
          <w:szCs w:val="28"/>
        </w:rPr>
        <w:t>остается очень востребована</w:t>
      </w:r>
      <w:proofErr w:type="gramEnd"/>
      <w:r w:rsidR="00B00459">
        <w:rPr>
          <w:rFonts w:ascii="Times New Roman" w:hAnsi="Times New Roman" w:cs="Times New Roman"/>
          <w:i/>
          <w:sz w:val="28"/>
          <w:szCs w:val="28"/>
        </w:rPr>
        <w:t xml:space="preserve">, </w:t>
      </w:r>
      <w:r w:rsidR="00AB03C1">
        <w:rPr>
          <w:rFonts w:ascii="Times New Roman" w:hAnsi="Times New Roman" w:cs="Times New Roman"/>
          <w:i/>
          <w:sz w:val="28"/>
          <w:szCs w:val="28"/>
        </w:rPr>
        <w:t xml:space="preserve">с начала 2020 года выдано уже </w:t>
      </w:r>
      <w:r w:rsidR="00322475">
        <w:rPr>
          <w:rFonts w:ascii="Times New Roman" w:hAnsi="Times New Roman" w:cs="Times New Roman"/>
          <w:i/>
          <w:sz w:val="28"/>
          <w:szCs w:val="28"/>
        </w:rPr>
        <w:t>14 сертификатов</w:t>
      </w:r>
      <w:r w:rsidRPr="0012339F">
        <w:rPr>
          <w:rFonts w:ascii="Times New Roman" w:hAnsi="Times New Roman" w:cs="Times New Roman"/>
          <w:i/>
          <w:sz w:val="28"/>
          <w:szCs w:val="28"/>
        </w:rPr>
        <w:t>»</w:t>
      </w:r>
      <w:r w:rsidRPr="0012339F">
        <w:rPr>
          <w:rFonts w:ascii="Times New Roman" w:hAnsi="Times New Roman" w:cs="Times New Roman"/>
          <w:sz w:val="28"/>
          <w:szCs w:val="28"/>
        </w:rPr>
        <w:t xml:space="preserve">, - говорит </w:t>
      </w:r>
      <w:r w:rsidRPr="0012339F">
        <w:rPr>
          <w:rFonts w:ascii="Times New Roman" w:hAnsi="Times New Roman" w:cs="Times New Roman"/>
          <w:b/>
          <w:sz w:val="28"/>
          <w:szCs w:val="28"/>
        </w:rPr>
        <w:t xml:space="preserve">заместитель директора Кадастровой палаты Республики Карелия Арсений </w:t>
      </w:r>
      <w:proofErr w:type="spellStart"/>
      <w:r w:rsidRPr="0012339F">
        <w:rPr>
          <w:rFonts w:ascii="Times New Roman" w:hAnsi="Times New Roman" w:cs="Times New Roman"/>
          <w:b/>
          <w:sz w:val="28"/>
          <w:szCs w:val="28"/>
        </w:rPr>
        <w:t>Скринник</w:t>
      </w:r>
      <w:proofErr w:type="spellEnd"/>
      <w:r w:rsidRPr="0012339F">
        <w:rPr>
          <w:rFonts w:ascii="Times New Roman" w:hAnsi="Times New Roman" w:cs="Times New Roman"/>
          <w:b/>
          <w:sz w:val="28"/>
          <w:szCs w:val="28"/>
        </w:rPr>
        <w:t>.</w:t>
      </w:r>
    </w:p>
    <w:p w:rsidR="003C306A" w:rsidRDefault="003C306A" w:rsidP="003C306A">
      <w:pPr>
        <w:spacing w:after="100" w:afterAutospacing="1"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t>Чтобы получить сертификат электронной подписи</w:t>
      </w:r>
      <w:r w:rsidR="00C00D8B">
        <w:rPr>
          <w:rFonts w:ascii="Times New Roman" w:hAnsi="Times New Roman" w:cs="Times New Roman"/>
          <w:sz w:val="28"/>
          <w:szCs w:val="28"/>
        </w:rPr>
        <w:t xml:space="preserve"> в </w:t>
      </w:r>
      <w:r>
        <w:rPr>
          <w:rFonts w:ascii="Times New Roman" w:hAnsi="Times New Roman" w:cs="Times New Roman"/>
          <w:sz w:val="28"/>
          <w:szCs w:val="28"/>
        </w:rPr>
        <w:t>удостоверяющ</w:t>
      </w:r>
      <w:r w:rsidR="00C00D8B">
        <w:rPr>
          <w:rFonts w:ascii="Times New Roman" w:hAnsi="Times New Roman" w:cs="Times New Roman"/>
          <w:sz w:val="28"/>
          <w:szCs w:val="28"/>
        </w:rPr>
        <w:t>е</w:t>
      </w:r>
      <w:r>
        <w:rPr>
          <w:rFonts w:ascii="Times New Roman" w:hAnsi="Times New Roman" w:cs="Times New Roman"/>
          <w:sz w:val="28"/>
          <w:szCs w:val="28"/>
        </w:rPr>
        <w:t>м центр</w:t>
      </w:r>
      <w:r w:rsidR="00C00D8B">
        <w:rPr>
          <w:rFonts w:ascii="Times New Roman" w:hAnsi="Times New Roman" w:cs="Times New Roman"/>
          <w:sz w:val="28"/>
          <w:szCs w:val="28"/>
        </w:rPr>
        <w:t>е</w:t>
      </w:r>
      <w:r>
        <w:rPr>
          <w:rFonts w:ascii="Times New Roman" w:hAnsi="Times New Roman" w:cs="Times New Roman"/>
          <w:sz w:val="28"/>
          <w:szCs w:val="28"/>
        </w:rPr>
        <w:t xml:space="preserve"> Кадастровой палаты</w:t>
      </w:r>
      <w:r w:rsidR="00576014">
        <w:rPr>
          <w:rFonts w:ascii="Times New Roman" w:hAnsi="Times New Roman" w:cs="Times New Roman"/>
          <w:sz w:val="28"/>
          <w:szCs w:val="28"/>
        </w:rPr>
        <w:t xml:space="preserve">, </w:t>
      </w:r>
      <w:r>
        <w:rPr>
          <w:rFonts w:ascii="Times New Roman" w:hAnsi="Times New Roman" w:cs="Times New Roman"/>
          <w:sz w:val="28"/>
          <w:szCs w:val="28"/>
        </w:rPr>
        <w:t>нужно</w:t>
      </w:r>
      <w:r w:rsidRPr="005A00F3">
        <w:rPr>
          <w:rFonts w:ascii="Times New Roman" w:hAnsi="Times New Roman" w:cs="Times New Roman"/>
          <w:sz w:val="28"/>
          <w:szCs w:val="28"/>
        </w:rPr>
        <w:t xml:space="preserve"> зарегистрироваться на </w:t>
      </w:r>
      <w:r>
        <w:rPr>
          <w:rFonts w:ascii="Times New Roman" w:hAnsi="Times New Roman" w:cs="Times New Roman"/>
          <w:sz w:val="28"/>
          <w:szCs w:val="28"/>
        </w:rPr>
        <w:t xml:space="preserve">сайте </w:t>
      </w:r>
      <w:hyperlink r:id="rId6" w:history="1">
        <w:r w:rsidRPr="00DB3F27">
          <w:rPr>
            <w:rStyle w:val="a5"/>
            <w:rFonts w:ascii="Times New Roman" w:hAnsi="Times New Roman" w:cs="Times New Roman"/>
            <w:sz w:val="28"/>
            <w:szCs w:val="28"/>
          </w:rPr>
          <w:t>uc.kadastr.ru</w:t>
        </w:r>
      </w:hyperlink>
      <w:r>
        <w:rPr>
          <w:rFonts w:ascii="Times New Roman" w:hAnsi="Times New Roman" w:cs="Times New Roman"/>
          <w:sz w:val="28"/>
          <w:szCs w:val="28"/>
        </w:rPr>
        <w:t xml:space="preserve">, подать запрос в личном кабинете </w:t>
      </w:r>
      <w:r w:rsidRPr="005A00F3">
        <w:rPr>
          <w:rFonts w:ascii="Times New Roman" w:hAnsi="Times New Roman" w:cs="Times New Roman"/>
          <w:sz w:val="28"/>
          <w:szCs w:val="28"/>
        </w:rPr>
        <w:t>и оплатить услугу. Для создания сер</w:t>
      </w:r>
      <w:r>
        <w:rPr>
          <w:rFonts w:ascii="Times New Roman" w:hAnsi="Times New Roman" w:cs="Times New Roman"/>
          <w:sz w:val="28"/>
          <w:szCs w:val="28"/>
        </w:rPr>
        <w:t>тификата электронной подписи</w:t>
      </w:r>
      <w:r w:rsidRPr="005A00F3">
        <w:rPr>
          <w:rFonts w:ascii="Times New Roman" w:hAnsi="Times New Roman" w:cs="Times New Roman"/>
          <w:sz w:val="28"/>
          <w:szCs w:val="28"/>
        </w:rPr>
        <w:t xml:space="preserve"> </w:t>
      </w:r>
      <w:r>
        <w:rPr>
          <w:rFonts w:ascii="Times New Roman" w:hAnsi="Times New Roman" w:cs="Times New Roman"/>
          <w:sz w:val="28"/>
          <w:szCs w:val="28"/>
        </w:rPr>
        <w:t>понадобятся</w:t>
      </w:r>
      <w:r w:rsidRPr="005A00F3">
        <w:rPr>
          <w:rFonts w:ascii="Times New Roman" w:hAnsi="Times New Roman" w:cs="Times New Roman"/>
          <w:sz w:val="28"/>
          <w:szCs w:val="28"/>
        </w:rPr>
        <w:t xml:space="preserve"> </w:t>
      </w:r>
      <w:r>
        <w:rPr>
          <w:rFonts w:ascii="Times New Roman" w:hAnsi="Times New Roman" w:cs="Times New Roman"/>
          <w:sz w:val="28"/>
          <w:szCs w:val="28"/>
        </w:rPr>
        <w:t xml:space="preserve">паспорт, СНИЛС, </w:t>
      </w:r>
      <w:r w:rsidRPr="005A00F3">
        <w:rPr>
          <w:rFonts w:ascii="Times New Roman" w:hAnsi="Times New Roman" w:cs="Times New Roman"/>
          <w:sz w:val="28"/>
          <w:szCs w:val="28"/>
        </w:rPr>
        <w:t xml:space="preserve">ИНН. Индивидуальные предприниматели также предоставляют основной государственный регистрационный номер записи о государственной регистрации физлица в качестве ИП, представитель </w:t>
      </w:r>
      <w:proofErr w:type="spellStart"/>
      <w:r w:rsidRPr="005A00F3">
        <w:rPr>
          <w:rFonts w:ascii="Times New Roman" w:hAnsi="Times New Roman" w:cs="Times New Roman"/>
          <w:sz w:val="28"/>
          <w:szCs w:val="28"/>
        </w:rPr>
        <w:t>юрлица</w:t>
      </w:r>
      <w:proofErr w:type="spellEnd"/>
      <w:r w:rsidRPr="005A00F3">
        <w:rPr>
          <w:rFonts w:ascii="Times New Roman" w:hAnsi="Times New Roman" w:cs="Times New Roman"/>
          <w:sz w:val="28"/>
          <w:szCs w:val="28"/>
        </w:rPr>
        <w:t xml:space="preserve"> – документы, которые подтверждают полномочия на действия от имени юридическо</w:t>
      </w:r>
      <w:r>
        <w:rPr>
          <w:rFonts w:ascii="Times New Roman" w:hAnsi="Times New Roman" w:cs="Times New Roman"/>
          <w:sz w:val="28"/>
          <w:szCs w:val="28"/>
        </w:rPr>
        <w:t xml:space="preserve">го </w:t>
      </w:r>
      <w:r w:rsidRPr="005A00F3">
        <w:rPr>
          <w:rFonts w:ascii="Times New Roman" w:hAnsi="Times New Roman" w:cs="Times New Roman"/>
          <w:sz w:val="28"/>
          <w:szCs w:val="28"/>
        </w:rPr>
        <w:t>лица.</w:t>
      </w:r>
    </w:p>
    <w:p w:rsidR="003C306A" w:rsidRDefault="003C306A" w:rsidP="003C306A">
      <w:pPr>
        <w:spacing w:after="100" w:afterAutospacing="1"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t xml:space="preserve">Далее </w:t>
      </w:r>
      <w:r>
        <w:rPr>
          <w:rFonts w:ascii="Times New Roman" w:hAnsi="Times New Roman" w:cs="Times New Roman"/>
          <w:sz w:val="28"/>
          <w:szCs w:val="28"/>
        </w:rPr>
        <w:t>необходимо</w:t>
      </w:r>
      <w:r w:rsidRPr="005A00F3">
        <w:rPr>
          <w:rFonts w:ascii="Times New Roman" w:hAnsi="Times New Roman" w:cs="Times New Roman"/>
          <w:sz w:val="28"/>
          <w:szCs w:val="28"/>
        </w:rPr>
        <w:t xml:space="preserve"> пройти процедуру удостоверения личности в пункте оказания услуги</w:t>
      </w:r>
      <w:r>
        <w:rPr>
          <w:rFonts w:ascii="Times New Roman" w:hAnsi="Times New Roman" w:cs="Times New Roman"/>
          <w:sz w:val="28"/>
          <w:szCs w:val="28"/>
        </w:rPr>
        <w:t>. Кроме того, можно заказать выезд специалиста по удобному адресу</w:t>
      </w:r>
      <w:r w:rsidRPr="005A00F3">
        <w:rPr>
          <w:rFonts w:ascii="Times New Roman" w:hAnsi="Times New Roman" w:cs="Times New Roman"/>
          <w:sz w:val="28"/>
          <w:szCs w:val="28"/>
        </w:rPr>
        <w:t xml:space="preserve">. </w:t>
      </w:r>
      <w:r>
        <w:rPr>
          <w:rFonts w:ascii="Times New Roman" w:hAnsi="Times New Roman" w:cs="Times New Roman"/>
          <w:sz w:val="28"/>
          <w:szCs w:val="28"/>
        </w:rPr>
        <w:t>П</w:t>
      </w:r>
      <w:r w:rsidRPr="005A00F3">
        <w:rPr>
          <w:rFonts w:ascii="Times New Roman" w:hAnsi="Times New Roman" w:cs="Times New Roman"/>
          <w:sz w:val="28"/>
          <w:szCs w:val="28"/>
        </w:rPr>
        <w:t>роцедура</w:t>
      </w:r>
      <w:r>
        <w:rPr>
          <w:rFonts w:ascii="Times New Roman" w:hAnsi="Times New Roman" w:cs="Times New Roman"/>
          <w:sz w:val="28"/>
          <w:szCs w:val="28"/>
        </w:rPr>
        <w:t xml:space="preserve"> идентификации личности п</w:t>
      </w:r>
      <w:r w:rsidRPr="005A00F3">
        <w:rPr>
          <w:rFonts w:ascii="Times New Roman" w:hAnsi="Times New Roman" w:cs="Times New Roman"/>
          <w:sz w:val="28"/>
          <w:szCs w:val="28"/>
        </w:rPr>
        <w:t>одтвержда</w:t>
      </w:r>
      <w:r>
        <w:rPr>
          <w:rFonts w:ascii="Times New Roman" w:hAnsi="Times New Roman" w:cs="Times New Roman"/>
          <w:sz w:val="28"/>
          <w:szCs w:val="28"/>
        </w:rPr>
        <w:t>ет</w:t>
      </w:r>
      <w:r w:rsidRPr="005A00F3">
        <w:rPr>
          <w:rFonts w:ascii="Times New Roman" w:hAnsi="Times New Roman" w:cs="Times New Roman"/>
          <w:sz w:val="28"/>
          <w:szCs w:val="28"/>
        </w:rPr>
        <w:t xml:space="preserve"> получен</w:t>
      </w:r>
      <w:r>
        <w:rPr>
          <w:rFonts w:ascii="Times New Roman" w:hAnsi="Times New Roman" w:cs="Times New Roman"/>
          <w:sz w:val="28"/>
          <w:szCs w:val="28"/>
        </w:rPr>
        <w:t xml:space="preserve">ие </w:t>
      </w:r>
      <w:r w:rsidR="00C00D8B">
        <w:rPr>
          <w:rFonts w:ascii="Times New Roman" w:hAnsi="Times New Roman" w:cs="Times New Roman"/>
          <w:sz w:val="28"/>
          <w:szCs w:val="28"/>
        </w:rPr>
        <w:t xml:space="preserve">сертификата </w:t>
      </w:r>
      <w:r>
        <w:rPr>
          <w:rFonts w:ascii="Times New Roman" w:hAnsi="Times New Roman" w:cs="Times New Roman"/>
          <w:sz w:val="28"/>
          <w:szCs w:val="28"/>
        </w:rPr>
        <w:t xml:space="preserve">электронной подписи </w:t>
      </w:r>
      <w:r w:rsidR="00C00D8B">
        <w:rPr>
          <w:rFonts w:ascii="Times New Roman" w:hAnsi="Times New Roman" w:cs="Times New Roman"/>
          <w:sz w:val="28"/>
          <w:szCs w:val="28"/>
        </w:rPr>
        <w:t>его</w:t>
      </w:r>
      <w:r w:rsidR="00C00D8B" w:rsidRPr="005A00F3">
        <w:rPr>
          <w:rFonts w:ascii="Times New Roman" w:hAnsi="Times New Roman" w:cs="Times New Roman"/>
          <w:sz w:val="28"/>
          <w:szCs w:val="28"/>
        </w:rPr>
        <w:t xml:space="preserve"> </w:t>
      </w:r>
      <w:r>
        <w:rPr>
          <w:rFonts w:ascii="Times New Roman" w:hAnsi="Times New Roman" w:cs="Times New Roman"/>
          <w:sz w:val="28"/>
          <w:szCs w:val="28"/>
        </w:rPr>
        <w:t xml:space="preserve">законным </w:t>
      </w:r>
      <w:r w:rsidRPr="005A00F3">
        <w:rPr>
          <w:rFonts w:ascii="Times New Roman" w:hAnsi="Times New Roman" w:cs="Times New Roman"/>
          <w:sz w:val="28"/>
          <w:szCs w:val="28"/>
        </w:rPr>
        <w:t>владельцем. Для уточнения возможной даты и времени приема с за</w:t>
      </w:r>
      <w:r>
        <w:rPr>
          <w:rFonts w:ascii="Times New Roman" w:hAnsi="Times New Roman" w:cs="Times New Roman"/>
          <w:sz w:val="28"/>
          <w:szCs w:val="28"/>
        </w:rPr>
        <w:t>явителем связывается сотрудник у</w:t>
      </w:r>
      <w:r w:rsidRPr="005A00F3">
        <w:rPr>
          <w:rFonts w:ascii="Times New Roman" w:hAnsi="Times New Roman" w:cs="Times New Roman"/>
          <w:sz w:val="28"/>
          <w:szCs w:val="28"/>
        </w:rPr>
        <w:t>достоверяющего центра. Во время прох</w:t>
      </w:r>
      <w:r>
        <w:rPr>
          <w:rFonts w:ascii="Times New Roman" w:hAnsi="Times New Roman" w:cs="Times New Roman"/>
          <w:sz w:val="28"/>
          <w:szCs w:val="28"/>
        </w:rPr>
        <w:t xml:space="preserve">ождения процедуры сотрудниками </w:t>
      </w:r>
      <w:r w:rsidRPr="005A00F3">
        <w:rPr>
          <w:rFonts w:ascii="Times New Roman" w:hAnsi="Times New Roman" w:cs="Times New Roman"/>
          <w:sz w:val="28"/>
          <w:szCs w:val="28"/>
        </w:rPr>
        <w:t xml:space="preserve">соблюдаются все меры предупредительного характера, в том числе они обеспечиваются средствами </w:t>
      </w:r>
      <w:r w:rsidRPr="005A00F3">
        <w:rPr>
          <w:rFonts w:ascii="Times New Roman" w:hAnsi="Times New Roman" w:cs="Times New Roman"/>
          <w:sz w:val="28"/>
          <w:szCs w:val="28"/>
        </w:rPr>
        <w:lastRenderedPageBreak/>
        <w:t>индивидуальной защиты.</w:t>
      </w:r>
      <w:r w:rsidRPr="00DB3F27">
        <w:rPr>
          <w:rFonts w:ascii="Times New Roman" w:hAnsi="Times New Roman" w:cs="Times New Roman"/>
          <w:sz w:val="28"/>
          <w:szCs w:val="28"/>
        </w:rPr>
        <w:t xml:space="preserve"> </w:t>
      </w:r>
      <w:r w:rsidRPr="005A00F3">
        <w:rPr>
          <w:rFonts w:ascii="Times New Roman" w:hAnsi="Times New Roman" w:cs="Times New Roman"/>
          <w:sz w:val="28"/>
          <w:szCs w:val="28"/>
        </w:rPr>
        <w:t xml:space="preserve">Для удобства </w:t>
      </w:r>
      <w:r>
        <w:rPr>
          <w:rFonts w:ascii="Times New Roman" w:hAnsi="Times New Roman" w:cs="Times New Roman"/>
          <w:sz w:val="28"/>
          <w:szCs w:val="28"/>
        </w:rPr>
        <w:t xml:space="preserve">и безопасности граждан </w:t>
      </w:r>
      <w:r w:rsidRPr="005A00F3">
        <w:rPr>
          <w:rFonts w:ascii="Times New Roman" w:hAnsi="Times New Roman" w:cs="Times New Roman"/>
          <w:sz w:val="28"/>
          <w:szCs w:val="28"/>
        </w:rPr>
        <w:t xml:space="preserve">Кадастровая палата </w:t>
      </w:r>
      <w:r>
        <w:rPr>
          <w:rFonts w:ascii="Times New Roman" w:hAnsi="Times New Roman" w:cs="Times New Roman"/>
          <w:sz w:val="28"/>
          <w:szCs w:val="28"/>
        </w:rPr>
        <w:t xml:space="preserve">также </w:t>
      </w:r>
      <w:r w:rsidRPr="005A00F3">
        <w:rPr>
          <w:rFonts w:ascii="Times New Roman" w:hAnsi="Times New Roman" w:cs="Times New Roman"/>
          <w:sz w:val="28"/>
          <w:szCs w:val="28"/>
        </w:rPr>
        <w:t>ввела предварительную запись на процедуру в офисах ведомства.</w:t>
      </w:r>
    </w:p>
    <w:p w:rsidR="003C306A" w:rsidRPr="00DB3F27" w:rsidRDefault="003C306A" w:rsidP="003C306A">
      <w:pPr>
        <w:spacing w:after="100" w:afterAutospacing="1" w:line="360" w:lineRule="auto"/>
        <w:ind w:firstLine="709"/>
        <w:jc w:val="both"/>
        <w:rPr>
          <w:rFonts w:ascii="Times New Roman" w:hAnsi="Times New Roman" w:cs="Times New Roman"/>
          <w:sz w:val="28"/>
        </w:rPr>
      </w:pPr>
      <w:r>
        <w:rPr>
          <w:rFonts w:ascii="Times New Roman" w:hAnsi="Times New Roman" w:cs="Times New Roman"/>
          <w:sz w:val="28"/>
        </w:rPr>
        <w:t xml:space="preserve">Отличие процесса получения </w:t>
      </w:r>
      <w:r w:rsidR="00C00D8B">
        <w:rPr>
          <w:rFonts w:ascii="Times New Roman" w:hAnsi="Times New Roman" w:cs="Times New Roman"/>
          <w:sz w:val="28"/>
        </w:rPr>
        <w:t xml:space="preserve">сертификата </w:t>
      </w:r>
      <w:r>
        <w:rPr>
          <w:rFonts w:ascii="Times New Roman" w:hAnsi="Times New Roman" w:cs="Times New Roman"/>
          <w:sz w:val="28"/>
        </w:rPr>
        <w:t>электронной подписи</w:t>
      </w:r>
      <w:r w:rsidRPr="00DB3F27">
        <w:rPr>
          <w:rFonts w:ascii="Times New Roman" w:hAnsi="Times New Roman" w:cs="Times New Roman"/>
          <w:sz w:val="28"/>
        </w:rPr>
        <w:t xml:space="preserve"> в Кадастровой палате от других </w:t>
      </w:r>
      <w:r>
        <w:rPr>
          <w:rFonts w:ascii="Times New Roman" w:hAnsi="Times New Roman" w:cs="Times New Roman"/>
          <w:sz w:val="28"/>
        </w:rPr>
        <w:t>удостоверяющих центров заключается</w:t>
      </w:r>
      <w:r w:rsidRPr="00DB3F27">
        <w:rPr>
          <w:rFonts w:ascii="Times New Roman" w:hAnsi="Times New Roman" w:cs="Times New Roman"/>
          <w:sz w:val="28"/>
        </w:rPr>
        <w:t xml:space="preserve"> в том, что </w:t>
      </w:r>
      <w:r>
        <w:rPr>
          <w:rFonts w:ascii="Times New Roman" w:hAnsi="Times New Roman" w:cs="Times New Roman"/>
          <w:sz w:val="28"/>
        </w:rPr>
        <w:t>после удостоверения личности готов</w:t>
      </w:r>
      <w:r w:rsidR="00C00D8B">
        <w:rPr>
          <w:rFonts w:ascii="Times New Roman" w:hAnsi="Times New Roman" w:cs="Times New Roman"/>
          <w:sz w:val="28"/>
        </w:rPr>
        <w:t xml:space="preserve">ый сертификат </w:t>
      </w:r>
      <w:r w:rsidRPr="00DB3F27">
        <w:rPr>
          <w:rFonts w:ascii="Times New Roman" w:hAnsi="Times New Roman" w:cs="Times New Roman"/>
          <w:sz w:val="28"/>
        </w:rPr>
        <w:t>мож</w:t>
      </w:r>
      <w:r>
        <w:rPr>
          <w:rFonts w:ascii="Times New Roman" w:hAnsi="Times New Roman" w:cs="Times New Roman"/>
          <w:sz w:val="28"/>
        </w:rPr>
        <w:t>но</w:t>
      </w:r>
      <w:r w:rsidRPr="00DB3F27">
        <w:rPr>
          <w:rFonts w:ascii="Times New Roman" w:hAnsi="Times New Roman" w:cs="Times New Roman"/>
          <w:sz w:val="28"/>
        </w:rPr>
        <w:t xml:space="preserve"> </w:t>
      </w:r>
      <w:r>
        <w:rPr>
          <w:rFonts w:ascii="Times New Roman" w:hAnsi="Times New Roman" w:cs="Times New Roman"/>
          <w:sz w:val="28"/>
        </w:rPr>
        <w:t>получить</w:t>
      </w:r>
      <w:r w:rsidRPr="00DB3F27">
        <w:rPr>
          <w:rFonts w:ascii="Times New Roman" w:hAnsi="Times New Roman" w:cs="Times New Roman"/>
          <w:sz w:val="28"/>
        </w:rPr>
        <w:t xml:space="preserve"> только в личном кабинете на официальном сайте </w:t>
      </w:r>
      <w:r>
        <w:rPr>
          <w:rFonts w:ascii="Times New Roman" w:hAnsi="Times New Roman" w:cs="Times New Roman"/>
          <w:sz w:val="28"/>
        </w:rPr>
        <w:t>удостоверяющего центра Кадастровой палаты</w:t>
      </w:r>
      <w:r w:rsidRPr="00DB3F27">
        <w:rPr>
          <w:rFonts w:ascii="Times New Roman" w:hAnsi="Times New Roman" w:cs="Times New Roman"/>
          <w:sz w:val="28"/>
        </w:rPr>
        <w:t>. </w:t>
      </w:r>
      <w:r>
        <w:rPr>
          <w:rFonts w:ascii="Times New Roman" w:hAnsi="Times New Roman" w:cs="Times New Roman"/>
          <w:sz w:val="28"/>
        </w:rPr>
        <w:t xml:space="preserve">Таким образом, никто, кроме законного владельца, не </w:t>
      </w:r>
      <w:r w:rsidR="003F0760">
        <w:rPr>
          <w:rFonts w:ascii="Times New Roman" w:hAnsi="Times New Roman" w:cs="Times New Roman"/>
          <w:sz w:val="28"/>
        </w:rPr>
        <w:t>получит</w:t>
      </w:r>
      <w:r>
        <w:rPr>
          <w:rFonts w:ascii="Times New Roman" w:hAnsi="Times New Roman" w:cs="Times New Roman"/>
          <w:sz w:val="28"/>
        </w:rPr>
        <w:t xml:space="preserve"> доступа к созданному сертификату. </w:t>
      </w:r>
      <w:r w:rsidRPr="00DB3F27">
        <w:rPr>
          <w:rFonts w:ascii="Times New Roman" w:hAnsi="Times New Roman" w:cs="Times New Roman"/>
          <w:sz w:val="28"/>
        </w:rPr>
        <w:t>Срок действия сертификата</w:t>
      </w:r>
      <w:r>
        <w:rPr>
          <w:rFonts w:ascii="Times New Roman" w:hAnsi="Times New Roman" w:cs="Times New Roman"/>
          <w:sz w:val="28"/>
        </w:rPr>
        <w:t xml:space="preserve"> электронной подписи, выданного у</w:t>
      </w:r>
      <w:r w:rsidRPr="00DB3F27">
        <w:rPr>
          <w:rFonts w:ascii="Times New Roman" w:hAnsi="Times New Roman" w:cs="Times New Roman"/>
          <w:sz w:val="28"/>
        </w:rPr>
        <w:t>достоверяющим центром Кадастровой палаты,</w:t>
      </w:r>
      <w:r>
        <w:rPr>
          <w:rFonts w:ascii="Times New Roman" w:hAnsi="Times New Roman" w:cs="Times New Roman"/>
          <w:sz w:val="28"/>
        </w:rPr>
        <w:t xml:space="preserve"> составляет </w:t>
      </w:r>
      <w:r w:rsidRPr="00DB3F27">
        <w:rPr>
          <w:rFonts w:ascii="Times New Roman" w:hAnsi="Times New Roman" w:cs="Times New Roman"/>
          <w:sz w:val="28"/>
        </w:rPr>
        <w:t>15 месяцев.</w:t>
      </w:r>
    </w:p>
    <w:p w:rsidR="003F34BD" w:rsidRPr="00656407" w:rsidRDefault="003C306A" w:rsidP="003C306A">
      <w:pPr>
        <w:spacing w:after="100" w:afterAutospacing="1" w:line="360" w:lineRule="auto"/>
        <w:ind w:firstLine="709"/>
        <w:jc w:val="both"/>
        <w:rPr>
          <w:rFonts w:ascii="Times New Roman" w:hAnsi="Times New Roman" w:cs="Times New Roman"/>
          <w:sz w:val="28"/>
          <w:szCs w:val="28"/>
        </w:rPr>
      </w:pPr>
      <w:r w:rsidRPr="005A00F3">
        <w:rPr>
          <w:rFonts w:ascii="Times New Roman" w:hAnsi="Times New Roman" w:cs="Times New Roman"/>
          <w:sz w:val="28"/>
          <w:szCs w:val="28"/>
        </w:rPr>
        <w:t>Удостоверяющий центр Федеральной кадастровой палаты начал работу в июле 2016 года. За время работы выдано более 125 тысяч сертификатов квалифицированной электронной подписи. Подробнее об</w:t>
      </w:r>
      <w:r>
        <w:rPr>
          <w:rFonts w:ascii="Times New Roman" w:hAnsi="Times New Roman" w:cs="Times New Roman"/>
          <w:sz w:val="28"/>
          <w:szCs w:val="28"/>
        </w:rPr>
        <w:t xml:space="preserve"> </w:t>
      </w:r>
      <w:hyperlink r:id="rId7" w:tgtFrame="_blank" w:history="1">
        <w:r w:rsidRPr="005A00F3">
          <w:rPr>
            <w:rStyle w:val="a5"/>
            <w:rFonts w:ascii="Times New Roman" w:hAnsi="Times New Roman" w:cs="Times New Roman"/>
            <w:sz w:val="28"/>
            <w:szCs w:val="28"/>
          </w:rPr>
          <w:t>Удостоверяющем центре Федеральной кадастровой палаты</w:t>
        </w:r>
      </w:hyperlink>
      <w:r w:rsidRPr="005A00F3">
        <w:rPr>
          <w:rFonts w:ascii="Times New Roman" w:hAnsi="Times New Roman" w:cs="Times New Roman"/>
          <w:sz w:val="28"/>
          <w:szCs w:val="28"/>
        </w:rPr>
        <w:t> можно узнать на </w:t>
      </w:r>
      <w:hyperlink r:id="rId8" w:tgtFrame="_blank" w:history="1">
        <w:r w:rsidRPr="005A00F3">
          <w:rPr>
            <w:rStyle w:val="a5"/>
            <w:rFonts w:ascii="Times New Roman" w:hAnsi="Times New Roman" w:cs="Times New Roman"/>
            <w:sz w:val="28"/>
            <w:szCs w:val="28"/>
          </w:rPr>
          <w:t>сайте</w:t>
        </w:r>
      </w:hyperlink>
      <w:r w:rsidRPr="005A00F3">
        <w:rPr>
          <w:rFonts w:ascii="Times New Roman" w:hAnsi="Times New Roman" w:cs="Times New Roman"/>
          <w:sz w:val="28"/>
          <w:szCs w:val="28"/>
        </w:rPr>
        <w:t> ведомства.</w:t>
      </w:r>
    </w:p>
    <w:sectPr w:rsidR="003F34BD" w:rsidRPr="00656407" w:rsidSect="00593B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CE"/>
    <w:rsid w:val="00005AF9"/>
    <w:rsid w:val="000D5089"/>
    <w:rsid w:val="000F46E5"/>
    <w:rsid w:val="000F7FBC"/>
    <w:rsid w:val="0012339F"/>
    <w:rsid w:val="0016330C"/>
    <w:rsid w:val="00207AE1"/>
    <w:rsid w:val="00322475"/>
    <w:rsid w:val="00341241"/>
    <w:rsid w:val="003456F6"/>
    <w:rsid w:val="003572A5"/>
    <w:rsid w:val="003B02C6"/>
    <w:rsid w:val="003C306A"/>
    <w:rsid w:val="003C44AD"/>
    <w:rsid w:val="003F0760"/>
    <w:rsid w:val="003F34BD"/>
    <w:rsid w:val="004361E1"/>
    <w:rsid w:val="00505CA8"/>
    <w:rsid w:val="00576014"/>
    <w:rsid w:val="00593BB4"/>
    <w:rsid w:val="006000CC"/>
    <w:rsid w:val="00614298"/>
    <w:rsid w:val="00626E16"/>
    <w:rsid w:val="00645179"/>
    <w:rsid w:val="00656407"/>
    <w:rsid w:val="00675020"/>
    <w:rsid w:val="0069461D"/>
    <w:rsid w:val="006C20CC"/>
    <w:rsid w:val="007051EE"/>
    <w:rsid w:val="007671CE"/>
    <w:rsid w:val="007763CB"/>
    <w:rsid w:val="0079776F"/>
    <w:rsid w:val="007B2F7E"/>
    <w:rsid w:val="007D155F"/>
    <w:rsid w:val="007E3395"/>
    <w:rsid w:val="00805CF6"/>
    <w:rsid w:val="00830561"/>
    <w:rsid w:val="00846175"/>
    <w:rsid w:val="008F2659"/>
    <w:rsid w:val="008F4E16"/>
    <w:rsid w:val="00945869"/>
    <w:rsid w:val="009970FC"/>
    <w:rsid w:val="009A0400"/>
    <w:rsid w:val="009E7D38"/>
    <w:rsid w:val="00A955E2"/>
    <w:rsid w:val="00AB03C1"/>
    <w:rsid w:val="00AF06B3"/>
    <w:rsid w:val="00AF165F"/>
    <w:rsid w:val="00AF5E30"/>
    <w:rsid w:val="00B00459"/>
    <w:rsid w:val="00BD336E"/>
    <w:rsid w:val="00C00D8B"/>
    <w:rsid w:val="00C17C9D"/>
    <w:rsid w:val="00CB7CA7"/>
    <w:rsid w:val="00CD2DA2"/>
    <w:rsid w:val="00DC2471"/>
    <w:rsid w:val="00E43769"/>
    <w:rsid w:val="00F31D09"/>
    <w:rsid w:val="00F37CE2"/>
    <w:rsid w:val="00FB0A29"/>
    <w:rsid w:val="00FD318E"/>
    <w:rsid w:val="00FF0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34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3F34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CB7CA7"/>
    <w:rPr>
      <w:color w:val="0000FF" w:themeColor="hyperlink"/>
      <w:u w:val="single"/>
    </w:rPr>
  </w:style>
  <w:style w:type="paragraph" w:styleId="a6">
    <w:name w:val="Normal (Web)"/>
    <w:basedOn w:val="a"/>
    <w:uiPriority w:val="99"/>
    <w:unhideWhenUsed/>
    <w:rsid w:val="003F34B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3F34BD"/>
    <w:rPr>
      <w:b/>
      <w:bCs/>
    </w:rPr>
  </w:style>
  <w:style w:type="character" w:customStyle="1" w:styleId="10">
    <w:name w:val="Заголовок 1 Знак"/>
    <w:basedOn w:val="a0"/>
    <w:link w:val="1"/>
    <w:uiPriority w:val="9"/>
    <w:rsid w:val="003F34B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F34BD"/>
    <w:rPr>
      <w:rFonts w:asciiTheme="majorHAnsi" w:eastAsiaTheme="majorEastAsia" w:hAnsiTheme="majorHAnsi" w:cstheme="majorBidi"/>
      <w:i/>
      <w:iCs/>
      <w:color w:val="365F91" w:themeColor="accent1" w:themeShade="BF"/>
    </w:rPr>
  </w:style>
  <w:style w:type="character" w:styleId="a8">
    <w:name w:val="FollowedHyperlink"/>
    <w:basedOn w:val="a0"/>
    <w:uiPriority w:val="99"/>
    <w:semiHidden/>
    <w:unhideWhenUsed/>
    <w:rsid w:val="00C00D8B"/>
    <w:rPr>
      <w:color w:val="800080" w:themeColor="followedHyperlink"/>
      <w:u w:val="single"/>
    </w:rPr>
  </w:style>
  <w:style w:type="character" w:styleId="a9">
    <w:name w:val="annotation reference"/>
    <w:basedOn w:val="a0"/>
    <w:uiPriority w:val="99"/>
    <w:semiHidden/>
    <w:unhideWhenUsed/>
    <w:rsid w:val="00FD318E"/>
    <w:rPr>
      <w:sz w:val="16"/>
      <w:szCs w:val="16"/>
    </w:rPr>
  </w:style>
  <w:style w:type="paragraph" w:styleId="aa">
    <w:name w:val="annotation text"/>
    <w:basedOn w:val="a"/>
    <w:link w:val="ab"/>
    <w:uiPriority w:val="99"/>
    <w:semiHidden/>
    <w:unhideWhenUsed/>
    <w:rsid w:val="00FD318E"/>
    <w:pPr>
      <w:spacing w:line="240" w:lineRule="auto"/>
    </w:pPr>
    <w:rPr>
      <w:sz w:val="20"/>
      <w:szCs w:val="20"/>
    </w:rPr>
  </w:style>
  <w:style w:type="character" w:customStyle="1" w:styleId="ab">
    <w:name w:val="Текст примечания Знак"/>
    <w:basedOn w:val="a0"/>
    <w:link w:val="aa"/>
    <w:uiPriority w:val="99"/>
    <w:semiHidden/>
    <w:rsid w:val="00FD318E"/>
    <w:rPr>
      <w:sz w:val="20"/>
      <w:szCs w:val="20"/>
    </w:rPr>
  </w:style>
  <w:style w:type="paragraph" w:styleId="ac">
    <w:name w:val="annotation subject"/>
    <w:basedOn w:val="aa"/>
    <w:next w:val="aa"/>
    <w:link w:val="ad"/>
    <w:uiPriority w:val="99"/>
    <w:semiHidden/>
    <w:unhideWhenUsed/>
    <w:rsid w:val="00FD318E"/>
    <w:rPr>
      <w:b/>
      <w:bCs/>
    </w:rPr>
  </w:style>
  <w:style w:type="character" w:customStyle="1" w:styleId="ad">
    <w:name w:val="Тема примечания Знак"/>
    <w:basedOn w:val="ab"/>
    <w:link w:val="ac"/>
    <w:uiPriority w:val="99"/>
    <w:semiHidden/>
    <w:rsid w:val="00FD318E"/>
    <w:rPr>
      <w:b/>
      <w:bCs/>
      <w:sz w:val="20"/>
      <w:szCs w:val="20"/>
    </w:rPr>
  </w:style>
  <w:style w:type="paragraph" w:styleId="ae">
    <w:name w:val="Revision"/>
    <w:hidden/>
    <w:uiPriority w:val="99"/>
    <w:semiHidden/>
    <w:rsid w:val="007B2F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34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3F34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CB7CA7"/>
    <w:rPr>
      <w:color w:val="0000FF" w:themeColor="hyperlink"/>
      <w:u w:val="single"/>
    </w:rPr>
  </w:style>
  <w:style w:type="paragraph" w:styleId="a6">
    <w:name w:val="Normal (Web)"/>
    <w:basedOn w:val="a"/>
    <w:uiPriority w:val="99"/>
    <w:unhideWhenUsed/>
    <w:rsid w:val="003F34B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3F34BD"/>
    <w:rPr>
      <w:b/>
      <w:bCs/>
    </w:rPr>
  </w:style>
  <w:style w:type="character" w:customStyle="1" w:styleId="10">
    <w:name w:val="Заголовок 1 Знак"/>
    <w:basedOn w:val="a0"/>
    <w:link w:val="1"/>
    <w:uiPriority w:val="9"/>
    <w:rsid w:val="003F34B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3F34BD"/>
    <w:rPr>
      <w:rFonts w:asciiTheme="majorHAnsi" w:eastAsiaTheme="majorEastAsia" w:hAnsiTheme="majorHAnsi" w:cstheme="majorBidi"/>
      <w:i/>
      <w:iCs/>
      <w:color w:val="365F91" w:themeColor="accent1" w:themeShade="BF"/>
    </w:rPr>
  </w:style>
  <w:style w:type="character" w:styleId="a8">
    <w:name w:val="FollowedHyperlink"/>
    <w:basedOn w:val="a0"/>
    <w:uiPriority w:val="99"/>
    <w:semiHidden/>
    <w:unhideWhenUsed/>
    <w:rsid w:val="00C00D8B"/>
    <w:rPr>
      <w:color w:val="800080" w:themeColor="followedHyperlink"/>
      <w:u w:val="single"/>
    </w:rPr>
  </w:style>
  <w:style w:type="character" w:styleId="a9">
    <w:name w:val="annotation reference"/>
    <w:basedOn w:val="a0"/>
    <w:uiPriority w:val="99"/>
    <w:semiHidden/>
    <w:unhideWhenUsed/>
    <w:rsid w:val="00FD318E"/>
    <w:rPr>
      <w:sz w:val="16"/>
      <w:szCs w:val="16"/>
    </w:rPr>
  </w:style>
  <w:style w:type="paragraph" w:styleId="aa">
    <w:name w:val="annotation text"/>
    <w:basedOn w:val="a"/>
    <w:link w:val="ab"/>
    <w:uiPriority w:val="99"/>
    <w:semiHidden/>
    <w:unhideWhenUsed/>
    <w:rsid w:val="00FD318E"/>
    <w:pPr>
      <w:spacing w:line="240" w:lineRule="auto"/>
    </w:pPr>
    <w:rPr>
      <w:sz w:val="20"/>
      <w:szCs w:val="20"/>
    </w:rPr>
  </w:style>
  <w:style w:type="character" w:customStyle="1" w:styleId="ab">
    <w:name w:val="Текст примечания Знак"/>
    <w:basedOn w:val="a0"/>
    <w:link w:val="aa"/>
    <w:uiPriority w:val="99"/>
    <w:semiHidden/>
    <w:rsid w:val="00FD318E"/>
    <w:rPr>
      <w:sz w:val="20"/>
      <w:szCs w:val="20"/>
    </w:rPr>
  </w:style>
  <w:style w:type="paragraph" w:styleId="ac">
    <w:name w:val="annotation subject"/>
    <w:basedOn w:val="aa"/>
    <w:next w:val="aa"/>
    <w:link w:val="ad"/>
    <w:uiPriority w:val="99"/>
    <w:semiHidden/>
    <w:unhideWhenUsed/>
    <w:rsid w:val="00FD318E"/>
    <w:rPr>
      <w:b/>
      <w:bCs/>
    </w:rPr>
  </w:style>
  <w:style w:type="character" w:customStyle="1" w:styleId="ad">
    <w:name w:val="Тема примечания Знак"/>
    <w:basedOn w:val="ab"/>
    <w:link w:val="ac"/>
    <w:uiPriority w:val="99"/>
    <w:semiHidden/>
    <w:rsid w:val="00FD318E"/>
    <w:rPr>
      <w:b/>
      <w:bCs/>
      <w:sz w:val="20"/>
      <w:szCs w:val="20"/>
    </w:rPr>
  </w:style>
  <w:style w:type="paragraph" w:styleId="ae">
    <w:name w:val="Revision"/>
    <w:hidden/>
    <w:uiPriority w:val="99"/>
    <w:semiHidden/>
    <w:rsid w:val="007B2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8337">
      <w:bodyDiv w:val="1"/>
      <w:marLeft w:val="0"/>
      <w:marRight w:val="0"/>
      <w:marTop w:val="0"/>
      <w:marBottom w:val="0"/>
      <w:divBdr>
        <w:top w:val="none" w:sz="0" w:space="0" w:color="auto"/>
        <w:left w:val="none" w:sz="0" w:space="0" w:color="auto"/>
        <w:bottom w:val="none" w:sz="0" w:space="0" w:color="auto"/>
        <w:right w:val="none" w:sz="0" w:space="0" w:color="auto"/>
      </w:divBdr>
      <w:divsChild>
        <w:div w:id="1486580368">
          <w:marLeft w:val="-180"/>
          <w:marRight w:val="-180"/>
          <w:marTop w:val="0"/>
          <w:marBottom w:val="0"/>
          <w:divBdr>
            <w:top w:val="none" w:sz="0" w:space="0" w:color="auto"/>
            <w:left w:val="none" w:sz="0" w:space="0" w:color="auto"/>
            <w:bottom w:val="none" w:sz="0" w:space="0" w:color="auto"/>
            <w:right w:val="none" w:sz="0" w:space="0" w:color="auto"/>
          </w:divBdr>
          <w:divsChild>
            <w:div w:id="635455492">
              <w:marLeft w:val="3060"/>
              <w:marRight w:val="0"/>
              <w:marTop w:val="0"/>
              <w:marBottom w:val="0"/>
              <w:divBdr>
                <w:top w:val="none" w:sz="0" w:space="0" w:color="auto"/>
                <w:left w:val="none" w:sz="0" w:space="0" w:color="auto"/>
                <w:bottom w:val="none" w:sz="0" w:space="0" w:color="auto"/>
                <w:right w:val="none" w:sz="0" w:space="0" w:color="auto"/>
              </w:divBdr>
            </w:div>
          </w:divsChild>
        </w:div>
        <w:div w:id="28921334">
          <w:marLeft w:val="-180"/>
          <w:marRight w:val="-180"/>
          <w:marTop w:val="0"/>
          <w:marBottom w:val="0"/>
          <w:divBdr>
            <w:top w:val="none" w:sz="0" w:space="0" w:color="auto"/>
            <w:left w:val="none" w:sz="0" w:space="0" w:color="auto"/>
            <w:bottom w:val="none" w:sz="0" w:space="0" w:color="auto"/>
            <w:right w:val="none" w:sz="0" w:space="0" w:color="auto"/>
          </w:divBdr>
          <w:divsChild>
            <w:div w:id="807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1600">
      <w:bodyDiv w:val="1"/>
      <w:marLeft w:val="0"/>
      <w:marRight w:val="0"/>
      <w:marTop w:val="0"/>
      <w:marBottom w:val="0"/>
      <w:divBdr>
        <w:top w:val="none" w:sz="0" w:space="0" w:color="auto"/>
        <w:left w:val="none" w:sz="0" w:space="0" w:color="auto"/>
        <w:bottom w:val="none" w:sz="0" w:space="0" w:color="auto"/>
        <w:right w:val="none" w:sz="0" w:space="0" w:color="auto"/>
      </w:divBdr>
    </w:div>
    <w:div w:id="411699539">
      <w:bodyDiv w:val="1"/>
      <w:marLeft w:val="0"/>
      <w:marRight w:val="0"/>
      <w:marTop w:val="0"/>
      <w:marBottom w:val="0"/>
      <w:divBdr>
        <w:top w:val="none" w:sz="0" w:space="0" w:color="auto"/>
        <w:left w:val="none" w:sz="0" w:space="0" w:color="auto"/>
        <w:bottom w:val="none" w:sz="0" w:space="0" w:color="auto"/>
        <w:right w:val="none" w:sz="0" w:space="0" w:color="auto"/>
      </w:divBdr>
      <w:divsChild>
        <w:div w:id="229315786">
          <w:marLeft w:val="0"/>
          <w:marRight w:val="870"/>
          <w:marTop w:val="0"/>
          <w:marBottom w:val="0"/>
          <w:divBdr>
            <w:top w:val="none" w:sz="0" w:space="0" w:color="auto"/>
            <w:left w:val="none" w:sz="0" w:space="0" w:color="auto"/>
            <w:bottom w:val="none" w:sz="0" w:space="0" w:color="auto"/>
            <w:right w:val="none" w:sz="0" w:space="0" w:color="auto"/>
          </w:divBdr>
        </w:div>
      </w:divsChild>
    </w:div>
    <w:div w:id="1207177747">
      <w:bodyDiv w:val="1"/>
      <w:marLeft w:val="0"/>
      <w:marRight w:val="0"/>
      <w:marTop w:val="0"/>
      <w:marBottom w:val="0"/>
      <w:divBdr>
        <w:top w:val="none" w:sz="0" w:space="0" w:color="auto"/>
        <w:left w:val="none" w:sz="0" w:space="0" w:color="auto"/>
        <w:bottom w:val="none" w:sz="0" w:space="0" w:color="auto"/>
        <w:right w:val="none" w:sz="0" w:space="0" w:color="auto"/>
      </w:divBdr>
    </w:div>
    <w:div w:id="1955597407">
      <w:bodyDiv w:val="1"/>
      <w:marLeft w:val="0"/>
      <w:marRight w:val="0"/>
      <w:marTop w:val="0"/>
      <w:marBottom w:val="0"/>
      <w:divBdr>
        <w:top w:val="none" w:sz="0" w:space="0" w:color="auto"/>
        <w:left w:val="none" w:sz="0" w:space="0" w:color="auto"/>
        <w:bottom w:val="none" w:sz="0" w:space="0" w:color="auto"/>
        <w:right w:val="none" w:sz="0" w:space="0" w:color="auto"/>
      </w:divBdr>
      <w:divsChild>
        <w:div w:id="857353115">
          <w:marLeft w:val="-180"/>
          <w:marRight w:val="-180"/>
          <w:marTop w:val="0"/>
          <w:marBottom w:val="0"/>
          <w:divBdr>
            <w:top w:val="none" w:sz="0" w:space="0" w:color="auto"/>
            <w:left w:val="none" w:sz="0" w:space="0" w:color="auto"/>
            <w:bottom w:val="none" w:sz="0" w:space="0" w:color="auto"/>
            <w:right w:val="none" w:sz="0" w:space="0" w:color="auto"/>
          </w:divBdr>
          <w:divsChild>
            <w:div w:id="369259136">
              <w:marLeft w:val="3060"/>
              <w:marRight w:val="0"/>
              <w:marTop w:val="0"/>
              <w:marBottom w:val="0"/>
              <w:divBdr>
                <w:top w:val="none" w:sz="0" w:space="0" w:color="auto"/>
                <w:left w:val="none" w:sz="0" w:space="0" w:color="auto"/>
                <w:bottom w:val="none" w:sz="0" w:space="0" w:color="auto"/>
                <w:right w:val="none" w:sz="0" w:space="0" w:color="auto"/>
              </w:divBdr>
            </w:div>
          </w:divsChild>
        </w:div>
        <w:div w:id="212692395">
          <w:marLeft w:val="-180"/>
          <w:marRight w:val="-180"/>
          <w:marTop w:val="0"/>
          <w:marBottom w:val="0"/>
          <w:divBdr>
            <w:top w:val="none" w:sz="0" w:space="0" w:color="auto"/>
            <w:left w:val="none" w:sz="0" w:space="0" w:color="auto"/>
            <w:bottom w:val="none" w:sz="0" w:space="0" w:color="auto"/>
            <w:right w:val="none" w:sz="0" w:space="0" w:color="auto"/>
          </w:divBdr>
          <w:divsChild>
            <w:div w:id="16162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dastr.ru/services/udostoveryayushchiy-tsentr/" TargetMode="External"/><Relationship Id="rId3" Type="http://schemas.openxmlformats.org/officeDocument/2006/relationships/settings" Target="settings.xml"/><Relationship Id="rId7" Type="http://schemas.openxmlformats.org/officeDocument/2006/relationships/hyperlink" Target="https://uc.kadastr.ru/index.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c.kadastr.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Сергей</cp:lastModifiedBy>
  <cp:revision>2</cp:revision>
  <dcterms:created xsi:type="dcterms:W3CDTF">2020-04-24T11:31:00Z</dcterms:created>
  <dcterms:modified xsi:type="dcterms:W3CDTF">2020-04-24T11:31:00Z</dcterms:modified>
</cp:coreProperties>
</file>