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61" w:rsidRPr="00773236" w:rsidRDefault="00474044" w:rsidP="00474044">
      <w:pPr>
        <w:jc w:val="center"/>
        <w:rPr>
          <w:b/>
          <w:sz w:val="24"/>
          <w:szCs w:val="24"/>
        </w:rPr>
      </w:pPr>
      <w:r w:rsidRPr="00773236">
        <w:rPr>
          <w:b/>
          <w:sz w:val="24"/>
          <w:szCs w:val="24"/>
        </w:rPr>
        <w:t>Сроки принятия решений по заявлениям на выплаты семьям с детьми исчисляются от даты не ранее 20 мая</w:t>
      </w:r>
    </w:p>
    <w:p w:rsidR="00006BE7" w:rsidRPr="00006BE7" w:rsidRDefault="00006BE7">
      <w:pPr>
        <w:rPr>
          <w:sz w:val="24"/>
          <w:szCs w:val="24"/>
        </w:rPr>
      </w:pPr>
      <w:r w:rsidRPr="00006BE7">
        <w:rPr>
          <w:sz w:val="24"/>
          <w:szCs w:val="24"/>
        </w:rPr>
        <w:t xml:space="preserve">На портале </w:t>
      </w:r>
      <w:proofErr w:type="spellStart"/>
      <w:r w:rsidRPr="00006BE7">
        <w:rPr>
          <w:sz w:val="24"/>
          <w:szCs w:val="24"/>
        </w:rPr>
        <w:t>госуслуг</w:t>
      </w:r>
      <w:proofErr w:type="spellEnd"/>
      <w:r w:rsidRPr="00006BE7">
        <w:rPr>
          <w:sz w:val="24"/>
          <w:szCs w:val="24"/>
        </w:rPr>
        <w:t xml:space="preserve"> подача заявлений на выплаты семьям с детьми до 3 лет и от</w:t>
      </w:r>
      <w:r w:rsidR="00474044">
        <w:rPr>
          <w:sz w:val="24"/>
          <w:szCs w:val="24"/>
        </w:rPr>
        <w:t xml:space="preserve"> </w:t>
      </w:r>
      <w:r w:rsidRPr="00006BE7">
        <w:rPr>
          <w:sz w:val="24"/>
          <w:szCs w:val="24"/>
        </w:rPr>
        <w:t>3 до 16 лет</w:t>
      </w:r>
      <w:r w:rsidR="00714FB2">
        <w:rPr>
          <w:sz w:val="24"/>
          <w:szCs w:val="24"/>
        </w:rPr>
        <w:t xml:space="preserve">, установленные </w:t>
      </w:r>
      <w:r w:rsidR="00326485">
        <w:rPr>
          <w:sz w:val="24"/>
          <w:szCs w:val="24"/>
        </w:rPr>
        <w:t>в соответствии с Указом президента РФ № 317 от 11 мая 2020 года</w:t>
      </w:r>
      <w:r w:rsidR="00714FB2">
        <w:rPr>
          <w:sz w:val="24"/>
          <w:szCs w:val="24"/>
        </w:rPr>
        <w:t>,</w:t>
      </w:r>
      <w:r w:rsidRPr="00006BE7">
        <w:rPr>
          <w:sz w:val="24"/>
          <w:szCs w:val="24"/>
        </w:rPr>
        <w:t xml:space="preserve">  стала доступна 12 мая. Очень много граждан направили свои заявления именно </w:t>
      </w:r>
      <w:proofErr w:type="gramStart"/>
      <w:r w:rsidRPr="00006BE7">
        <w:rPr>
          <w:sz w:val="24"/>
          <w:szCs w:val="24"/>
        </w:rPr>
        <w:t>в первые</w:t>
      </w:r>
      <w:proofErr w:type="gramEnd"/>
      <w:r w:rsidRPr="00006BE7">
        <w:rPr>
          <w:sz w:val="24"/>
          <w:szCs w:val="24"/>
        </w:rPr>
        <w:t xml:space="preserve">  дни. Все заявления поступили в систему. Однако</w:t>
      </w:r>
      <w:r w:rsidR="00474044">
        <w:rPr>
          <w:sz w:val="24"/>
          <w:szCs w:val="24"/>
        </w:rPr>
        <w:t xml:space="preserve"> в связи с тем, что п</w:t>
      </w:r>
      <w:r w:rsidRPr="00006BE7">
        <w:rPr>
          <w:sz w:val="24"/>
          <w:szCs w:val="24"/>
        </w:rPr>
        <w:t>остановление Правительства РФ от 11 мая 2020 года  № 652</w:t>
      </w:r>
      <w:r w:rsidR="00474044">
        <w:rPr>
          <w:sz w:val="24"/>
          <w:szCs w:val="24"/>
        </w:rPr>
        <w:t>, определяющее порядок выплаты,</w:t>
      </w:r>
      <w:r w:rsidRPr="00006BE7">
        <w:rPr>
          <w:sz w:val="24"/>
          <w:szCs w:val="24"/>
        </w:rPr>
        <w:t xml:space="preserve"> вступило в силу 20 мая 2020 года, то сроки принятия решений по поданным к этой дате заявлени</w:t>
      </w:r>
      <w:r w:rsidR="00474044">
        <w:rPr>
          <w:sz w:val="24"/>
          <w:szCs w:val="24"/>
        </w:rPr>
        <w:t>ям исчисляются именно с 20 мая</w:t>
      </w:r>
      <w:r w:rsidRPr="00006BE7">
        <w:rPr>
          <w:sz w:val="24"/>
          <w:szCs w:val="24"/>
        </w:rPr>
        <w:t xml:space="preserve">. </w:t>
      </w:r>
    </w:p>
    <w:p w:rsidR="00006BE7" w:rsidRDefault="00006BE7">
      <w:pPr>
        <w:rPr>
          <w:sz w:val="24"/>
          <w:szCs w:val="24"/>
        </w:rPr>
      </w:pPr>
      <w:r w:rsidRPr="00006BE7">
        <w:rPr>
          <w:sz w:val="24"/>
          <w:szCs w:val="24"/>
        </w:rPr>
        <w:t>Таким образом, выплата семьям</w:t>
      </w:r>
      <w:r w:rsidR="00474044">
        <w:rPr>
          <w:sz w:val="24"/>
          <w:szCs w:val="24"/>
        </w:rPr>
        <w:t xml:space="preserve"> с детьми до 3 лет</w:t>
      </w:r>
      <w:r w:rsidRPr="00006BE7">
        <w:rPr>
          <w:sz w:val="24"/>
          <w:szCs w:val="24"/>
        </w:rPr>
        <w:t xml:space="preserve">, подавшим заявления через портал </w:t>
      </w:r>
      <w:proofErr w:type="spellStart"/>
      <w:r w:rsidRPr="00006BE7">
        <w:rPr>
          <w:sz w:val="24"/>
          <w:szCs w:val="24"/>
        </w:rPr>
        <w:t>госуслуг</w:t>
      </w:r>
      <w:proofErr w:type="spellEnd"/>
      <w:r w:rsidRPr="00006BE7">
        <w:rPr>
          <w:sz w:val="24"/>
          <w:szCs w:val="24"/>
        </w:rPr>
        <w:t xml:space="preserve">  в период с 12 мая по 20 мая включительно, будет осуществлена 28 мая 2020 года. </w:t>
      </w:r>
      <w:r>
        <w:rPr>
          <w:sz w:val="24"/>
          <w:szCs w:val="24"/>
        </w:rPr>
        <w:t xml:space="preserve">Далее, по заявления поданным начиная с 21 мая, выплата будет осуществляться соответственно </w:t>
      </w:r>
      <w:r w:rsidR="00474044">
        <w:rPr>
          <w:sz w:val="24"/>
          <w:szCs w:val="24"/>
        </w:rPr>
        <w:t xml:space="preserve">в течение 8 рабочих дней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 даты подачи</w:t>
      </w:r>
      <w:proofErr w:type="gramEnd"/>
      <w:r>
        <w:rPr>
          <w:sz w:val="24"/>
          <w:szCs w:val="24"/>
        </w:rPr>
        <w:t xml:space="preserve"> заявления. </w:t>
      </w:r>
    </w:p>
    <w:p w:rsidR="00474044" w:rsidRPr="00006BE7" w:rsidRDefault="00474044">
      <w:pPr>
        <w:rPr>
          <w:sz w:val="24"/>
          <w:szCs w:val="24"/>
        </w:rPr>
      </w:pPr>
      <w:r>
        <w:rPr>
          <w:sz w:val="24"/>
          <w:szCs w:val="24"/>
        </w:rPr>
        <w:t xml:space="preserve">Выплата семьям с детьми от 3 до 16 лет начнется с 1 июня по заявлениям, поданным до 22 мая включительно. Далее – в течение 8 рабочих дней </w:t>
      </w:r>
      <w:proofErr w:type="gramStart"/>
      <w:r>
        <w:rPr>
          <w:sz w:val="24"/>
          <w:szCs w:val="24"/>
        </w:rPr>
        <w:t>с даты подачи</w:t>
      </w:r>
      <w:proofErr w:type="gramEnd"/>
      <w:r>
        <w:rPr>
          <w:sz w:val="24"/>
          <w:szCs w:val="24"/>
        </w:rPr>
        <w:t xml:space="preserve"> заявления. </w:t>
      </w:r>
    </w:p>
    <w:sectPr w:rsidR="00474044" w:rsidRPr="00006BE7" w:rsidSect="00B5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BE7"/>
    <w:rsid w:val="00006BE7"/>
    <w:rsid w:val="000340B4"/>
    <w:rsid w:val="00191304"/>
    <w:rsid w:val="0020663C"/>
    <w:rsid w:val="00326485"/>
    <w:rsid w:val="00474044"/>
    <w:rsid w:val="00714FB2"/>
    <w:rsid w:val="00773236"/>
    <w:rsid w:val="00B5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2020-05-21T09:13:00Z</cp:lastPrinted>
  <dcterms:created xsi:type="dcterms:W3CDTF">2020-05-21T08:32:00Z</dcterms:created>
  <dcterms:modified xsi:type="dcterms:W3CDTF">2020-05-21T11:01:00Z</dcterms:modified>
</cp:coreProperties>
</file>