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8E069" w14:textId="77777777" w:rsidR="00E90427" w:rsidRDefault="00AE11EE">
      <w:pPr>
        <w:widowControl/>
        <w:suppressAutoHyphens w:val="0"/>
        <w:spacing w:before="100" w:after="450" w:line="240" w:lineRule="auto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Конкурс на звание «Лучшее крестьянское фермерское хозяйство»</w:t>
      </w:r>
    </w:p>
    <w:p w14:paraId="37C5D850" w14:textId="77777777" w:rsidR="00E90427" w:rsidRDefault="00AE11EE">
      <w:pPr>
        <w:widowControl/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Министерство сельского и рыбного хозяйства Республики Карелия проводит конкурс на звание «Лучшее крестьянское (фермерское) хозяйство» по итогам работы за 2019 год в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следующих номинациях:</w:t>
      </w:r>
    </w:p>
    <w:p w14:paraId="3C08496F" w14:textId="77777777" w:rsidR="00E90427" w:rsidRDefault="00AE11EE">
      <w:pPr>
        <w:pStyle w:val="a9"/>
        <w:widowControl/>
        <w:numPr>
          <w:ilvl w:val="0"/>
          <w:numId w:val="1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</w:pPr>
      <w:bookmarkStart w:id="0" w:name="_Hlk41464876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«Лучший владелец личного подсобного хозяйства по производству молока»;</w:t>
      </w:r>
    </w:p>
    <w:bookmarkEnd w:id="0"/>
    <w:p w14:paraId="24F5EF08" w14:textId="77777777" w:rsidR="00E90427" w:rsidRDefault="00AE11EE">
      <w:pPr>
        <w:pStyle w:val="a9"/>
        <w:widowControl/>
        <w:numPr>
          <w:ilvl w:val="0"/>
          <w:numId w:val="1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«Лучший владелец личного подсобного хозяйства </w:t>
      </w:r>
      <w:bookmarkStart w:id="1" w:name="_Hlk41465089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по производству мяса сельскохозяйственных животных</w:t>
      </w:r>
      <w:bookmarkEnd w:id="1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»;</w:t>
      </w:r>
    </w:p>
    <w:p w14:paraId="09DFD93B" w14:textId="77777777" w:rsidR="00E90427" w:rsidRDefault="00AE11EE">
      <w:pPr>
        <w:pStyle w:val="a9"/>
        <w:widowControl/>
        <w:numPr>
          <w:ilvl w:val="0"/>
          <w:numId w:val="1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«Лучший владелец личного подсобного хозяйства по производству ра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стениеводческой продукции (картофеля, овощей)»;</w:t>
      </w:r>
    </w:p>
    <w:p w14:paraId="6B9D5F4F" w14:textId="77777777" w:rsidR="00E90427" w:rsidRDefault="00AE11EE">
      <w:pPr>
        <w:pStyle w:val="a9"/>
        <w:widowControl/>
        <w:numPr>
          <w:ilvl w:val="0"/>
          <w:numId w:val="1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«Лучшее ветеранское личное подсобное хозяйство по производству молока»;</w:t>
      </w:r>
    </w:p>
    <w:p w14:paraId="0F5E405B" w14:textId="77777777" w:rsidR="00E90427" w:rsidRDefault="00AE11EE">
      <w:pPr>
        <w:pStyle w:val="a9"/>
        <w:widowControl/>
        <w:numPr>
          <w:ilvl w:val="0"/>
          <w:numId w:val="1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«Лучшее ветеранское личное подсобное хозяйство по производству мяса сельскохозяйственных животных»;</w:t>
      </w:r>
    </w:p>
    <w:p w14:paraId="2DD790D7" w14:textId="77777777" w:rsidR="00E90427" w:rsidRDefault="00AE11EE">
      <w:pPr>
        <w:pStyle w:val="a9"/>
        <w:widowControl/>
        <w:numPr>
          <w:ilvl w:val="0"/>
          <w:numId w:val="1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«Лучшее ветеранское личное подсобное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хозяйство по производству растениеводческой продукции (картофеля, овощей)»;</w:t>
      </w:r>
    </w:p>
    <w:p w14:paraId="41DC6145" w14:textId="77777777" w:rsidR="00E90427" w:rsidRDefault="00AE11EE">
      <w:pPr>
        <w:widowControl/>
        <w:suppressAutoHyphens w:val="0"/>
        <w:spacing w:before="100" w:after="100" w:line="240" w:lineRule="auto"/>
        <w:textAlignment w:val="auto"/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Документы для участи в конкурсном отборе от глав крестьянских (фермерских) хозяйств принимаются с 12 мая по 11 июня 2020 года в понедельник – четверг с 9.00 до 17.00, в пятницу с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9.00 до 16.00, обеденный перерыв с 13.00 до 14.00, по адресу: г. Петрозаводск, ул. Свердлова, 8, каб. 304, контактный телефон (8142) 78-29-50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.</w:t>
      </w:r>
    </w:p>
    <w:p w14:paraId="3E8C73C0" w14:textId="60961980" w:rsidR="00E90427" w:rsidRDefault="00AE11EE">
      <w:pPr>
        <w:widowControl/>
        <w:suppressAutoHyphens w:val="0"/>
        <w:spacing w:before="100" w:after="100" w:line="240" w:lineRule="auto"/>
        <w:textAlignment w:val="auto"/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Актуальные формы документов, необходимых для участия в конкурсе, а также нормативная документация размещена на официальном сайте Министерства сельского и рыбного хозяйства Республики Карелия (</w:t>
      </w:r>
      <w:hyperlink r:id="rId7" w:history="1">
        <w:r w:rsidRPr="006E2028">
          <w:rPr>
            <w:rStyle w:val="a7"/>
          </w:rPr>
          <w:t>http://mcx.gov.karelia.ru/about/351</w:t>
        </w:r>
        <w:r w:rsidRPr="006E2028">
          <w:rPr>
            <w:rStyle w:val="a7"/>
          </w:rPr>
          <w:t>3</w:t>
        </w:r>
        <w:r w:rsidRPr="006E2028">
          <w:rPr>
            <w:rStyle w:val="a7"/>
          </w:rPr>
          <w:t>/</w:t>
        </w:r>
      </w:hyperlink>
      <w:r w:rsidRPr="00AE11E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2D4164DE" w14:textId="77777777" w:rsidR="00E90427" w:rsidRDefault="00E9042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C76381" w14:textId="30FE5056" w:rsidR="00E90427" w:rsidRDefault="00E90427">
      <w:pPr>
        <w:pStyle w:val="ConsPlusNonformat"/>
        <w:ind w:firstLine="851"/>
        <w:jc w:val="both"/>
      </w:pPr>
    </w:p>
    <w:sectPr w:rsidR="00E90427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20C0A" w14:textId="77777777" w:rsidR="00000000" w:rsidRDefault="00AE11EE">
      <w:pPr>
        <w:spacing w:after="0" w:line="240" w:lineRule="auto"/>
      </w:pPr>
      <w:r>
        <w:separator/>
      </w:r>
    </w:p>
  </w:endnote>
  <w:endnote w:type="continuationSeparator" w:id="0">
    <w:p w14:paraId="55E2B4A1" w14:textId="77777777" w:rsidR="00000000" w:rsidRDefault="00AE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C777E" w14:textId="77777777" w:rsidR="00000000" w:rsidRDefault="00AE11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267970" w14:textId="77777777" w:rsidR="00000000" w:rsidRDefault="00AE1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C1953"/>
    <w:multiLevelType w:val="multilevel"/>
    <w:tmpl w:val="53266C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0427"/>
    <w:rsid w:val="00AE11EE"/>
    <w:rsid w:val="00E9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D206"/>
  <w15:docId w15:val="{5F0F075F-477E-40DE-83D9-DFA987A1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  <w:suppressAutoHyphens/>
      <w:spacing w:after="0" w:line="240" w:lineRule="auto"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styleId="a6">
    <w:name w:val="Unresolved Mention"/>
    <w:basedOn w:val="a0"/>
    <w:rPr>
      <w:color w:val="605E5C"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954F72"/>
      <w:u w:val="single"/>
    </w:rPr>
  </w:style>
  <w:style w:type="paragraph" w:styleId="a9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cx.gov.karelia.ru/about/35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Елизавета Константиновна</dc:creator>
  <cp:lastModifiedBy>Соколова Елизавета Константиновна</cp:lastModifiedBy>
  <cp:revision>2</cp:revision>
  <dcterms:created xsi:type="dcterms:W3CDTF">2020-06-04T11:29:00Z</dcterms:created>
  <dcterms:modified xsi:type="dcterms:W3CDTF">2020-06-04T11:29:00Z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