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28" w:rsidRPr="007A40C3" w:rsidRDefault="00270B28" w:rsidP="00270B28">
      <w:pPr>
        <w:widowControl w:val="0"/>
        <w:tabs>
          <w:tab w:val="left" w:pos="9180"/>
          <w:tab w:val="left" w:pos="9355"/>
        </w:tabs>
        <w:ind w:right="-5"/>
        <w:jc w:val="center"/>
        <w:rPr>
          <w:sz w:val="28"/>
          <w:szCs w:val="28"/>
        </w:rPr>
      </w:pPr>
      <w:bookmarkStart w:id="0" w:name="_GoBack"/>
      <w:bookmarkEnd w:id="0"/>
      <w:r w:rsidRPr="007A40C3">
        <w:rPr>
          <w:sz w:val="28"/>
          <w:szCs w:val="28"/>
        </w:rPr>
        <w:t>Прокуратурой Прионежского района</w:t>
      </w:r>
    </w:p>
    <w:p w:rsidR="00270B28" w:rsidRPr="007A40C3" w:rsidRDefault="00270B28" w:rsidP="00270B28">
      <w:pPr>
        <w:widowControl w:val="0"/>
        <w:tabs>
          <w:tab w:val="left" w:pos="9180"/>
          <w:tab w:val="left" w:pos="9355"/>
        </w:tabs>
        <w:ind w:right="-5"/>
        <w:jc w:val="center"/>
        <w:rPr>
          <w:sz w:val="28"/>
          <w:szCs w:val="28"/>
        </w:rPr>
      </w:pPr>
      <w:r w:rsidRPr="007A40C3">
        <w:rPr>
          <w:sz w:val="28"/>
          <w:szCs w:val="28"/>
        </w:rPr>
        <w:t>проводится «горячая» телефонная линия</w:t>
      </w:r>
    </w:p>
    <w:p w:rsidR="00270B28" w:rsidRPr="007A40C3" w:rsidRDefault="00270B28" w:rsidP="00270B28">
      <w:pPr>
        <w:widowControl w:val="0"/>
        <w:tabs>
          <w:tab w:val="left" w:pos="9180"/>
          <w:tab w:val="left" w:pos="9355"/>
        </w:tabs>
        <w:ind w:right="-5" w:firstLine="720"/>
        <w:jc w:val="both"/>
        <w:rPr>
          <w:sz w:val="28"/>
          <w:szCs w:val="28"/>
        </w:rPr>
      </w:pPr>
    </w:p>
    <w:p w:rsidR="00270B28" w:rsidRPr="00270B28" w:rsidRDefault="00270B28" w:rsidP="007A40C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70B28">
        <w:rPr>
          <w:color w:val="000000"/>
          <w:sz w:val="28"/>
          <w:szCs w:val="28"/>
        </w:rPr>
        <w:t xml:space="preserve">В прокуратуре </w:t>
      </w:r>
      <w:r w:rsidRPr="007A40C3">
        <w:rPr>
          <w:color w:val="000000"/>
          <w:sz w:val="28"/>
          <w:szCs w:val="28"/>
        </w:rPr>
        <w:t>Прионежского района 13 июля 2020 года</w:t>
      </w:r>
      <w:r w:rsidRPr="00270B28">
        <w:rPr>
          <w:color w:val="000000"/>
          <w:sz w:val="28"/>
          <w:szCs w:val="28"/>
        </w:rPr>
        <w:t xml:space="preserve"> с </w:t>
      </w:r>
      <w:r w:rsidRPr="007A40C3">
        <w:rPr>
          <w:color w:val="000000"/>
          <w:sz w:val="28"/>
          <w:szCs w:val="28"/>
        </w:rPr>
        <w:t>9</w:t>
      </w:r>
      <w:r w:rsidRPr="00270B28">
        <w:rPr>
          <w:color w:val="000000"/>
          <w:sz w:val="28"/>
          <w:szCs w:val="28"/>
        </w:rPr>
        <w:t xml:space="preserve"> до </w:t>
      </w:r>
      <w:r w:rsidRPr="007A40C3">
        <w:rPr>
          <w:color w:val="000000"/>
          <w:sz w:val="28"/>
          <w:szCs w:val="28"/>
        </w:rPr>
        <w:t>11</w:t>
      </w:r>
      <w:r w:rsidRPr="00270B28">
        <w:rPr>
          <w:color w:val="000000"/>
          <w:sz w:val="28"/>
          <w:szCs w:val="28"/>
        </w:rPr>
        <w:t xml:space="preserve"> часов будет проводиться «горячая линия» по теме «</w:t>
      </w:r>
      <w:r w:rsidRPr="007A40C3">
        <w:rPr>
          <w:color w:val="000000"/>
          <w:sz w:val="28"/>
          <w:szCs w:val="28"/>
        </w:rPr>
        <w:t xml:space="preserve">Нарушения </w:t>
      </w:r>
      <w:r w:rsidR="007A40C3" w:rsidRPr="007A40C3">
        <w:rPr>
          <w:color w:val="000000"/>
          <w:sz w:val="28"/>
          <w:szCs w:val="28"/>
        </w:rPr>
        <w:t>прав иностранных граждан и лиц без гражданства, нарушения закона в сфере миграции</w:t>
      </w:r>
      <w:r w:rsidRPr="00270B28">
        <w:rPr>
          <w:color w:val="000000"/>
          <w:sz w:val="28"/>
          <w:szCs w:val="28"/>
        </w:rPr>
        <w:t>».</w:t>
      </w:r>
    </w:p>
    <w:p w:rsidR="00270B28" w:rsidRPr="00270B28" w:rsidRDefault="00270B28" w:rsidP="007A40C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70B28">
        <w:rPr>
          <w:color w:val="000000"/>
          <w:sz w:val="28"/>
          <w:szCs w:val="28"/>
        </w:rPr>
        <w:t xml:space="preserve">Телефон «горячей линии» - (8-814-2) </w:t>
      </w:r>
      <w:r w:rsidRPr="007A40C3">
        <w:rPr>
          <w:color w:val="000000"/>
          <w:sz w:val="28"/>
          <w:szCs w:val="28"/>
        </w:rPr>
        <w:t>711-968</w:t>
      </w:r>
      <w:r w:rsidRPr="00270B28">
        <w:rPr>
          <w:color w:val="000000"/>
          <w:sz w:val="28"/>
          <w:szCs w:val="28"/>
        </w:rPr>
        <w:t xml:space="preserve">. Отвечает на вопросы граждан </w:t>
      </w:r>
      <w:r w:rsidR="007A40C3" w:rsidRPr="007A40C3">
        <w:rPr>
          <w:color w:val="000000"/>
          <w:sz w:val="28"/>
          <w:szCs w:val="28"/>
        </w:rPr>
        <w:t xml:space="preserve">старший помощник прокурора Прионежского района </w:t>
      </w:r>
      <w:r w:rsidRPr="00270B28">
        <w:rPr>
          <w:color w:val="000000"/>
          <w:sz w:val="28"/>
          <w:szCs w:val="28"/>
        </w:rPr>
        <w:t xml:space="preserve"> Шапортов Лев Львович.</w:t>
      </w:r>
    </w:p>
    <w:p w:rsidR="00270B28" w:rsidRPr="00270B28" w:rsidRDefault="00270B28" w:rsidP="00270B28"/>
    <w:p w:rsidR="00032C65" w:rsidRDefault="00032C65"/>
    <w:sectPr w:rsidR="0003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60"/>
    <w:rsid w:val="00032C65"/>
    <w:rsid w:val="00270B28"/>
    <w:rsid w:val="006919AD"/>
    <w:rsid w:val="007A40C3"/>
    <w:rsid w:val="00936A0E"/>
    <w:rsid w:val="00D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Шапортов Лев Львович</dc:creator>
  <cp:lastModifiedBy>Сергей</cp:lastModifiedBy>
  <cp:revision>2</cp:revision>
  <dcterms:created xsi:type="dcterms:W3CDTF">2020-07-08T05:41:00Z</dcterms:created>
  <dcterms:modified xsi:type="dcterms:W3CDTF">2020-07-08T05:41:00Z</dcterms:modified>
</cp:coreProperties>
</file>