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75" w:rsidRPr="00671C48" w:rsidRDefault="004B6644" w:rsidP="00283175">
      <w:pPr>
        <w:pStyle w:val="Standard"/>
        <w:spacing w:line="270" w:lineRule="atLeast"/>
        <w:ind w:firstLine="708"/>
        <w:jc w:val="center"/>
        <w:rPr>
          <w:rFonts w:eastAsia="Lucida Sans Unicode" w:cs="Times New Roman"/>
          <w:b/>
          <w:color w:val="000000" w:themeColor="text1"/>
          <w:sz w:val="28"/>
          <w:szCs w:val="28"/>
          <w:lang w:val="ru-RU" w:eastAsia="zh-CN" w:bidi="hi-IN"/>
        </w:rPr>
      </w:pPr>
      <w:bookmarkStart w:id="0" w:name="_GoBack"/>
      <w:bookmarkEnd w:id="0"/>
      <w:r w:rsidRPr="00671C48">
        <w:rPr>
          <w:rFonts w:eastAsia="Lucida Sans Unicode" w:cs="Times New Roman"/>
          <w:b/>
          <w:bCs/>
          <w:color w:val="000000" w:themeColor="text1"/>
          <w:sz w:val="28"/>
          <w:szCs w:val="28"/>
          <w:lang w:val="ru-RU" w:eastAsia="zh-CN" w:bidi="hi-IN"/>
        </w:rPr>
        <w:t xml:space="preserve">Прием документов </w:t>
      </w:r>
      <w:r w:rsidRPr="00671C48">
        <w:rPr>
          <w:rFonts w:eastAsia="Lucida Sans Unicode" w:cs="Times New Roman"/>
          <w:b/>
          <w:color w:val="000000" w:themeColor="text1"/>
          <w:sz w:val="28"/>
          <w:szCs w:val="28"/>
          <w:lang w:val="ru-RU" w:eastAsia="zh-CN" w:bidi="hi-IN"/>
        </w:rPr>
        <w:t>через офисы МФЦ</w:t>
      </w:r>
    </w:p>
    <w:p w:rsidR="004B6644" w:rsidRPr="00671C48" w:rsidRDefault="004B6644" w:rsidP="00283175">
      <w:pPr>
        <w:pStyle w:val="Standard"/>
        <w:spacing w:line="270" w:lineRule="atLeast"/>
        <w:ind w:firstLine="708"/>
        <w:jc w:val="center"/>
        <w:rPr>
          <w:rFonts w:eastAsia="Lucida Sans Unicode" w:cs="Times New Roman"/>
          <w:b/>
          <w:bCs/>
          <w:color w:val="000000" w:themeColor="text1"/>
          <w:sz w:val="28"/>
          <w:szCs w:val="28"/>
          <w:lang w:val="ru-RU" w:eastAsia="zh-CN" w:bidi="hi-IN"/>
        </w:rPr>
      </w:pPr>
    </w:p>
    <w:p w:rsidR="00BB4602" w:rsidRPr="00671C48" w:rsidRDefault="00283175" w:rsidP="00EB65D2">
      <w:pPr>
        <w:pStyle w:val="Standard"/>
        <w:spacing w:line="360" w:lineRule="auto"/>
        <w:ind w:firstLine="284"/>
        <w:jc w:val="both"/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</w:pPr>
      <w:r w:rsidRPr="00671C48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В Кадастровую палату Республики Карелия можно обратиться через офисы Многофункционального центра  «Мои документы», иными словами «МФЦ».</w:t>
      </w:r>
    </w:p>
    <w:p w:rsidR="00283175" w:rsidRPr="00671C48" w:rsidRDefault="00BB4602" w:rsidP="00EB65D2">
      <w:pPr>
        <w:spacing w:line="360" w:lineRule="auto"/>
        <w:ind w:firstLine="284"/>
        <w:jc w:val="both"/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</w:pPr>
      <w:r w:rsidRPr="005608D9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 xml:space="preserve">За </w:t>
      </w:r>
      <w:r w:rsidR="00B90059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одиннадцать</w:t>
      </w:r>
      <w:r w:rsidRPr="005608D9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 xml:space="preserve"> месяц</w:t>
      </w:r>
      <w:r w:rsidR="00133C90" w:rsidRPr="005608D9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ев</w:t>
      </w:r>
      <w:r w:rsidRPr="005608D9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 xml:space="preserve"> 2020 года через офисы МФЦ поступило </w:t>
      </w:r>
      <w:r w:rsidR="005608D9" w:rsidRPr="005608D9">
        <w:rPr>
          <w:rFonts w:cs="Times New Roman"/>
          <w:color w:val="000000" w:themeColor="text1"/>
          <w:sz w:val="28"/>
          <w:szCs w:val="28"/>
          <w:lang w:val="ru-RU"/>
        </w:rPr>
        <w:t xml:space="preserve">более </w:t>
      </w:r>
      <w:r w:rsidR="00B90059">
        <w:rPr>
          <w:rFonts w:cs="Times New Roman"/>
          <w:color w:val="000000" w:themeColor="text1"/>
          <w:sz w:val="28"/>
          <w:szCs w:val="28"/>
          <w:lang w:val="ru-RU"/>
        </w:rPr>
        <w:t>9</w:t>
      </w:r>
      <w:r w:rsidR="00433A0D" w:rsidRPr="005608D9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A65445" w:rsidRPr="005608D9">
        <w:rPr>
          <w:rFonts w:cs="Times New Roman"/>
          <w:color w:val="000000" w:themeColor="text1"/>
          <w:sz w:val="28"/>
          <w:szCs w:val="28"/>
          <w:lang w:val="ru-RU"/>
        </w:rPr>
        <w:t>тыс</w:t>
      </w:r>
      <w:r w:rsidR="003B3FED" w:rsidRPr="005608D9">
        <w:rPr>
          <w:rFonts w:cs="Times New Roman"/>
          <w:color w:val="000000" w:themeColor="text1"/>
          <w:sz w:val="28"/>
          <w:szCs w:val="28"/>
          <w:lang w:val="ru-RU"/>
        </w:rPr>
        <w:t>яч</w:t>
      </w:r>
      <w:r w:rsidR="005608D9" w:rsidRPr="005608D9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433A0D" w:rsidRPr="005608D9">
        <w:rPr>
          <w:rFonts w:cs="Times New Roman"/>
          <w:color w:val="000000" w:themeColor="text1"/>
          <w:sz w:val="28"/>
          <w:szCs w:val="28"/>
          <w:lang w:val="ru-RU"/>
        </w:rPr>
        <w:t>з</w:t>
      </w:r>
      <w:r w:rsidR="003B3FED" w:rsidRPr="005608D9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аявлений на кадастровый учет</w:t>
      </w:r>
      <w:r w:rsidRPr="005608D9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.</w:t>
      </w:r>
    </w:p>
    <w:p w:rsidR="00283175" w:rsidRPr="00671C48" w:rsidRDefault="00E90379" w:rsidP="00EB65D2">
      <w:pPr>
        <w:pStyle w:val="Standard"/>
        <w:spacing w:line="360" w:lineRule="auto"/>
        <w:ind w:firstLine="284"/>
        <w:jc w:val="both"/>
        <w:rPr>
          <w:color w:val="000000" w:themeColor="text1"/>
          <w:lang w:val="ru-RU"/>
        </w:rPr>
      </w:pP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МФЦ – это центр, куда можно обратиться за получением 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различны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х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государственны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х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и муниципальны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х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услуг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. О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собое место среди них занимают услуги </w:t>
      </w:r>
      <w:proofErr w:type="spellStart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Росреестра</w:t>
      </w:r>
      <w:proofErr w:type="spellEnd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. </w:t>
      </w:r>
    </w:p>
    <w:p w:rsidR="00283175" w:rsidRPr="000C7550" w:rsidRDefault="00245946" w:rsidP="00EB65D2">
      <w:pPr>
        <w:pStyle w:val="Standard"/>
        <w:spacing w:line="360" w:lineRule="auto"/>
        <w:ind w:firstLine="284"/>
        <w:jc w:val="both"/>
        <w:rPr>
          <w:rFonts w:cs="Times New Roman"/>
          <w:sz w:val="28"/>
          <w:szCs w:val="28"/>
          <w:lang w:val="ru-RU"/>
        </w:rPr>
      </w:pP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Через в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се офисы МФЦ </w:t>
      </w:r>
      <w:r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можно обратиться за предоставлением</w:t>
      </w:r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услуг </w:t>
      </w:r>
      <w:proofErr w:type="spellStart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Росреестра</w:t>
      </w:r>
      <w:proofErr w:type="spellEnd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в полном объеме. В любом из офисов заявитель вправе проконсультироваться по составу документов, заказать выписку из Единого государственного реестра недвижимости, </w:t>
      </w:r>
      <w:proofErr w:type="gramStart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предоставить документы</w:t>
      </w:r>
      <w:proofErr w:type="gramEnd"/>
      <w:r w:rsidR="00283175"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на регистрацию прав и кадастровый учет.</w:t>
      </w:r>
      <w:r w:rsidR="00F848C3">
        <w:rPr>
          <w:rFonts w:asciiTheme="minorHAnsi" w:hAnsiTheme="minorHAnsi"/>
          <w:sz w:val="29"/>
          <w:szCs w:val="29"/>
          <w:shd w:val="clear" w:color="auto" w:fill="FFFFFF"/>
          <w:lang w:val="ru-RU"/>
        </w:rPr>
        <w:t xml:space="preserve"> </w:t>
      </w:r>
      <w:r w:rsidR="000C7550" w:rsidRPr="000C7550">
        <w:rPr>
          <w:rFonts w:cs="Times New Roman"/>
          <w:sz w:val="28"/>
          <w:szCs w:val="28"/>
          <w:shd w:val="clear" w:color="auto" w:fill="FFFFFF"/>
          <w:lang w:val="ru-RU"/>
        </w:rPr>
        <w:t xml:space="preserve">Также </w:t>
      </w:r>
      <w:proofErr w:type="gramStart"/>
      <w:r w:rsidR="000C7550" w:rsidRPr="000C7550">
        <w:rPr>
          <w:rFonts w:cs="Times New Roman"/>
          <w:sz w:val="28"/>
          <w:szCs w:val="28"/>
          <w:shd w:val="clear" w:color="auto" w:fill="FFFFFF"/>
          <w:lang w:val="ru-RU"/>
        </w:rPr>
        <w:t>н</w:t>
      </w:r>
      <w:r w:rsidR="000C7550" w:rsidRPr="000C7550">
        <w:rPr>
          <w:rFonts w:cs="Times New Roman"/>
          <w:sz w:val="28"/>
          <w:szCs w:val="28"/>
          <w:lang w:val="ru-RU"/>
        </w:rPr>
        <w:t>ачиная с 30 ноября 2020 года</w:t>
      </w:r>
      <w:r w:rsidR="000C7550" w:rsidRPr="000C7550">
        <w:rPr>
          <w:rFonts w:cs="Times New Roman"/>
          <w:sz w:val="28"/>
          <w:szCs w:val="28"/>
        </w:rPr>
        <w:t> </w:t>
      </w:r>
      <w:r w:rsidR="00F848C3" w:rsidRPr="000C7550">
        <w:rPr>
          <w:rFonts w:cs="Times New Roman"/>
          <w:sz w:val="28"/>
          <w:szCs w:val="28"/>
          <w:lang w:val="ru-RU"/>
        </w:rPr>
        <w:t xml:space="preserve">во всех отделах МФЦ </w:t>
      </w:r>
      <w:r w:rsidR="00F848C3">
        <w:rPr>
          <w:rFonts w:cs="Times New Roman"/>
          <w:sz w:val="28"/>
          <w:szCs w:val="28"/>
          <w:lang w:val="ru-RU"/>
        </w:rPr>
        <w:t xml:space="preserve">осуществляется </w:t>
      </w:r>
      <w:r w:rsidR="000C7550" w:rsidRPr="000C7550">
        <w:rPr>
          <w:rFonts w:cs="Times New Roman"/>
          <w:sz w:val="28"/>
          <w:szCs w:val="28"/>
          <w:lang w:val="ru-RU"/>
        </w:rPr>
        <w:t>приём</w:t>
      </w:r>
      <w:r w:rsidR="000C7550" w:rsidRPr="000C7550">
        <w:rPr>
          <w:rFonts w:cs="Times New Roman"/>
          <w:sz w:val="28"/>
          <w:szCs w:val="28"/>
        </w:rPr>
        <w:t> </w:t>
      </w:r>
      <w:r w:rsidR="000C7550" w:rsidRPr="000C7550">
        <w:rPr>
          <w:rFonts w:cs="Times New Roman"/>
          <w:sz w:val="28"/>
          <w:szCs w:val="28"/>
          <w:lang w:val="ru-RU"/>
        </w:rPr>
        <w:t>документов</w:t>
      </w:r>
      <w:proofErr w:type="gramEnd"/>
      <w:r w:rsidR="000C7550" w:rsidRPr="000C7550">
        <w:rPr>
          <w:rFonts w:cs="Times New Roman"/>
          <w:sz w:val="28"/>
          <w:szCs w:val="28"/>
          <w:lang w:val="ru-RU"/>
        </w:rPr>
        <w:t xml:space="preserve"> по экстерриториальному принципу (вне зависимости от места нахождения объекта недвижимости на территории России).</w:t>
      </w:r>
    </w:p>
    <w:p w:rsidR="007A26F6" w:rsidRDefault="00283175" w:rsidP="00EB65D2">
      <w:pPr>
        <w:pStyle w:val="Standard"/>
        <w:spacing w:line="360" w:lineRule="auto"/>
        <w:ind w:firstLine="284"/>
        <w:jc w:val="both"/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</w:pPr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В Республике Карелия услуги  </w:t>
      </w:r>
      <w:proofErr w:type="spellStart"/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Росреестра</w:t>
      </w:r>
      <w:proofErr w:type="spellEnd"/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</w:t>
      </w:r>
      <w:r w:rsidR="00201610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можно получить</w:t>
      </w:r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на базе 1</w:t>
      </w:r>
      <w:r w:rsidR="007A26F6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7</w:t>
      </w:r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отделов и 57 удаленных рабочих мест во всех районах и городских округах</w:t>
      </w:r>
      <w:r w:rsidR="007A26F6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:</w:t>
      </w:r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 xml:space="preserve"> </w:t>
      </w:r>
    </w:p>
    <w:p w:rsidR="007A26F6" w:rsidRPr="007A26F6" w:rsidRDefault="007A26F6" w:rsidP="00EB65D2">
      <w:pPr>
        <w:spacing w:line="360" w:lineRule="auto"/>
        <w:rPr>
          <w:sz w:val="28"/>
          <w:szCs w:val="28"/>
          <w:lang w:val="ru-RU"/>
        </w:rPr>
      </w:pPr>
      <w:r w:rsidRPr="00F76C52">
        <w:rPr>
          <w:sz w:val="28"/>
          <w:szCs w:val="28"/>
          <w:lang w:val="ru-RU"/>
        </w:rPr>
        <w:t>- по Петрозаводскому городскому округу;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Кондопожскому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Пряжинскому</w:t>
      </w:r>
      <w:proofErr w:type="spellEnd"/>
      <w:r w:rsidRPr="00F76C52">
        <w:rPr>
          <w:sz w:val="28"/>
          <w:szCs w:val="28"/>
          <w:lang w:val="ru-RU"/>
        </w:rPr>
        <w:t xml:space="preserve"> национальному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Олонецкому</w:t>
      </w:r>
      <w:proofErr w:type="spellEnd"/>
      <w:r w:rsidRPr="00F76C52">
        <w:rPr>
          <w:sz w:val="28"/>
          <w:szCs w:val="28"/>
          <w:lang w:val="ru-RU"/>
        </w:rPr>
        <w:t xml:space="preserve"> национальному муниципальному району;</w:t>
      </w:r>
      <w:r w:rsidRPr="00F76C52">
        <w:rPr>
          <w:sz w:val="28"/>
          <w:szCs w:val="28"/>
          <w:lang w:val="ru-RU"/>
        </w:rPr>
        <w:br/>
        <w:t>- по Медвежьегорскому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Пудожскому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району;</w:t>
      </w:r>
      <w:r w:rsidRPr="00F76C52">
        <w:rPr>
          <w:sz w:val="28"/>
          <w:szCs w:val="28"/>
          <w:lang w:val="ru-RU"/>
        </w:rPr>
        <w:br/>
        <w:t>- по Сегежскому муниципальному району;</w:t>
      </w:r>
      <w:r w:rsidRPr="00F76C52">
        <w:rPr>
          <w:sz w:val="28"/>
          <w:szCs w:val="28"/>
          <w:lang w:val="ru-RU"/>
        </w:rPr>
        <w:br/>
        <w:t>- по Беломорскому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Кемскому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Лоухскому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Калевальскому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району;</w:t>
      </w:r>
      <w:r w:rsidRPr="00F76C52">
        <w:rPr>
          <w:sz w:val="28"/>
          <w:szCs w:val="28"/>
          <w:lang w:val="ru-RU"/>
        </w:rPr>
        <w:br/>
        <w:t>- по Муезерскому муниципальному району;</w:t>
      </w:r>
      <w:r w:rsidRPr="00F76C52">
        <w:rPr>
          <w:sz w:val="28"/>
          <w:szCs w:val="28"/>
          <w:lang w:val="ru-RU"/>
        </w:rPr>
        <w:br/>
      </w:r>
      <w:r w:rsidRPr="00F76C52">
        <w:rPr>
          <w:sz w:val="28"/>
          <w:szCs w:val="28"/>
          <w:lang w:val="ru-RU"/>
        </w:rPr>
        <w:lastRenderedPageBreak/>
        <w:t xml:space="preserve">- по </w:t>
      </w:r>
      <w:proofErr w:type="spellStart"/>
      <w:r w:rsidRPr="00F76C52">
        <w:rPr>
          <w:sz w:val="28"/>
          <w:szCs w:val="28"/>
          <w:lang w:val="ru-RU"/>
        </w:rPr>
        <w:t>Костомукшскому</w:t>
      </w:r>
      <w:proofErr w:type="spellEnd"/>
      <w:r w:rsidRPr="00F76C52">
        <w:rPr>
          <w:sz w:val="28"/>
          <w:szCs w:val="28"/>
          <w:lang w:val="ru-RU"/>
        </w:rPr>
        <w:t xml:space="preserve"> городскому округу;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Суоярвскому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Питкярантскому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району;</w:t>
      </w:r>
      <w:r w:rsidRPr="00F76C52">
        <w:rPr>
          <w:sz w:val="28"/>
          <w:szCs w:val="28"/>
          <w:lang w:val="ru-RU"/>
        </w:rPr>
        <w:br/>
        <w:t>- по Сортавальскому муниципальному району;</w:t>
      </w:r>
      <w:r w:rsidRPr="00F76C52">
        <w:rPr>
          <w:sz w:val="28"/>
          <w:szCs w:val="28"/>
          <w:lang w:val="ru-RU"/>
        </w:rPr>
        <w:br/>
        <w:t xml:space="preserve">- по </w:t>
      </w:r>
      <w:proofErr w:type="spellStart"/>
      <w:r w:rsidRPr="00F76C52">
        <w:rPr>
          <w:sz w:val="28"/>
          <w:szCs w:val="28"/>
          <w:lang w:val="ru-RU"/>
        </w:rPr>
        <w:t>Лахденпохскому</w:t>
      </w:r>
      <w:proofErr w:type="spellEnd"/>
      <w:r w:rsidRPr="00F76C52">
        <w:rPr>
          <w:sz w:val="28"/>
          <w:szCs w:val="28"/>
          <w:lang w:val="ru-RU"/>
        </w:rPr>
        <w:t xml:space="preserve"> муниципальному району.</w:t>
      </w:r>
    </w:p>
    <w:p w:rsidR="00283175" w:rsidRDefault="00283175" w:rsidP="00EB65D2">
      <w:pPr>
        <w:pStyle w:val="Standard"/>
        <w:spacing w:line="360" w:lineRule="auto"/>
        <w:ind w:firstLine="284"/>
        <w:jc w:val="both"/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</w:pPr>
      <w:r w:rsidRPr="00671C48"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  <w:t>Большинство отделов и удаленных рабочих мест располагаются в шаговой доступности, а также работают с понедельника по субботу, что для заявителя является удобным.</w:t>
      </w:r>
    </w:p>
    <w:p w:rsidR="00F76C52" w:rsidRDefault="00F76C52" w:rsidP="00EB65D2">
      <w:pPr>
        <w:pStyle w:val="Standard"/>
        <w:spacing w:line="360" w:lineRule="auto"/>
        <w:ind w:firstLine="284"/>
        <w:jc w:val="both"/>
        <w:rPr>
          <w:rFonts w:eastAsia="Lucida Sans Unicode" w:cs="Times New Roman"/>
          <w:bCs/>
          <w:color w:val="000000" w:themeColor="text1"/>
          <w:sz w:val="28"/>
          <w:szCs w:val="28"/>
          <w:lang w:val="ru-RU" w:eastAsia="zh-CN" w:bidi="hi-IN"/>
        </w:rPr>
      </w:pPr>
      <w:r w:rsidRPr="00C46186">
        <w:rPr>
          <w:rFonts w:cs="Times New Roman"/>
          <w:color w:val="000000" w:themeColor="text1"/>
          <w:sz w:val="28"/>
          <w:szCs w:val="28"/>
          <w:lang w:val="ru-RU"/>
        </w:rPr>
        <w:t>В настоящее время в связи со сложной эпидемиологической обстановкой в офисах МФЦ прием ведется по предварительной записи.</w:t>
      </w:r>
    </w:p>
    <w:p w:rsidR="00EB65D2" w:rsidRPr="00EB65D2" w:rsidRDefault="00EB65D2" w:rsidP="00EB65D2">
      <w:pPr>
        <w:spacing w:line="360" w:lineRule="auto"/>
        <w:ind w:firstLine="284"/>
        <w:jc w:val="both"/>
        <w:rPr>
          <w:sz w:val="28"/>
          <w:szCs w:val="28"/>
          <w:lang w:val="ru-RU"/>
        </w:rPr>
      </w:pPr>
      <w:r w:rsidRPr="00EB65D2">
        <w:rPr>
          <w:sz w:val="28"/>
          <w:szCs w:val="28"/>
          <w:lang w:val="ru-RU"/>
        </w:rPr>
        <w:t xml:space="preserve">Предварительная запись на услуги </w:t>
      </w:r>
      <w:proofErr w:type="spellStart"/>
      <w:r w:rsidRPr="00EB65D2">
        <w:rPr>
          <w:sz w:val="28"/>
          <w:szCs w:val="28"/>
          <w:lang w:val="ru-RU"/>
        </w:rPr>
        <w:t>Росреестра</w:t>
      </w:r>
      <w:proofErr w:type="spellEnd"/>
      <w:r w:rsidRPr="00EB65D2">
        <w:rPr>
          <w:sz w:val="28"/>
          <w:szCs w:val="28"/>
          <w:lang w:val="ru-RU"/>
        </w:rPr>
        <w:t xml:space="preserve"> возможна через «Центр телефонного обслуживания» (ЦТО) по номеру телефона 33-30-50, а также посредством официального сайта ГБУ РК МФЦ</w:t>
      </w:r>
      <w:r>
        <w:rPr>
          <w:sz w:val="28"/>
          <w:szCs w:val="28"/>
          <w:lang w:val="ru-RU"/>
        </w:rPr>
        <w:t xml:space="preserve"> </w:t>
      </w:r>
      <w:hyperlink r:id="rId8" w:tgtFrame="_blank" w:history="1">
        <w:r w:rsidRPr="00EB65D2">
          <w:rPr>
            <w:rStyle w:val="ab"/>
            <w:sz w:val="28"/>
            <w:szCs w:val="28"/>
          </w:rPr>
          <w:t>https</w:t>
        </w:r>
        <w:r w:rsidRPr="00EB65D2">
          <w:rPr>
            <w:rStyle w:val="ab"/>
            <w:sz w:val="28"/>
            <w:szCs w:val="28"/>
            <w:lang w:val="ru-RU"/>
          </w:rPr>
          <w:t>://</w:t>
        </w:r>
        <w:r w:rsidRPr="00EB65D2">
          <w:rPr>
            <w:rStyle w:val="ab"/>
            <w:sz w:val="28"/>
            <w:szCs w:val="28"/>
          </w:rPr>
          <w:t>www</w:t>
        </w:r>
        <w:r w:rsidRPr="00EB65D2">
          <w:rPr>
            <w:rStyle w:val="ab"/>
            <w:sz w:val="28"/>
            <w:szCs w:val="28"/>
            <w:lang w:val="ru-RU"/>
          </w:rPr>
          <w:t>.</w:t>
        </w:r>
        <w:proofErr w:type="spellStart"/>
        <w:r w:rsidRPr="00EB65D2">
          <w:rPr>
            <w:rStyle w:val="ab"/>
            <w:sz w:val="28"/>
            <w:szCs w:val="28"/>
          </w:rPr>
          <w:t>mfc</w:t>
        </w:r>
        <w:proofErr w:type="spellEnd"/>
        <w:r w:rsidRPr="00EB65D2">
          <w:rPr>
            <w:rStyle w:val="ab"/>
            <w:sz w:val="28"/>
            <w:szCs w:val="28"/>
            <w:lang w:val="ru-RU"/>
          </w:rPr>
          <w:t>-</w:t>
        </w:r>
        <w:proofErr w:type="spellStart"/>
        <w:r w:rsidRPr="00EB65D2">
          <w:rPr>
            <w:rStyle w:val="ab"/>
            <w:sz w:val="28"/>
            <w:szCs w:val="28"/>
          </w:rPr>
          <w:t>karelia</w:t>
        </w:r>
        <w:proofErr w:type="spellEnd"/>
        <w:r w:rsidRPr="00EB65D2">
          <w:rPr>
            <w:rStyle w:val="ab"/>
            <w:sz w:val="28"/>
            <w:szCs w:val="28"/>
            <w:lang w:val="ru-RU"/>
          </w:rPr>
          <w:t>.</w:t>
        </w:r>
        <w:proofErr w:type="spellStart"/>
        <w:r w:rsidRPr="00EB65D2">
          <w:rPr>
            <w:rStyle w:val="ab"/>
            <w:sz w:val="28"/>
            <w:szCs w:val="28"/>
          </w:rPr>
          <w:t>ru</w:t>
        </w:r>
        <w:proofErr w:type="spellEnd"/>
      </w:hyperlink>
      <w:r w:rsidRPr="00EB65D2">
        <w:rPr>
          <w:sz w:val="28"/>
          <w:szCs w:val="28"/>
          <w:lang w:val="ru-RU"/>
        </w:rPr>
        <w:t>;</w:t>
      </w:r>
      <w:r w:rsidRPr="00EB65D2">
        <w:rPr>
          <w:sz w:val="28"/>
          <w:szCs w:val="28"/>
          <w:lang w:val="ru-RU"/>
        </w:rPr>
        <w:br/>
        <w:t xml:space="preserve">На услуги </w:t>
      </w:r>
      <w:proofErr w:type="spellStart"/>
      <w:r w:rsidRPr="00EB65D2">
        <w:rPr>
          <w:sz w:val="28"/>
          <w:szCs w:val="28"/>
          <w:lang w:val="ru-RU"/>
        </w:rPr>
        <w:t>Росреестра</w:t>
      </w:r>
      <w:proofErr w:type="spellEnd"/>
      <w:r w:rsidRPr="00EB65D2">
        <w:rPr>
          <w:sz w:val="28"/>
          <w:szCs w:val="28"/>
          <w:lang w:val="ru-RU"/>
        </w:rPr>
        <w:t xml:space="preserve"> в Отделы предоставления услуг по г. Петрозаводску предварительная запись возможна только через ЦТО по номеру телефона 33-30-50.</w:t>
      </w:r>
    </w:p>
    <w:p w:rsidR="004C66E1" w:rsidRPr="00671C48" w:rsidRDefault="004C66E1" w:rsidP="00EB65D2">
      <w:pPr>
        <w:spacing w:line="360" w:lineRule="auto"/>
        <w:ind w:firstLine="284"/>
        <w:jc w:val="both"/>
        <w:rPr>
          <w:sz w:val="28"/>
          <w:szCs w:val="28"/>
          <w:lang w:val="ru-RU"/>
        </w:rPr>
      </w:pPr>
    </w:p>
    <w:p w:rsidR="00283175" w:rsidRPr="00671C48" w:rsidRDefault="00283175" w:rsidP="004C66E1">
      <w:pPr>
        <w:spacing w:line="360" w:lineRule="auto"/>
        <w:jc w:val="center"/>
        <w:rPr>
          <w:color w:val="000000" w:themeColor="text1"/>
          <w:lang w:val="ru-RU"/>
        </w:rPr>
      </w:pPr>
      <w:r w:rsidRPr="00671C48">
        <w:rPr>
          <w:i/>
          <w:iCs/>
          <w:color w:val="000000" w:themeColor="text1"/>
          <w:sz w:val="28"/>
          <w:szCs w:val="28"/>
          <w:lang w:val="ru-RU"/>
        </w:rPr>
        <w:t>Материал подготовлен пресс-службой  Кадастровой палаты по Республике Карелия</w:t>
      </w:r>
    </w:p>
    <w:p w:rsidR="00283175" w:rsidRPr="00671C48" w:rsidRDefault="00283175" w:rsidP="004C66E1">
      <w:pPr>
        <w:pStyle w:val="Standard"/>
        <w:spacing w:line="360" w:lineRule="auto"/>
        <w:jc w:val="both"/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</w:pPr>
    </w:p>
    <w:p w:rsidR="00210B34" w:rsidRPr="00283175" w:rsidRDefault="006A3EC7">
      <w:pPr>
        <w:rPr>
          <w:lang w:val="ru-RU"/>
        </w:rPr>
      </w:pPr>
    </w:p>
    <w:sectPr w:rsidR="00210B34" w:rsidRPr="00283175" w:rsidSect="009725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C7" w:rsidRDefault="006A3EC7" w:rsidP="0032252B">
      <w:r>
        <w:separator/>
      </w:r>
    </w:p>
  </w:endnote>
  <w:endnote w:type="continuationSeparator" w:id="0">
    <w:p w:rsidR="006A3EC7" w:rsidRDefault="006A3EC7" w:rsidP="0032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2B" w:rsidRDefault="003225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2B" w:rsidRDefault="003225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2B" w:rsidRDefault="003225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C7" w:rsidRDefault="006A3EC7" w:rsidP="0032252B">
      <w:r>
        <w:separator/>
      </w:r>
    </w:p>
  </w:footnote>
  <w:footnote w:type="continuationSeparator" w:id="0">
    <w:p w:rsidR="006A3EC7" w:rsidRDefault="006A3EC7" w:rsidP="00322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2B" w:rsidRDefault="003225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2B" w:rsidRDefault="0032252B">
    <w:pPr>
      <w:pStyle w:val="a3"/>
    </w:pPr>
    <w:r w:rsidRPr="0032252B">
      <w:rPr>
        <w:noProof/>
        <w:lang w:val="ru-RU" w:eastAsia="ru-RU" w:bidi="ar-SA"/>
      </w:rPr>
      <w:drawing>
        <wp:inline distT="0" distB="0" distL="0" distR="0">
          <wp:extent cx="2809875" cy="523875"/>
          <wp:effectExtent l="19050" t="0" r="9525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52B" w:rsidRDefault="003225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75"/>
    <w:rsid w:val="00026E61"/>
    <w:rsid w:val="00035DA8"/>
    <w:rsid w:val="00053306"/>
    <w:rsid w:val="000B21CC"/>
    <w:rsid w:val="000C7550"/>
    <w:rsid w:val="00133C90"/>
    <w:rsid w:val="00171A16"/>
    <w:rsid w:val="00193DB0"/>
    <w:rsid w:val="00201610"/>
    <w:rsid w:val="00215705"/>
    <w:rsid w:val="0021769D"/>
    <w:rsid w:val="00245946"/>
    <w:rsid w:val="002654F1"/>
    <w:rsid w:val="00283175"/>
    <w:rsid w:val="002B0FCC"/>
    <w:rsid w:val="002E6AAA"/>
    <w:rsid w:val="003145E2"/>
    <w:rsid w:val="0032252B"/>
    <w:rsid w:val="00340646"/>
    <w:rsid w:val="00354AAA"/>
    <w:rsid w:val="00375415"/>
    <w:rsid w:val="00385942"/>
    <w:rsid w:val="003872C7"/>
    <w:rsid w:val="003B0442"/>
    <w:rsid w:val="003B3FED"/>
    <w:rsid w:val="003F6E2A"/>
    <w:rsid w:val="004145F3"/>
    <w:rsid w:val="00433A0D"/>
    <w:rsid w:val="00495B9D"/>
    <w:rsid w:val="004B6644"/>
    <w:rsid w:val="004C66E1"/>
    <w:rsid w:val="004D0E26"/>
    <w:rsid w:val="004F6745"/>
    <w:rsid w:val="005101A1"/>
    <w:rsid w:val="00560036"/>
    <w:rsid w:val="005608D9"/>
    <w:rsid w:val="0058784D"/>
    <w:rsid w:val="00663E3C"/>
    <w:rsid w:val="0067083F"/>
    <w:rsid w:val="00671C48"/>
    <w:rsid w:val="006A3EC7"/>
    <w:rsid w:val="006B14A7"/>
    <w:rsid w:val="006E7E91"/>
    <w:rsid w:val="006F7623"/>
    <w:rsid w:val="00785A4F"/>
    <w:rsid w:val="007A26F6"/>
    <w:rsid w:val="00830B73"/>
    <w:rsid w:val="008847BE"/>
    <w:rsid w:val="00894B1E"/>
    <w:rsid w:val="009A5052"/>
    <w:rsid w:val="00A65445"/>
    <w:rsid w:val="00A70230"/>
    <w:rsid w:val="00A86272"/>
    <w:rsid w:val="00AC3264"/>
    <w:rsid w:val="00AD2555"/>
    <w:rsid w:val="00B04AD3"/>
    <w:rsid w:val="00B40CBD"/>
    <w:rsid w:val="00B90059"/>
    <w:rsid w:val="00BB4602"/>
    <w:rsid w:val="00BF3C8E"/>
    <w:rsid w:val="00C031EC"/>
    <w:rsid w:val="00C46186"/>
    <w:rsid w:val="00CB3BCB"/>
    <w:rsid w:val="00CC5F64"/>
    <w:rsid w:val="00CF53D6"/>
    <w:rsid w:val="00D146ED"/>
    <w:rsid w:val="00D642AA"/>
    <w:rsid w:val="00D77F2C"/>
    <w:rsid w:val="00DE2C0F"/>
    <w:rsid w:val="00E90379"/>
    <w:rsid w:val="00EA2A71"/>
    <w:rsid w:val="00EB65D2"/>
    <w:rsid w:val="00EE1377"/>
    <w:rsid w:val="00EF4D27"/>
    <w:rsid w:val="00F73CF7"/>
    <w:rsid w:val="00F76C52"/>
    <w:rsid w:val="00F848C3"/>
    <w:rsid w:val="00F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31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2">
    <w:name w:val="heading 2"/>
    <w:basedOn w:val="a"/>
    <w:link w:val="20"/>
    <w:uiPriority w:val="9"/>
    <w:qFormat/>
    <w:rsid w:val="00671C48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31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header"/>
    <w:basedOn w:val="a"/>
    <w:link w:val="a4"/>
    <w:uiPriority w:val="99"/>
    <w:semiHidden/>
    <w:unhideWhenUsed/>
    <w:rsid w:val="003225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252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3225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252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32252B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52B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671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671C48"/>
    <w:rPr>
      <w:b/>
      <w:bCs/>
    </w:rPr>
  </w:style>
  <w:style w:type="character" w:styleId="aa">
    <w:name w:val="Emphasis"/>
    <w:basedOn w:val="a0"/>
    <w:uiPriority w:val="20"/>
    <w:qFormat/>
    <w:rsid w:val="00671C48"/>
    <w:rPr>
      <w:i/>
      <w:iCs/>
    </w:rPr>
  </w:style>
  <w:style w:type="character" w:styleId="ab">
    <w:name w:val="Hyperlink"/>
    <w:basedOn w:val="a0"/>
    <w:uiPriority w:val="99"/>
    <w:unhideWhenUsed/>
    <w:rsid w:val="00C461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31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2">
    <w:name w:val="heading 2"/>
    <w:basedOn w:val="a"/>
    <w:link w:val="20"/>
    <w:uiPriority w:val="9"/>
    <w:qFormat/>
    <w:rsid w:val="00671C48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831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header"/>
    <w:basedOn w:val="a"/>
    <w:link w:val="a4"/>
    <w:uiPriority w:val="99"/>
    <w:semiHidden/>
    <w:unhideWhenUsed/>
    <w:rsid w:val="003225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252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3225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252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32252B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52B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671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671C48"/>
    <w:rPr>
      <w:b/>
      <w:bCs/>
    </w:rPr>
  </w:style>
  <w:style w:type="character" w:styleId="aa">
    <w:name w:val="Emphasis"/>
    <w:basedOn w:val="a0"/>
    <w:uiPriority w:val="20"/>
    <w:qFormat/>
    <w:rsid w:val="00671C48"/>
    <w:rPr>
      <w:i/>
      <w:iCs/>
    </w:rPr>
  </w:style>
  <w:style w:type="character" w:styleId="ab">
    <w:name w:val="Hyperlink"/>
    <w:basedOn w:val="a0"/>
    <w:uiPriority w:val="99"/>
    <w:unhideWhenUsed/>
    <w:rsid w:val="00C46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mfc-karelia.ru&amp;post=-194748289_276&amp;cc_key=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96A6A-DD51-4A6B-82D1-F31A2C36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cp:lastPrinted>2020-12-03T07:42:00Z</cp:lastPrinted>
  <dcterms:created xsi:type="dcterms:W3CDTF">2020-12-24T08:53:00Z</dcterms:created>
  <dcterms:modified xsi:type="dcterms:W3CDTF">2020-12-24T08:53:00Z</dcterms:modified>
</cp:coreProperties>
</file>