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225D87">
      <w:r>
        <w:t>В результате принятых мер прокурорского реагирования восстановлены права граждан на электроснабжение</w:t>
      </w:r>
    </w:p>
    <w:p w:rsidR="00225D87" w:rsidRDefault="00225D87"/>
    <w:p w:rsidR="00225D87" w:rsidRDefault="00225D87">
      <w:r>
        <w:t xml:space="preserve">Прокуратура </w:t>
      </w:r>
      <w:proofErr w:type="spellStart"/>
      <w:r>
        <w:t>Прионежского</w:t>
      </w:r>
      <w:proofErr w:type="spellEnd"/>
      <w:r>
        <w:t xml:space="preserve"> района провела проверку по коллективному обращению жителей с. Деревянное по вопросу предоставления </w:t>
      </w:r>
      <w:proofErr w:type="spellStart"/>
      <w:r>
        <w:t>электроснабжающей</w:t>
      </w:r>
      <w:proofErr w:type="spellEnd"/>
      <w:r>
        <w:t xml:space="preserve"> организацией услуг ненадлежащего качества.</w:t>
      </w:r>
    </w:p>
    <w:p w:rsidR="00225D87" w:rsidRDefault="00225D87">
      <w:r>
        <w:t>В ходе проверки было установлено, что параметры электрического напряжения, передаваемого потребителям в ряде жилых домов в указанном населенном пункте, значительно ниже установленного законодательством номинального.</w:t>
      </w:r>
    </w:p>
    <w:p w:rsidR="00225D87" w:rsidRDefault="00225D87">
      <w:r>
        <w:t xml:space="preserve">По данным основаниям 25.03.2021 прокуратурой района директору </w:t>
      </w:r>
      <w:proofErr w:type="spellStart"/>
      <w:r>
        <w:t>электроснабжающей</w:t>
      </w:r>
      <w:proofErr w:type="spellEnd"/>
      <w:r>
        <w:t xml:space="preserve"> организации внесено представление об устранении нарушений законодательства, которое рассмотрено и удовлетворено.</w:t>
      </w:r>
    </w:p>
    <w:p w:rsidR="00225D87" w:rsidRDefault="00225D87">
      <w:r>
        <w:t>Организацией проведены необходимые ремонтные работы. В результате, нарушенные права граждан восстановлены.</w:t>
      </w:r>
    </w:p>
    <w:p w:rsidR="00225D87" w:rsidRDefault="00225D87">
      <w:r>
        <w:t>По требованию прокуратуры з</w:t>
      </w:r>
      <w:bookmarkStart w:id="0" w:name="_GoBack"/>
      <w:bookmarkEnd w:id="0"/>
      <w:r>
        <w:t>а допущенные нарушения закона начальник электросетевого участка и его заместитель привлечены к дисциплинарной ответственности.</w:t>
      </w:r>
    </w:p>
    <w:sectPr w:rsidR="00225D87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6A"/>
    <w:rsid w:val="001809EE"/>
    <w:rsid w:val="00225D87"/>
    <w:rsid w:val="00422221"/>
    <w:rsid w:val="0054486A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74E7"/>
  <w15:chartTrackingRefBased/>
  <w15:docId w15:val="{9DAEE93A-63BA-4485-A11D-AE0CD0E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2021-04-08T12:07:00Z</dcterms:created>
  <dcterms:modified xsi:type="dcterms:W3CDTF">2021-04-08T12:16:00Z</dcterms:modified>
</cp:coreProperties>
</file>