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731" w:rsidRPr="00206B8A" w:rsidRDefault="00367731" w:rsidP="00206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B8A">
        <w:rPr>
          <w:rFonts w:ascii="Times New Roman" w:hAnsi="Times New Roman" w:cs="Times New Roman"/>
          <w:b/>
          <w:sz w:val="28"/>
          <w:szCs w:val="28"/>
        </w:rPr>
        <w:t xml:space="preserve">Некоторые пенсии и компенсации — только </w:t>
      </w:r>
      <w:proofErr w:type="gramStart"/>
      <w:r w:rsidRPr="00206B8A">
        <w:rPr>
          <w:rFonts w:ascii="Times New Roman" w:hAnsi="Times New Roman" w:cs="Times New Roman"/>
          <w:b/>
          <w:sz w:val="28"/>
          <w:szCs w:val="28"/>
        </w:rPr>
        <w:t>неработающим</w:t>
      </w:r>
      <w:proofErr w:type="gramEnd"/>
    </w:p>
    <w:p w:rsidR="002A35FF" w:rsidRDefault="002A35FF" w:rsidP="00367731">
      <w:pPr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 xml:space="preserve">В пенсионном законодательстве определены виды пенсий и компенсационных выплат, получение которых напрямую зависит от отсутствия факта работы граждан, получающих эти выплаты. Другими словами, </w:t>
      </w:r>
      <w:r>
        <w:rPr>
          <w:rFonts w:ascii="Times New Roman" w:hAnsi="Times New Roman" w:cs="Times New Roman"/>
          <w:sz w:val="28"/>
          <w:szCs w:val="28"/>
        </w:rPr>
        <w:t>жители Карелии,</w:t>
      </w:r>
      <w:r w:rsidRPr="00367731">
        <w:rPr>
          <w:rFonts w:ascii="Times New Roman" w:hAnsi="Times New Roman" w:cs="Times New Roman"/>
          <w:sz w:val="28"/>
          <w:szCs w:val="28"/>
        </w:rPr>
        <w:t xml:space="preserve"> получающие определенные виды пенсий и компенсационных выплат, должны быть неработающими.</w:t>
      </w:r>
    </w:p>
    <w:p w:rsidR="00367731" w:rsidRPr="00367731" w:rsidRDefault="00367731" w:rsidP="00367731">
      <w:pPr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 xml:space="preserve">С начала года территориальными органами Пенсионного фонда РФ по </w:t>
      </w:r>
      <w:r>
        <w:rPr>
          <w:rFonts w:ascii="Times New Roman" w:hAnsi="Times New Roman" w:cs="Times New Roman"/>
          <w:sz w:val="28"/>
          <w:szCs w:val="28"/>
        </w:rPr>
        <w:t xml:space="preserve">Республике Карелия </w:t>
      </w:r>
      <w:r w:rsidRPr="00367731">
        <w:rPr>
          <w:rFonts w:ascii="Times New Roman" w:hAnsi="Times New Roman" w:cs="Times New Roman"/>
          <w:sz w:val="28"/>
          <w:szCs w:val="28"/>
        </w:rPr>
        <w:t xml:space="preserve">в </w:t>
      </w:r>
      <w:r w:rsidR="00A4131B" w:rsidRPr="00A4131B">
        <w:rPr>
          <w:rFonts w:ascii="Times New Roman" w:hAnsi="Times New Roman" w:cs="Times New Roman"/>
          <w:b/>
          <w:sz w:val="28"/>
          <w:szCs w:val="28"/>
        </w:rPr>
        <w:t>614</w:t>
      </w:r>
      <w:r w:rsidRPr="00367731">
        <w:rPr>
          <w:rFonts w:ascii="Times New Roman" w:hAnsi="Times New Roman" w:cs="Times New Roman"/>
          <w:sz w:val="28"/>
          <w:szCs w:val="28"/>
        </w:rPr>
        <w:t xml:space="preserve"> случаях были выявлены переплаты пенсий или компенсационных выплат. Переплаты возникли в связи с тем, что граждане не представили в Пенсионный фонд сведения о факте устройства на работу.</w:t>
      </w:r>
    </w:p>
    <w:p w:rsidR="00367731" w:rsidRPr="00367731" w:rsidRDefault="00367731" w:rsidP="00367731">
      <w:pPr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К</w:t>
      </w:r>
      <w:r w:rsidR="002A35FF">
        <w:rPr>
          <w:rFonts w:ascii="Times New Roman" w:hAnsi="Times New Roman" w:cs="Times New Roman"/>
          <w:sz w:val="28"/>
          <w:szCs w:val="28"/>
        </w:rPr>
        <w:t>ому необходимо сообщать в ПФР сведения о факте работы? К</w:t>
      </w:r>
      <w:r w:rsidRPr="00367731">
        <w:rPr>
          <w:rFonts w:ascii="Times New Roman" w:hAnsi="Times New Roman" w:cs="Times New Roman"/>
          <w:sz w:val="28"/>
          <w:szCs w:val="28"/>
        </w:rPr>
        <w:t xml:space="preserve"> таким категориям граждан относятся:</w:t>
      </w:r>
    </w:p>
    <w:p w:rsidR="00D678C3" w:rsidRPr="00D678C3" w:rsidRDefault="00D678C3" w:rsidP="00D678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78C3">
        <w:rPr>
          <w:rFonts w:ascii="Times New Roman" w:hAnsi="Times New Roman" w:cs="Times New Roman"/>
          <w:sz w:val="28"/>
          <w:szCs w:val="28"/>
        </w:rPr>
        <w:t xml:space="preserve">получатели </w:t>
      </w:r>
      <w:r>
        <w:rPr>
          <w:rFonts w:ascii="Times New Roman" w:hAnsi="Times New Roman" w:cs="Times New Roman"/>
          <w:sz w:val="28"/>
          <w:szCs w:val="28"/>
        </w:rPr>
        <w:t>пенсии по направлению Агентства</w:t>
      </w:r>
      <w:r w:rsidRPr="00D678C3">
        <w:rPr>
          <w:rFonts w:ascii="Times New Roman" w:hAnsi="Times New Roman" w:cs="Times New Roman"/>
          <w:sz w:val="28"/>
          <w:szCs w:val="28"/>
        </w:rPr>
        <w:t xml:space="preserve"> службы занятости;</w:t>
      </w:r>
    </w:p>
    <w:p w:rsidR="00D678C3" w:rsidRPr="00D678C3" w:rsidRDefault="00D678C3" w:rsidP="00D678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78C3">
        <w:rPr>
          <w:rFonts w:ascii="Times New Roman" w:hAnsi="Times New Roman" w:cs="Times New Roman"/>
          <w:sz w:val="28"/>
          <w:szCs w:val="28"/>
        </w:rPr>
        <w:t>граждане, являющиеся получателями социальной пенсии из числа малочисленных народов, а также достигшие возраста 70 и 65 лет  (соответственно мужчины и женщины).</w:t>
      </w:r>
    </w:p>
    <w:p w:rsidR="00367731" w:rsidRPr="00D678C3" w:rsidRDefault="00367731" w:rsidP="00D678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78C3">
        <w:rPr>
          <w:rFonts w:ascii="Times New Roman" w:hAnsi="Times New Roman" w:cs="Times New Roman"/>
          <w:sz w:val="28"/>
          <w:szCs w:val="28"/>
        </w:rPr>
        <w:t>трудоспособные лица, в том числе родители (усыновители) и опекуны (попечители), осуществляющие уход за детьми-инвалидами и инвалидами с детства 1 группы;</w:t>
      </w:r>
    </w:p>
    <w:p w:rsidR="00367731" w:rsidRPr="00D678C3" w:rsidRDefault="00367731" w:rsidP="00D678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78C3">
        <w:rPr>
          <w:rFonts w:ascii="Times New Roman" w:hAnsi="Times New Roman" w:cs="Times New Roman"/>
          <w:sz w:val="28"/>
          <w:szCs w:val="28"/>
        </w:rPr>
        <w:t>трудоспособные лица, осуществляющие уход за инвалидами 1 группы, гражданами, достигшими возраста 80 лет, а также престарелыми, нуждающимися по заключению лечебного учреждения в постоянном постороннем уходе;</w:t>
      </w:r>
    </w:p>
    <w:p w:rsidR="00367731" w:rsidRPr="00D678C3" w:rsidRDefault="00367731" w:rsidP="00D678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78C3">
        <w:rPr>
          <w:rFonts w:ascii="Times New Roman" w:hAnsi="Times New Roman" w:cs="Times New Roman"/>
          <w:sz w:val="28"/>
          <w:szCs w:val="28"/>
        </w:rPr>
        <w:t>получатели дополнительного материального обеспечения за особые заслуги;</w:t>
      </w:r>
    </w:p>
    <w:p w:rsidR="00367731" w:rsidRPr="00D678C3" w:rsidRDefault="00367731" w:rsidP="00D678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78C3">
        <w:rPr>
          <w:rFonts w:ascii="Times New Roman" w:hAnsi="Times New Roman" w:cs="Times New Roman"/>
          <w:sz w:val="28"/>
          <w:szCs w:val="28"/>
        </w:rPr>
        <w:t>получатели дополнительного материального обеспечения членов летных экипажей воздушных судов гражданской авиации (при условии оставления летной работы в должности, дающей право на доплату);</w:t>
      </w:r>
    </w:p>
    <w:p w:rsidR="00367731" w:rsidRPr="00D678C3" w:rsidRDefault="00367731" w:rsidP="00D678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78C3">
        <w:rPr>
          <w:rFonts w:ascii="Times New Roman" w:hAnsi="Times New Roman" w:cs="Times New Roman"/>
          <w:sz w:val="28"/>
          <w:szCs w:val="28"/>
        </w:rPr>
        <w:t>получатели дополнительного материального обеспечения за работу в угольной промышленности (при условии оставления работы, дающей право на доплату);</w:t>
      </w:r>
    </w:p>
    <w:p w:rsidR="00367731" w:rsidRPr="00D678C3" w:rsidRDefault="00367731" w:rsidP="00D678C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78C3">
        <w:rPr>
          <w:rFonts w:ascii="Times New Roman" w:hAnsi="Times New Roman" w:cs="Times New Roman"/>
          <w:sz w:val="28"/>
          <w:szCs w:val="28"/>
        </w:rPr>
        <w:t>получатели пенсий по случаю потери кормильца, занятые уходом за детьми до 14 лет;</w:t>
      </w:r>
    </w:p>
    <w:p w:rsidR="00367731" w:rsidRPr="00367731" w:rsidRDefault="00367731" w:rsidP="00367731">
      <w:pPr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Специалисты территориальных органов Пенсионного фонда РФ, при приеме заявлений и документов разъясняют, что</w:t>
      </w:r>
      <w:r w:rsidR="00D678C3">
        <w:rPr>
          <w:rFonts w:ascii="Times New Roman" w:hAnsi="Times New Roman" w:cs="Times New Roman"/>
          <w:sz w:val="28"/>
          <w:szCs w:val="28"/>
        </w:rPr>
        <w:t xml:space="preserve"> получатель выплат</w:t>
      </w:r>
      <w:r w:rsidRPr="00367731">
        <w:rPr>
          <w:rFonts w:ascii="Times New Roman" w:hAnsi="Times New Roman" w:cs="Times New Roman"/>
          <w:sz w:val="28"/>
          <w:szCs w:val="28"/>
        </w:rPr>
        <w:t xml:space="preserve">, в случае возобновления трудовой деятельности или изменения места жительства, </w:t>
      </w:r>
      <w:r w:rsidRPr="00367731">
        <w:rPr>
          <w:rFonts w:ascii="Times New Roman" w:hAnsi="Times New Roman" w:cs="Times New Roman"/>
          <w:sz w:val="28"/>
          <w:szCs w:val="28"/>
        </w:rPr>
        <w:lastRenderedPageBreak/>
        <w:t>обязан сообщить об этом в территориальный орган ПФР по месту получения пенсии и иных социальных выплат.</w:t>
      </w:r>
    </w:p>
    <w:p w:rsidR="00367731" w:rsidRPr="00367731" w:rsidRDefault="00367731" w:rsidP="00367731">
      <w:pPr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 xml:space="preserve">Перечисленные обстоятельства влекут за собой изменение размера </w:t>
      </w:r>
      <w:r w:rsidR="00D678C3">
        <w:rPr>
          <w:rFonts w:ascii="Times New Roman" w:hAnsi="Times New Roman" w:cs="Times New Roman"/>
          <w:sz w:val="28"/>
          <w:szCs w:val="28"/>
        </w:rPr>
        <w:t xml:space="preserve">или </w:t>
      </w:r>
      <w:r w:rsidRPr="00367731">
        <w:rPr>
          <w:rFonts w:ascii="Times New Roman" w:hAnsi="Times New Roman" w:cs="Times New Roman"/>
          <w:sz w:val="28"/>
          <w:szCs w:val="28"/>
        </w:rPr>
        <w:t>прекращение выплаты пенсии или иных выплат.</w:t>
      </w:r>
    </w:p>
    <w:p w:rsidR="00367731" w:rsidRPr="00367731" w:rsidRDefault="00367731" w:rsidP="00367731">
      <w:pPr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Таким образом, если выплата пенсии или иная выплата зависят от факта осуществления трудовой деятельности, то в незамедлительном порядке следует сообщать об этом факте в территориальный орган ПФР для её прекращения. Причем сообщить требуется не позднее следующего рабочего дня после наступления соответствующих обстоятельств.</w:t>
      </w:r>
    </w:p>
    <w:p w:rsidR="00206B8A" w:rsidRDefault="00367731" w:rsidP="00367731">
      <w:pPr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При выявлении фактов</w:t>
      </w:r>
      <w:r w:rsidR="00206B8A">
        <w:rPr>
          <w:rFonts w:ascii="Times New Roman" w:hAnsi="Times New Roman" w:cs="Times New Roman"/>
          <w:sz w:val="28"/>
          <w:szCs w:val="28"/>
        </w:rPr>
        <w:t xml:space="preserve"> трудовой деятельности гражданина</w:t>
      </w:r>
      <w:r w:rsidRPr="00367731">
        <w:rPr>
          <w:rFonts w:ascii="Times New Roman" w:hAnsi="Times New Roman" w:cs="Times New Roman"/>
          <w:sz w:val="28"/>
          <w:szCs w:val="28"/>
        </w:rPr>
        <w:t>, органами ПФР излишне выплаченные суммы будут рассчитаны за весь период незаконного получения выплаты, в том числе путем взыскания через судебные органы в случае отказа о добровольном возмещении указанных сумм.</w:t>
      </w:r>
      <w:r w:rsidRPr="00367731">
        <w:rPr>
          <w:rFonts w:ascii="Times New Roman" w:hAnsi="Times New Roman" w:cs="Times New Roman"/>
          <w:sz w:val="28"/>
          <w:szCs w:val="28"/>
        </w:rPr>
        <w:cr/>
      </w:r>
    </w:p>
    <w:p w:rsidR="003673F5" w:rsidRDefault="00367731" w:rsidP="00367731">
      <w:pPr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 xml:space="preserve">В Отделении Пенсионного фонда по </w:t>
      </w:r>
      <w:r w:rsidR="006508AF">
        <w:rPr>
          <w:rFonts w:ascii="Times New Roman" w:hAnsi="Times New Roman" w:cs="Times New Roman"/>
          <w:sz w:val="28"/>
          <w:szCs w:val="28"/>
        </w:rPr>
        <w:t xml:space="preserve">Республике Карелия </w:t>
      </w:r>
      <w:r w:rsidRPr="00367731">
        <w:rPr>
          <w:rFonts w:ascii="Times New Roman" w:hAnsi="Times New Roman" w:cs="Times New Roman"/>
          <w:sz w:val="28"/>
          <w:szCs w:val="28"/>
        </w:rPr>
        <w:t xml:space="preserve">введен многоканальный телефон для консультирования граждан </w:t>
      </w:r>
      <w:r w:rsidR="006508AF">
        <w:rPr>
          <w:rFonts w:ascii="Times New Roman" w:hAnsi="Times New Roman" w:cs="Times New Roman"/>
          <w:sz w:val="28"/>
          <w:szCs w:val="28"/>
        </w:rPr>
        <w:t xml:space="preserve"> 8 (800) 600 02 94</w:t>
      </w:r>
      <w:r w:rsidRPr="00367731">
        <w:rPr>
          <w:rFonts w:ascii="Times New Roman" w:hAnsi="Times New Roman" w:cs="Times New Roman"/>
          <w:sz w:val="28"/>
          <w:szCs w:val="28"/>
        </w:rPr>
        <w:t xml:space="preserve">. Звонок на этот номер телефона бесплатный из любого региона России (как </w:t>
      </w:r>
      <w:proofErr w:type="gramStart"/>
      <w:r w:rsidRPr="0036773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67731">
        <w:rPr>
          <w:rFonts w:ascii="Times New Roman" w:hAnsi="Times New Roman" w:cs="Times New Roman"/>
          <w:sz w:val="28"/>
          <w:szCs w:val="28"/>
        </w:rPr>
        <w:t xml:space="preserve"> стационарных, так и с мобильных телефонов).</w:t>
      </w:r>
    </w:p>
    <w:p w:rsidR="00A4131B" w:rsidRDefault="00A4131B" w:rsidP="00367731">
      <w:pPr>
        <w:rPr>
          <w:rFonts w:ascii="Times New Roman" w:hAnsi="Times New Roman" w:cs="Times New Roman"/>
          <w:sz w:val="28"/>
          <w:szCs w:val="28"/>
        </w:rPr>
      </w:pPr>
    </w:p>
    <w:p w:rsidR="00A4131B" w:rsidRDefault="00A4131B" w:rsidP="00A413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Пресс-служба ОПФР по РК </w:t>
      </w:r>
    </w:p>
    <w:p w:rsidR="00A4131B" w:rsidRDefault="00A4131B" w:rsidP="00A413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11.05.2021</w:t>
      </w:r>
    </w:p>
    <w:p w:rsidR="00A4131B" w:rsidRDefault="00A4131B" w:rsidP="00367731">
      <w:pPr>
        <w:rPr>
          <w:rFonts w:ascii="Times New Roman" w:hAnsi="Times New Roman" w:cs="Times New Roman"/>
          <w:sz w:val="28"/>
          <w:szCs w:val="28"/>
        </w:rPr>
      </w:pPr>
    </w:p>
    <w:p w:rsidR="00A4131B" w:rsidRPr="00367731" w:rsidRDefault="00A4131B" w:rsidP="00367731">
      <w:pPr>
        <w:rPr>
          <w:rFonts w:ascii="Times New Roman" w:hAnsi="Times New Roman" w:cs="Times New Roman"/>
          <w:sz w:val="28"/>
          <w:szCs w:val="28"/>
        </w:rPr>
      </w:pPr>
    </w:p>
    <w:sectPr w:rsidR="00A4131B" w:rsidRPr="00367731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15D1B"/>
    <w:multiLevelType w:val="hybridMultilevel"/>
    <w:tmpl w:val="56FC8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stylePaneFormatFilter w:val="5724"/>
  <w:defaultTabStop w:val="708"/>
  <w:characterSpacingControl w:val="doNotCompress"/>
  <w:savePreviewPicture/>
  <w:compat/>
  <w:rsids>
    <w:rsidRoot w:val="00367731"/>
    <w:rsid w:val="0003666C"/>
    <w:rsid w:val="00140B3E"/>
    <w:rsid w:val="00206B8A"/>
    <w:rsid w:val="002A35FF"/>
    <w:rsid w:val="002C5D06"/>
    <w:rsid w:val="00331666"/>
    <w:rsid w:val="003673F5"/>
    <w:rsid w:val="00367731"/>
    <w:rsid w:val="003B5399"/>
    <w:rsid w:val="003F6029"/>
    <w:rsid w:val="0046661C"/>
    <w:rsid w:val="004A73E6"/>
    <w:rsid w:val="004A7B24"/>
    <w:rsid w:val="00526CDC"/>
    <w:rsid w:val="00646E33"/>
    <w:rsid w:val="006508AF"/>
    <w:rsid w:val="006C28FE"/>
    <w:rsid w:val="006E449A"/>
    <w:rsid w:val="00745254"/>
    <w:rsid w:val="00791E23"/>
    <w:rsid w:val="007E78FC"/>
    <w:rsid w:val="0087781A"/>
    <w:rsid w:val="008E3037"/>
    <w:rsid w:val="008E7C38"/>
    <w:rsid w:val="00943CCA"/>
    <w:rsid w:val="00A4131B"/>
    <w:rsid w:val="00AD5C85"/>
    <w:rsid w:val="00B37454"/>
    <w:rsid w:val="00B455A3"/>
    <w:rsid w:val="00B53312"/>
    <w:rsid w:val="00B81DC9"/>
    <w:rsid w:val="00BF672D"/>
    <w:rsid w:val="00D31D1A"/>
    <w:rsid w:val="00D678C3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9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paragraph" w:styleId="a6">
    <w:name w:val="List Paragraph"/>
    <w:basedOn w:val="a"/>
    <w:uiPriority w:val="34"/>
    <w:qFormat/>
    <w:rsid w:val="00D678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3377">
          <w:marLeft w:val="-486"/>
          <w:marRight w:val="-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90515">
          <w:marLeft w:val="-486"/>
          <w:marRight w:val="-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9656">
                  <w:marLeft w:val="0"/>
                  <w:marRight w:val="0"/>
                  <w:marTop w:val="0"/>
                  <w:marBottom w:val="7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357">
          <w:marLeft w:val="-486"/>
          <w:marRight w:val="-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75246">
          <w:marLeft w:val="-486"/>
          <w:marRight w:val="-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0862">
                  <w:marLeft w:val="0"/>
                  <w:marRight w:val="0"/>
                  <w:marTop w:val="0"/>
                  <w:marBottom w:val="7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09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95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677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5841">
                  <w:marLeft w:val="0"/>
                  <w:marRight w:val="0"/>
                  <w:marTop w:val="0"/>
                  <w:marBottom w:val="5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6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9914">
          <w:marLeft w:val="-486"/>
          <w:marRight w:val="-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01924">
          <w:marLeft w:val="-486"/>
          <w:marRight w:val="-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0105">
                  <w:marLeft w:val="0"/>
                  <w:marRight w:val="0"/>
                  <w:marTop w:val="0"/>
                  <w:marBottom w:val="7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1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Пяхтина Ирина Августовна</cp:lastModifiedBy>
  <cp:revision>3</cp:revision>
  <dcterms:created xsi:type="dcterms:W3CDTF">2021-05-11T09:49:00Z</dcterms:created>
  <dcterms:modified xsi:type="dcterms:W3CDTF">2021-05-12T08:20:00Z</dcterms:modified>
</cp:coreProperties>
</file>