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причинение тяжкого вреда здоровью своему знакомому</w:t>
      </w:r>
    </w:p>
    <w:p w:rsidR="00E416BD" w:rsidRDefault="00E416BD">
      <w:pPr>
        <w:rPr>
          <w:sz w:val="28"/>
          <w:szCs w:val="28"/>
        </w:rPr>
      </w:pPr>
    </w:p>
    <w:p w:rsidR="00E416BD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Заместитель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35-летнего ранее судимого за кражи местного жителя, обвиняемого в совершении преступления, предусмотренного ч.1 ст.111 УК РФ (умышленное причинение тяжкого вреда здоровью, опасного для жизни человека).</w:t>
      </w:r>
    </w:p>
    <w:p w:rsidR="00E416BD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материалов уголовного дела в один из дней февраля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обвиняемый, являющийся отцом троих детей, распивал спиртное в квартире своего 60-летнего знакомого. В какой-то момент последний заметил, как гость что-то ищет в шкафу и пригрозил ему кочергой. В отв</w:t>
      </w:r>
      <w:bookmarkStart w:id="0" w:name="_GoBack"/>
      <w:bookmarkEnd w:id="0"/>
      <w:r>
        <w:rPr>
          <w:sz w:val="28"/>
          <w:szCs w:val="28"/>
        </w:rPr>
        <w:t xml:space="preserve">ет обвиняемый нанес пенсионеру множественные удары по голове и телу, причинив телесные повреждения, которые расценены судебным медицинским экспертом как тяжкий вред здоровью. </w:t>
      </w:r>
    </w:p>
    <w:p w:rsidR="00E416BD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предложенной органом предварительного расследования квалификацией содеянного и передал уголовное дело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E416BD" w:rsidRPr="00E416BD" w:rsidRDefault="00E416BD" w:rsidP="00E416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уголовным законом за совершение данного преступления предусмотрено единственное наказание – </w:t>
      </w:r>
      <w:r w:rsidR="00400944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лишени</w:t>
      </w:r>
      <w:r w:rsidR="00400944">
        <w:rPr>
          <w:sz w:val="28"/>
          <w:szCs w:val="28"/>
        </w:rPr>
        <w:t>я</w:t>
      </w:r>
      <w:r>
        <w:rPr>
          <w:sz w:val="28"/>
          <w:szCs w:val="28"/>
        </w:rPr>
        <w:t xml:space="preserve"> свободы на срок до восьми лет.</w:t>
      </w:r>
    </w:p>
    <w:sectPr w:rsidR="00E416BD" w:rsidRPr="00E4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BC"/>
    <w:rsid w:val="00400944"/>
    <w:rsid w:val="007A5E72"/>
    <w:rsid w:val="0080563E"/>
    <w:rsid w:val="00E416BD"/>
    <w:rsid w:val="00E420AD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F17A3-5BE2-4568-BADD-435692C1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2021-08-09T12:16:00Z</dcterms:created>
  <dcterms:modified xsi:type="dcterms:W3CDTF">2021-08-11T13:08:00Z</dcterms:modified>
</cp:coreProperties>
</file>