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7C0" w:rsidRPr="00C94EA6" w:rsidRDefault="008017C0" w:rsidP="008017C0">
      <w:pPr>
        <w:shd w:val="clear" w:color="auto" w:fill="FFFFFF"/>
        <w:spacing w:after="0" w:line="368" w:lineRule="atLeast"/>
        <w:ind w:firstLine="709"/>
        <w:jc w:val="both"/>
        <w:rPr>
          <w:rFonts w:ascii="Times New Roman" w:eastAsia="Times New Roman" w:hAnsi="Times New Roman" w:cs="Times New Roman"/>
          <w:b/>
          <w:bCs/>
          <w:color w:val="333333"/>
          <w:sz w:val="28"/>
          <w:szCs w:val="28"/>
          <w:lang w:eastAsia="ru-RU"/>
        </w:rPr>
      </w:pPr>
      <w:r w:rsidRPr="00C94EA6">
        <w:rPr>
          <w:rFonts w:ascii="Times New Roman" w:eastAsia="Times New Roman" w:hAnsi="Times New Roman" w:cs="Times New Roman"/>
          <w:b/>
          <w:bCs/>
          <w:color w:val="333333"/>
          <w:sz w:val="28"/>
          <w:szCs w:val="28"/>
          <w:lang w:eastAsia="ru-RU"/>
        </w:rPr>
        <w:t>О требованиях к проведению публичных мероприятий</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Согласно ст. 31 Конституции Российской Федерации граждане Российской Федерации имеют право собираться мирно, без оружия, проводить собрания, митинги и демонстрации, шествия и пикетирование. Таким образом, в Конституции РФ закреплены гарантии реализации гражданами права на проведение публичного мероприятия. Указанный термин дополнительно раскрыт в ст. 2 Федерального закона от 19.06.2004 № 54-ФЗ «О собраниях, митингах, демонстрациях, шествиях и пикетированиях», согласно которой, публичное мероприятие - это открытая, мирная, доступная каждому, проводимая в форме собрания, митинга, демонстрации, шествия или пикетирования либо в различных сочетаниях этих форм акция, осуществляемая по инициативе граждан Российской Федерации, политических партий, других общественных объединений и религиозных объединений, в том числе с использованием транспортных средств.</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Между тем, названным Законом четко регламентирован порядок организации и проведения такого мероприятия. Так, организатором публичного мероприятия могут быть один или несколько граждан Российской Федерации, достигшие 18 лет - для демонстраций, шествий, пикетирований и 16 </w:t>
      </w:r>
      <w:proofErr w:type="gramStart"/>
      <w:r w:rsidRPr="00C94EA6">
        <w:rPr>
          <w:rFonts w:ascii="Times New Roman" w:eastAsia="Times New Roman" w:hAnsi="Times New Roman" w:cs="Times New Roman"/>
          <w:color w:val="333333"/>
          <w:sz w:val="28"/>
          <w:szCs w:val="28"/>
          <w:shd w:val="clear" w:color="auto" w:fill="FFFFFF"/>
          <w:lang w:eastAsia="ru-RU"/>
        </w:rPr>
        <w:t>лет  -</w:t>
      </w:r>
      <w:proofErr w:type="gramEnd"/>
      <w:r w:rsidRPr="00C94EA6">
        <w:rPr>
          <w:rFonts w:ascii="Times New Roman" w:eastAsia="Times New Roman" w:hAnsi="Times New Roman" w:cs="Times New Roman"/>
          <w:color w:val="333333"/>
          <w:sz w:val="28"/>
          <w:szCs w:val="28"/>
          <w:shd w:val="clear" w:color="auto" w:fill="FFFFFF"/>
          <w:lang w:eastAsia="ru-RU"/>
        </w:rPr>
        <w:t xml:space="preserve"> для митингов и собраний.</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Организатор публичного мероприятия обязан в письменной форме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Такое уведомление в обязательном порядке должно содержать:</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цель публичного мероприятия;</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место (места) проведения публичного мероприятия, маршруты движения участников, а в случае, если публичное мероприятие будет проводиться с использованием транспортных средств, информацию об использовании транспортных средств;</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дату, время начала и окончания публичного мероприятия;</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предполагаемое количество участников публичного мероприятия;</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формы и методы обеспечения организатором публичного мероприятия общественного порядка, организации медицинской помощи и санитарного обслуживания, намерение использовать звукоусиливающие технические средства при проведении публичного мероприятия;</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фамилию,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xml:space="preserve">- реквизиты банковского счета организатора публичного мероприятия, используемого для сбора денежных средств на организацию и проведение </w:t>
      </w:r>
      <w:r w:rsidRPr="00C94EA6">
        <w:rPr>
          <w:rFonts w:ascii="Times New Roman" w:eastAsia="Times New Roman" w:hAnsi="Times New Roman" w:cs="Times New Roman"/>
          <w:color w:val="333333"/>
          <w:sz w:val="28"/>
          <w:szCs w:val="28"/>
          <w:shd w:val="clear" w:color="auto" w:fill="FFFFFF"/>
          <w:lang w:eastAsia="ru-RU"/>
        </w:rPr>
        <w:lastRenderedPageBreak/>
        <w:t>публичного мероприятия, предполагаемое количество участников которого превышает 500 человек;</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 дату подачи уведомления о проведении публичного мероприятия.</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Время проведения публичного мероприятия — не ранее 7 часов и не позднее 22 часов текущего дня по местному времени, за исключением публичных мероприятий, посвященных памятным датам России, публичных мероприятий культурного содержания.</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В случае, если органом исполнительной власти субъекта Российской Федерации или органом местного самоуправления отказано в согласовании проведения публичного мероприятия, такое мероприятие является несанкционированным. Нарушение установленного порядка организации, либо проведения собрания, митинга, демонстрации, шествия или пикетирования влечет административную ответственность, предусмотренную ст. 20.2 Кодекса Российской Федерации об административных правонарушениях.</w:t>
      </w:r>
    </w:p>
    <w:p w:rsidR="008017C0" w:rsidRPr="00C94EA6"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4EA6">
        <w:rPr>
          <w:rFonts w:ascii="Times New Roman" w:eastAsia="Times New Roman" w:hAnsi="Times New Roman" w:cs="Times New Roman"/>
          <w:color w:val="333333"/>
          <w:sz w:val="28"/>
          <w:szCs w:val="28"/>
          <w:shd w:val="clear" w:color="auto" w:fill="FFFFFF"/>
          <w:lang w:eastAsia="ru-RU"/>
        </w:rPr>
        <w:t>Участие граждан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инфраструктуры, является административным правонарушением, предусмотренным ч. 6.1 ст. 20.2 КоАП РФ, и предусматривает наказание, в том числе в виде штрафа от 10 до 20 тысяч рублей, обязательные работы на срок до 100 часов или административный арест сроком на 15 суток, на юридических лиц - от 200 до 300 тысяч рублей.</w:t>
      </w:r>
    </w:p>
    <w:p w:rsidR="008017C0" w:rsidRDefault="008017C0" w:rsidP="008017C0">
      <w:pPr>
        <w:shd w:val="clear" w:color="auto" w:fill="FFFFFF"/>
        <w:spacing w:after="0" w:line="240" w:lineRule="auto"/>
        <w:ind w:firstLine="709"/>
        <w:jc w:val="both"/>
        <w:rPr>
          <w:rFonts w:ascii="Times New Roman" w:eastAsia="Times New Roman" w:hAnsi="Times New Roman" w:cs="Times New Roman"/>
          <w:color w:val="333333"/>
          <w:sz w:val="28"/>
          <w:szCs w:val="28"/>
          <w:shd w:val="clear" w:color="auto" w:fill="FFFFFF"/>
          <w:lang w:eastAsia="ru-RU"/>
        </w:rPr>
      </w:pPr>
      <w:r w:rsidRPr="00C94EA6">
        <w:rPr>
          <w:rFonts w:ascii="Times New Roman" w:eastAsia="Times New Roman" w:hAnsi="Times New Roman" w:cs="Times New Roman"/>
          <w:color w:val="333333"/>
          <w:sz w:val="28"/>
          <w:szCs w:val="28"/>
          <w:shd w:val="clear" w:color="auto" w:fill="FFFFFF"/>
          <w:lang w:eastAsia="ru-RU"/>
        </w:rPr>
        <w:t>Кроме того, статьей 212.1 Уголовного кодекса Российской Федерации установлена ответственность за неоднократное нарушение установленного порядка организации либо проведения собрания, митинга, демонстрации, шествия или пикетирования.</w:t>
      </w:r>
    </w:p>
    <w:p w:rsidR="0080563E" w:rsidRDefault="0080563E">
      <w:bookmarkStart w:id="0" w:name="_GoBack"/>
      <w:bookmarkEnd w:id="0"/>
    </w:p>
    <w:sectPr w:rsidR="0080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16E"/>
    <w:rsid w:val="0031616E"/>
    <w:rsid w:val="008017C0"/>
    <w:rsid w:val="0080563E"/>
    <w:rsid w:val="00E42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BB2CF-E727-4205-A2BA-E5D60325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7C0"/>
    <w:pPr>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Мирослав Васильевич</dc:creator>
  <cp:keywords/>
  <dc:description/>
  <cp:lastModifiedBy>Бондаренко Мирослав Васильевич</cp:lastModifiedBy>
  <cp:revision>2</cp:revision>
  <dcterms:created xsi:type="dcterms:W3CDTF">2021-08-26T13:00:00Z</dcterms:created>
  <dcterms:modified xsi:type="dcterms:W3CDTF">2021-08-26T13:00:00Z</dcterms:modified>
</cp:coreProperties>
</file>