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553DB" w:rsidRPr="005553DB" w:rsidRDefault="005553DB" w:rsidP="005553DB">
      <w:pPr>
        <w:jc w:val="center"/>
        <w:rPr>
          <w:b/>
        </w:rPr>
      </w:pPr>
      <w:r w:rsidRPr="005553DB">
        <w:rPr>
          <w:b/>
        </w:rPr>
        <w:t>Как влияет «север» на размер пенсии?</w:t>
      </w:r>
    </w:p>
    <w:p w:rsidR="00CC6E9D" w:rsidRDefault="00C374D9">
      <w:r>
        <w:t xml:space="preserve">При назначении пенсии гражданам, имеющим необходимый северный стаж, устанавливается повышенная фиксированная выплата к пенсии. Она выплачивается ежемесячно вместе с пенсией. </w:t>
      </w:r>
      <w:r w:rsidR="005553DB">
        <w:t xml:space="preserve">Её размер гражданин может проверить в личном кабинете на сайте ПФР. </w:t>
      </w:r>
      <w:r>
        <w:t xml:space="preserve">При переезде пенсионера в другой регион фиксированная выплата сохраняется.  Необходимый для установления повышенной фиксированной выплаты стаж указан в таблице.  </w:t>
      </w:r>
    </w:p>
    <w:p w:rsidR="005553DB" w:rsidRDefault="005553DB">
      <w:r>
        <w:t xml:space="preserve">Гражданам, проживающим на севере, но не имеющим необходимого северного стажа, устанавливается районный  коэффициент к пенсии. При переезде в другой регион он отменяется. </w:t>
      </w:r>
    </w:p>
    <w:p w:rsidR="005553DB" w:rsidRDefault="005553DB">
      <w:r>
        <w:t xml:space="preserve">Никаких иных единовременных доплат «за северный стаж» законодательством не предусмотрено. </w:t>
      </w:r>
    </w:p>
    <w:tbl>
      <w:tblPr>
        <w:tblStyle w:val="a3"/>
        <w:tblW w:w="0" w:type="auto"/>
        <w:tblLook w:val="04A0"/>
      </w:tblPr>
      <w:tblGrid>
        <w:gridCol w:w="2093"/>
        <w:gridCol w:w="2797"/>
        <w:gridCol w:w="2589"/>
        <w:gridCol w:w="2092"/>
      </w:tblGrid>
      <w:tr w:rsidR="0005282F" w:rsidTr="005553DB">
        <w:tc>
          <w:tcPr>
            <w:tcW w:w="2093" w:type="dxa"/>
          </w:tcPr>
          <w:p w:rsidR="0005282F" w:rsidRDefault="0005282F">
            <w:r>
              <w:t xml:space="preserve">Территория </w:t>
            </w:r>
          </w:p>
        </w:tc>
        <w:tc>
          <w:tcPr>
            <w:tcW w:w="2797" w:type="dxa"/>
          </w:tcPr>
          <w:p w:rsidR="0005282F" w:rsidRDefault="0005282F">
            <w:r>
              <w:t>Районы Карелии</w:t>
            </w:r>
          </w:p>
        </w:tc>
        <w:tc>
          <w:tcPr>
            <w:tcW w:w="2589" w:type="dxa"/>
          </w:tcPr>
          <w:p w:rsidR="0005282F" w:rsidRDefault="0005282F">
            <w:r>
              <w:t>Стаж, необходимый для выхода на пенсию</w:t>
            </w:r>
          </w:p>
        </w:tc>
        <w:tc>
          <w:tcPr>
            <w:tcW w:w="2092" w:type="dxa"/>
          </w:tcPr>
          <w:p w:rsidR="0005282F" w:rsidRDefault="0005282F">
            <w:r>
              <w:t>Фиксированная выплата к «северной» пенсии в 2021 году</w:t>
            </w:r>
          </w:p>
        </w:tc>
      </w:tr>
      <w:tr w:rsidR="0005282F" w:rsidTr="005553DB">
        <w:tc>
          <w:tcPr>
            <w:tcW w:w="2093" w:type="dxa"/>
          </w:tcPr>
          <w:p w:rsidR="0005282F" w:rsidRDefault="0005282F">
            <w:r>
              <w:t>Районы Крайнего Севера (РКС)</w:t>
            </w:r>
          </w:p>
        </w:tc>
        <w:tc>
          <w:tcPr>
            <w:tcW w:w="2797" w:type="dxa"/>
          </w:tcPr>
          <w:p w:rsidR="00C374D9" w:rsidRDefault="0005282F">
            <w:r>
              <w:t xml:space="preserve">Костомукша, </w:t>
            </w:r>
          </w:p>
          <w:p w:rsidR="00C374D9" w:rsidRDefault="0005282F">
            <w:r>
              <w:t xml:space="preserve">районы: </w:t>
            </w:r>
          </w:p>
          <w:p w:rsidR="00C374D9" w:rsidRDefault="0005282F">
            <w:r>
              <w:t xml:space="preserve">Беломорский, Калевальский, </w:t>
            </w:r>
          </w:p>
          <w:p w:rsidR="00C374D9" w:rsidRDefault="0005282F">
            <w:r>
              <w:t xml:space="preserve">Кемский, </w:t>
            </w:r>
          </w:p>
          <w:p w:rsidR="0005282F" w:rsidRDefault="0005282F">
            <w:r>
              <w:t>Лоухский</w:t>
            </w:r>
          </w:p>
          <w:p w:rsidR="0005282F" w:rsidRDefault="0005282F"/>
        </w:tc>
        <w:tc>
          <w:tcPr>
            <w:tcW w:w="2589" w:type="dxa"/>
          </w:tcPr>
          <w:p w:rsidR="005553DB" w:rsidRDefault="00C374D9">
            <w:r w:rsidRPr="00C374D9">
              <w:rPr>
                <w:b/>
              </w:rPr>
              <w:t>Северный стаж</w:t>
            </w:r>
            <w:r>
              <w:t>: 15 лет</w:t>
            </w:r>
            <w:r w:rsidR="005553DB">
              <w:t xml:space="preserve"> </w:t>
            </w:r>
          </w:p>
          <w:p w:rsidR="005553DB" w:rsidRDefault="005553DB"/>
          <w:p w:rsidR="0005282F" w:rsidRDefault="005553DB">
            <w:r>
              <w:t>(для женщин имеющих двух или более детей  -12 лет)</w:t>
            </w:r>
          </w:p>
          <w:p w:rsidR="00C374D9" w:rsidRDefault="00C374D9"/>
          <w:p w:rsidR="00C374D9" w:rsidRDefault="00C374D9">
            <w:r w:rsidRPr="00C374D9">
              <w:rPr>
                <w:b/>
              </w:rPr>
              <w:t>страховой стаж</w:t>
            </w:r>
            <w:r>
              <w:t xml:space="preserve">: </w:t>
            </w:r>
          </w:p>
          <w:p w:rsidR="00C374D9" w:rsidRDefault="00C374D9">
            <w:r>
              <w:t>20 лет – женщины,</w:t>
            </w:r>
          </w:p>
          <w:p w:rsidR="00C374D9" w:rsidRDefault="00C374D9">
            <w:r>
              <w:t>25 лет - мужчины</w:t>
            </w:r>
          </w:p>
        </w:tc>
        <w:tc>
          <w:tcPr>
            <w:tcW w:w="2092" w:type="dxa"/>
          </w:tcPr>
          <w:p w:rsidR="0005282F" w:rsidRDefault="00C374D9">
            <w:r>
              <w:t>9066, 72 руб.</w:t>
            </w:r>
          </w:p>
        </w:tc>
      </w:tr>
      <w:tr w:rsidR="0005282F" w:rsidTr="005553DB">
        <w:tc>
          <w:tcPr>
            <w:tcW w:w="2093" w:type="dxa"/>
          </w:tcPr>
          <w:p w:rsidR="0005282F" w:rsidRDefault="0005282F">
            <w:r>
              <w:t>Местность, приравненная к Крайнему Северу (МКС)</w:t>
            </w:r>
          </w:p>
        </w:tc>
        <w:tc>
          <w:tcPr>
            <w:tcW w:w="2797" w:type="dxa"/>
          </w:tcPr>
          <w:p w:rsidR="0005282F" w:rsidRDefault="00C374D9">
            <w:r>
              <w:t>Петрозаводск,</w:t>
            </w:r>
          </w:p>
          <w:p w:rsidR="00C374D9" w:rsidRDefault="00C374D9">
            <w:r>
              <w:t xml:space="preserve">Районы: </w:t>
            </w:r>
          </w:p>
          <w:p w:rsidR="00C374D9" w:rsidRDefault="00C374D9">
            <w:r>
              <w:t xml:space="preserve">Прионежский, Сортавальский, Кондопожский, Лахденпохский, Медвежьегорский, Муезерский, </w:t>
            </w:r>
          </w:p>
          <w:p w:rsidR="00C374D9" w:rsidRDefault="00640151">
            <w:r>
              <w:t>Олонецкий, Питкярантский, П</w:t>
            </w:r>
            <w:r w:rsidR="00C374D9">
              <w:t xml:space="preserve">ряжинский, </w:t>
            </w:r>
          </w:p>
          <w:p w:rsidR="00C374D9" w:rsidRDefault="00C374D9">
            <w:r>
              <w:t xml:space="preserve">Пудожский, </w:t>
            </w:r>
          </w:p>
          <w:p w:rsidR="00C374D9" w:rsidRDefault="00C374D9">
            <w:r>
              <w:t xml:space="preserve">Сегежский, </w:t>
            </w:r>
          </w:p>
          <w:p w:rsidR="00C374D9" w:rsidRDefault="00C374D9">
            <w:r>
              <w:t>Суоярвский</w:t>
            </w:r>
          </w:p>
        </w:tc>
        <w:tc>
          <w:tcPr>
            <w:tcW w:w="2589" w:type="dxa"/>
          </w:tcPr>
          <w:p w:rsidR="005553DB" w:rsidRDefault="00C374D9" w:rsidP="00C374D9">
            <w:r w:rsidRPr="00C374D9">
              <w:rPr>
                <w:b/>
              </w:rPr>
              <w:t>Северный стаж</w:t>
            </w:r>
            <w:r>
              <w:t>: 20 лет</w:t>
            </w:r>
          </w:p>
          <w:p w:rsidR="005553DB" w:rsidRDefault="005553DB" w:rsidP="00C374D9"/>
          <w:p w:rsidR="00C374D9" w:rsidRDefault="005553DB" w:rsidP="00C374D9">
            <w:r>
              <w:t xml:space="preserve"> (для женщин, имеющих двух или более детей – 17 лет)</w:t>
            </w:r>
          </w:p>
          <w:p w:rsidR="00C374D9" w:rsidRDefault="00C374D9" w:rsidP="00C374D9"/>
          <w:p w:rsidR="00C374D9" w:rsidRDefault="00C374D9" w:rsidP="00C374D9">
            <w:r w:rsidRPr="00C374D9">
              <w:rPr>
                <w:b/>
              </w:rPr>
              <w:t>страховой стаж</w:t>
            </w:r>
            <w:r>
              <w:t xml:space="preserve">: </w:t>
            </w:r>
          </w:p>
          <w:p w:rsidR="00C374D9" w:rsidRDefault="00C374D9" w:rsidP="00C374D9">
            <w:r>
              <w:t>20 лет – женщины,</w:t>
            </w:r>
          </w:p>
          <w:p w:rsidR="0005282F" w:rsidRDefault="00C374D9" w:rsidP="00C374D9">
            <w:r>
              <w:t>25 лет - мужчины</w:t>
            </w:r>
          </w:p>
        </w:tc>
        <w:tc>
          <w:tcPr>
            <w:tcW w:w="2092" w:type="dxa"/>
          </w:tcPr>
          <w:p w:rsidR="0005282F" w:rsidRDefault="00C374D9">
            <w:r>
              <w:t>7857,82 руб.</w:t>
            </w:r>
          </w:p>
        </w:tc>
      </w:tr>
    </w:tbl>
    <w:p w:rsidR="0005282F" w:rsidRDefault="0005282F"/>
    <w:sectPr w:rsidR="0005282F" w:rsidSect="00CC6E9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5282F"/>
    <w:rsid w:val="0005282F"/>
    <w:rsid w:val="005553DB"/>
    <w:rsid w:val="00640151"/>
    <w:rsid w:val="00C374D9"/>
    <w:rsid w:val="00CC6E9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C6E9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5282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147</TotalTime>
  <Pages>1</Pages>
  <Words>215</Words>
  <Characters>1228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ПФР РК</Company>
  <LinksUpToDate>false</LinksUpToDate>
  <CharactersWithSpaces>1441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009MukhinaMG</dc:creator>
  <cp:lastModifiedBy>009MukhinaMG</cp:lastModifiedBy>
  <cp:revision>2</cp:revision>
  <dcterms:created xsi:type="dcterms:W3CDTF">2021-10-12T09:39:00Z</dcterms:created>
  <dcterms:modified xsi:type="dcterms:W3CDTF">2021-10-12T12:06:00Z</dcterms:modified>
</cp:coreProperties>
</file>