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F7" w:rsidRDefault="002C41F7">
      <w:pPr>
        <w:widowControl w:val="0"/>
        <w:ind w:firstLine="567"/>
        <w:jc w:val="center"/>
        <w:outlineLvl w:val="0"/>
        <w:rPr>
          <w:rFonts w:ascii="Segoe UI" w:hAnsi="Segoe UI"/>
          <w:b/>
          <w:sz w:val="32"/>
        </w:rPr>
      </w:pPr>
    </w:p>
    <w:p w:rsidR="00CB5FB6" w:rsidRDefault="009E7E6E">
      <w:pPr>
        <w:widowControl w:val="0"/>
        <w:ind w:firstLine="567"/>
        <w:jc w:val="center"/>
        <w:outlineLvl w:val="0"/>
        <w:rPr>
          <w:rFonts w:ascii="Segoe UI" w:hAnsi="Segoe UI"/>
          <w:b/>
          <w:sz w:val="32"/>
        </w:rPr>
      </w:pPr>
      <w:r>
        <w:rPr>
          <w:rFonts w:ascii="Segoe UI" w:hAnsi="Segoe UI"/>
          <w:b/>
          <w:sz w:val="32"/>
        </w:rPr>
        <w:t>Новая квартира – уже завтра</w:t>
      </w:r>
    </w:p>
    <w:p w:rsidR="002C41F7" w:rsidRDefault="002C41F7" w:rsidP="007D46CB">
      <w:pPr>
        <w:spacing w:before="120"/>
        <w:ind w:firstLine="709"/>
        <w:jc w:val="both"/>
        <w:rPr>
          <w:rFonts w:ascii="Segoe UI" w:hAnsi="Segoe UI"/>
        </w:rPr>
      </w:pPr>
    </w:p>
    <w:p w:rsidR="009E7E6E" w:rsidRDefault="002A7240" w:rsidP="000C55BD">
      <w:pPr>
        <w:ind w:firstLine="709"/>
        <w:jc w:val="both"/>
        <w:rPr>
          <w:rFonts w:ascii="Segoe UI" w:hAnsi="Segoe UI"/>
        </w:rPr>
      </w:pPr>
      <w:r>
        <w:rPr>
          <w:rFonts w:ascii="Segoe UI" w:hAnsi="Segoe UI"/>
        </w:rPr>
        <w:t>Росреестр</w:t>
      </w:r>
      <w:r w:rsidR="009E7E6E">
        <w:rPr>
          <w:rFonts w:ascii="Segoe UI" w:hAnsi="Segoe UI"/>
        </w:rPr>
        <w:t xml:space="preserve"> подвел итоги государственной регистрации ипотеки за октябрь.</w:t>
      </w:r>
    </w:p>
    <w:p w:rsidR="000C55BD" w:rsidRDefault="000C55BD" w:rsidP="000C55BD">
      <w:pPr>
        <w:ind w:firstLine="709"/>
        <w:jc w:val="both"/>
        <w:rPr>
          <w:rFonts w:ascii="Segoe UI" w:hAnsi="Segoe UI"/>
        </w:rPr>
      </w:pPr>
    </w:p>
    <w:p w:rsidR="009E7E6E" w:rsidRDefault="009E7E6E" w:rsidP="000C55BD">
      <w:pPr>
        <w:ind w:firstLine="709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В </w:t>
      </w:r>
      <w:proofErr w:type="gramStart"/>
      <w:r>
        <w:rPr>
          <w:rFonts w:ascii="Segoe UI" w:hAnsi="Segoe UI"/>
        </w:rPr>
        <w:t>большинстве</w:t>
      </w:r>
      <w:proofErr w:type="gramEnd"/>
      <w:r>
        <w:rPr>
          <w:rFonts w:ascii="Segoe UI" w:hAnsi="Segoe UI"/>
        </w:rPr>
        <w:t xml:space="preserve"> регионов России более половины ипотечных сделок оформляются в электронном виде. Переход банков и органа регистрации прав на электронное взаимодействие позволил существенно сократить сроки подготовки и рассмотрения документов. От подписания кредитного договора в офисе банка или компании-застройщика до получения заветного </w:t>
      </w:r>
      <w:r w:rsidR="00F872DA">
        <w:rPr>
          <w:rFonts w:ascii="Segoe UI" w:hAnsi="Segoe UI"/>
        </w:rPr>
        <w:t>сообщения</w:t>
      </w:r>
      <w:r>
        <w:rPr>
          <w:rFonts w:ascii="Segoe UI" w:hAnsi="Segoe UI"/>
        </w:rPr>
        <w:t xml:space="preserve"> о регистрации права собственности проходят считанные часы.</w:t>
      </w:r>
    </w:p>
    <w:p w:rsidR="000C55BD" w:rsidRDefault="000C55BD" w:rsidP="000C55BD">
      <w:pPr>
        <w:ind w:firstLine="709"/>
        <w:jc w:val="both"/>
        <w:rPr>
          <w:rFonts w:ascii="Segoe UI" w:hAnsi="Segoe UI"/>
        </w:rPr>
      </w:pPr>
    </w:p>
    <w:p w:rsidR="009E7E6E" w:rsidRDefault="009E7E6E" w:rsidP="000C55BD">
      <w:pPr>
        <w:ind w:firstLine="709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Согласно статистике Росреестра 83% </w:t>
      </w:r>
      <w:r w:rsidR="00286696">
        <w:rPr>
          <w:rFonts w:ascii="Segoe UI" w:hAnsi="Segoe UI"/>
        </w:rPr>
        <w:t xml:space="preserve">электронных </w:t>
      </w:r>
      <w:r>
        <w:rPr>
          <w:rFonts w:ascii="Segoe UI" w:hAnsi="Segoe UI"/>
        </w:rPr>
        <w:t>ипотечных сделок</w:t>
      </w:r>
      <w:r w:rsidR="00286696">
        <w:rPr>
          <w:rFonts w:ascii="Segoe UI" w:hAnsi="Segoe UI"/>
        </w:rPr>
        <w:t xml:space="preserve"> р</w:t>
      </w:r>
      <w:r>
        <w:rPr>
          <w:rFonts w:ascii="Segoe UI" w:hAnsi="Segoe UI"/>
        </w:rPr>
        <w:t xml:space="preserve">егистрируются </w:t>
      </w:r>
      <w:r w:rsidR="00286696">
        <w:rPr>
          <w:rFonts w:ascii="Segoe UI" w:hAnsi="Segoe UI"/>
        </w:rPr>
        <w:t xml:space="preserve">в Карелии </w:t>
      </w:r>
      <w:r>
        <w:rPr>
          <w:rFonts w:ascii="Segoe UI" w:hAnsi="Segoe UI"/>
        </w:rPr>
        <w:t>менее чем за 24 часа</w:t>
      </w:r>
      <w:r w:rsidR="000C55BD">
        <w:rPr>
          <w:rFonts w:ascii="Segoe UI" w:hAnsi="Segoe UI"/>
        </w:rPr>
        <w:t>. Это один из самых лучших результатов по Российской Федерации.</w:t>
      </w:r>
      <w:r>
        <w:rPr>
          <w:rFonts w:ascii="Segoe UI" w:hAnsi="Segoe UI"/>
        </w:rPr>
        <w:t xml:space="preserve"> </w:t>
      </w:r>
    </w:p>
    <w:p w:rsidR="000C55BD" w:rsidRDefault="000C55BD" w:rsidP="000C55BD">
      <w:pPr>
        <w:ind w:firstLine="709"/>
        <w:jc w:val="both"/>
        <w:rPr>
          <w:rFonts w:ascii="Segoe UI" w:hAnsi="Segoe UI"/>
        </w:rPr>
      </w:pPr>
    </w:p>
    <w:p w:rsidR="007D46CB" w:rsidRDefault="007D46CB" w:rsidP="000C55BD">
      <w:pPr>
        <w:ind w:firstLine="709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Неоспоримыми преимуществами электронной ипотеки для приобретателей недвижимости являются: </w:t>
      </w:r>
    </w:p>
    <w:p w:rsidR="007D46CB" w:rsidRDefault="007D46CB" w:rsidP="000C55BD">
      <w:pPr>
        <w:ind w:firstLine="709"/>
        <w:jc w:val="both"/>
        <w:rPr>
          <w:rFonts w:ascii="Segoe UI" w:hAnsi="Segoe UI"/>
        </w:rPr>
      </w:pPr>
      <w:r>
        <w:rPr>
          <w:rFonts w:ascii="Segoe UI" w:hAnsi="Segoe UI"/>
        </w:rPr>
        <w:t>- простота оформления – все документы заполняются сотрудником банка;</w:t>
      </w:r>
    </w:p>
    <w:p w:rsidR="007D46CB" w:rsidRDefault="007D46CB" w:rsidP="000C55BD">
      <w:pPr>
        <w:ind w:firstLine="709"/>
        <w:jc w:val="both"/>
        <w:rPr>
          <w:rFonts w:ascii="Segoe UI" w:hAnsi="Segoe UI"/>
        </w:rPr>
      </w:pPr>
      <w:r>
        <w:rPr>
          <w:rFonts w:ascii="Segoe UI" w:hAnsi="Segoe UI"/>
        </w:rPr>
        <w:t>- посещение офиса всего один раз – для подписания договора;</w:t>
      </w:r>
    </w:p>
    <w:p w:rsidR="00FA1B5E" w:rsidRDefault="007D46CB" w:rsidP="000C55BD">
      <w:pPr>
        <w:ind w:firstLine="709"/>
        <w:jc w:val="both"/>
        <w:rPr>
          <w:rFonts w:ascii="Segoe UI" w:hAnsi="Segoe UI"/>
        </w:rPr>
      </w:pPr>
      <w:r>
        <w:rPr>
          <w:rFonts w:ascii="Segoe UI" w:hAnsi="Segoe UI"/>
        </w:rPr>
        <w:t xml:space="preserve">- скорость получения результата – в течение 24 часов. </w:t>
      </w:r>
      <w:r w:rsidR="00FA1B5E">
        <w:rPr>
          <w:rFonts w:ascii="Segoe UI" w:hAnsi="Segoe UI"/>
        </w:rPr>
        <w:t xml:space="preserve"> </w:t>
      </w:r>
    </w:p>
    <w:p w:rsidR="00CB5FB6" w:rsidRDefault="00CB5FB6" w:rsidP="000C55BD">
      <w:pPr>
        <w:widowControl w:val="0"/>
        <w:ind w:firstLine="709"/>
        <w:jc w:val="both"/>
        <w:outlineLvl w:val="0"/>
        <w:rPr>
          <w:rFonts w:ascii="Segoe UI" w:hAnsi="Segoe UI"/>
        </w:rPr>
      </w:pPr>
    </w:p>
    <w:p w:rsidR="00286696" w:rsidRDefault="00E671B7" w:rsidP="000C55BD">
      <w:pPr>
        <w:widowControl w:val="0"/>
        <w:ind w:firstLine="709"/>
        <w:jc w:val="both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Подробнее по теме: </w:t>
      </w:r>
      <w:hyperlink r:id="rId6" w:history="1">
        <w:r w:rsidRPr="0060187A">
          <w:rPr>
            <w:rStyle w:val="a9"/>
            <w:rFonts w:ascii="Segoe UI" w:hAnsi="Segoe UI"/>
          </w:rPr>
          <w:t>https://rosreestr.gov.ru/press/archive/rosreestr-registriruet-kazhduyu-tretyu-ipoteku-za-odin-den/</w:t>
        </w:r>
      </w:hyperlink>
    </w:p>
    <w:p w:rsidR="00E671B7" w:rsidRDefault="00E671B7" w:rsidP="000C55BD">
      <w:pPr>
        <w:widowControl w:val="0"/>
        <w:ind w:firstLine="709"/>
        <w:jc w:val="both"/>
        <w:outlineLvl w:val="0"/>
        <w:rPr>
          <w:rFonts w:ascii="Segoe UI" w:hAnsi="Segoe UI"/>
        </w:rPr>
      </w:pPr>
    </w:p>
    <w:p w:rsidR="00E671B7" w:rsidRDefault="00E671B7" w:rsidP="000C55BD">
      <w:pPr>
        <w:widowControl w:val="0"/>
        <w:ind w:firstLine="709"/>
        <w:jc w:val="both"/>
        <w:outlineLvl w:val="0"/>
        <w:rPr>
          <w:rFonts w:ascii="Segoe UI" w:hAnsi="Segoe UI"/>
        </w:rPr>
      </w:pPr>
    </w:p>
    <w:p w:rsidR="00CB5FB6" w:rsidRDefault="00107BAE" w:rsidP="000C55BD">
      <w:pPr>
        <w:widowControl w:val="0"/>
        <w:ind w:firstLine="709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 xml:space="preserve">Материал подготовлен пресс-службой </w:t>
      </w:r>
    </w:p>
    <w:p w:rsidR="00CB5FB6" w:rsidRDefault="00107BAE" w:rsidP="000C55BD">
      <w:pPr>
        <w:widowControl w:val="0"/>
        <w:ind w:firstLine="709"/>
        <w:jc w:val="right"/>
        <w:outlineLvl w:val="0"/>
        <w:rPr>
          <w:rFonts w:ascii="Segoe UI" w:hAnsi="Segoe UI"/>
        </w:rPr>
      </w:pPr>
      <w:r>
        <w:rPr>
          <w:rFonts w:ascii="Segoe UI" w:hAnsi="Segoe UI"/>
        </w:rPr>
        <w:t>Управления Росреестра по Республике Карелия</w:t>
      </w:r>
    </w:p>
    <w:p w:rsidR="00CB5FB6" w:rsidRDefault="00D75C7F" w:rsidP="000C55BD">
      <w:pPr>
        <w:ind w:firstLine="709"/>
        <w:jc w:val="right"/>
        <w:outlineLvl w:val="0"/>
        <w:rPr>
          <w:rFonts w:ascii="Segoe UI" w:hAnsi="Segoe UI"/>
        </w:rPr>
      </w:pPr>
      <w:hyperlink r:id="rId7" w:history="1">
        <w:r w:rsidR="00107BAE">
          <w:rPr>
            <w:rStyle w:val="a9"/>
            <w:rFonts w:ascii="Segoe UI" w:hAnsi="Segoe UI"/>
            <w:color w:val="2A5885"/>
          </w:rPr>
          <w:t>#Росреестр</w:t>
        </w:r>
      </w:hyperlink>
      <w:r w:rsidR="00107BAE">
        <w:rPr>
          <w:rFonts w:ascii="Segoe UI" w:hAnsi="Segoe UI"/>
          <w:highlight w:val="white"/>
        </w:rPr>
        <w:t> </w:t>
      </w:r>
      <w:hyperlink r:id="rId8" w:history="1">
        <w:r w:rsidR="00107BAE">
          <w:rPr>
            <w:rStyle w:val="a9"/>
            <w:rFonts w:ascii="Segoe UI" w:hAnsi="Segoe UI"/>
            <w:color w:val="2A5885"/>
          </w:rPr>
          <w:t>#</w:t>
        </w:r>
        <w:proofErr w:type="spellStart"/>
        <w:r w:rsidR="00107BAE">
          <w:rPr>
            <w:rStyle w:val="a9"/>
            <w:rFonts w:ascii="Segoe UI" w:hAnsi="Segoe UI"/>
            <w:color w:val="2A5885"/>
          </w:rPr>
          <w:t>РосреестрКарелии</w:t>
        </w:r>
        <w:proofErr w:type="spellEnd"/>
      </w:hyperlink>
    </w:p>
    <w:p w:rsidR="007D46CB" w:rsidRDefault="007D46CB" w:rsidP="000C55BD">
      <w:pPr>
        <w:ind w:firstLine="709"/>
        <w:jc w:val="both"/>
        <w:rPr>
          <w:rFonts w:ascii="Segoe UI" w:hAnsi="Segoe UI"/>
          <w:b/>
          <w:sz w:val="18"/>
        </w:rPr>
      </w:pPr>
    </w:p>
    <w:p w:rsidR="005F6B13" w:rsidRDefault="005F6B13" w:rsidP="000C55BD">
      <w:pPr>
        <w:ind w:firstLine="709"/>
        <w:jc w:val="both"/>
        <w:rPr>
          <w:rFonts w:ascii="Segoe UI" w:hAnsi="Segoe UI"/>
          <w:b/>
          <w:sz w:val="18"/>
        </w:rPr>
      </w:pPr>
    </w:p>
    <w:p w:rsidR="005F6B13" w:rsidRDefault="005F6B13" w:rsidP="000C55BD">
      <w:pPr>
        <w:ind w:firstLine="709"/>
        <w:jc w:val="both"/>
        <w:rPr>
          <w:rFonts w:ascii="Segoe UI" w:hAnsi="Segoe UI"/>
          <w:b/>
          <w:sz w:val="18"/>
        </w:rPr>
      </w:pPr>
    </w:p>
    <w:p w:rsidR="005F6B13" w:rsidRDefault="005F6B13" w:rsidP="000C55BD">
      <w:pPr>
        <w:ind w:firstLine="709"/>
        <w:jc w:val="both"/>
        <w:rPr>
          <w:rFonts w:ascii="Segoe UI" w:hAnsi="Segoe UI"/>
          <w:b/>
          <w:sz w:val="18"/>
        </w:rPr>
      </w:pPr>
    </w:p>
    <w:p w:rsidR="005F6B13" w:rsidRDefault="005F6B13" w:rsidP="000C55BD">
      <w:pPr>
        <w:ind w:firstLine="709"/>
        <w:jc w:val="both"/>
        <w:rPr>
          <w:rFonts w:ascii="Segoe UI" w:hAnsi="Segoe UI"/>
          <w:b/>
          <w:sz w:val="18"/>
        </w:rPr>
      </w:pPr>
    </w:p>
    <w:p w:rsidR="005F6B13" w:rsidRDefault="005F6B13" w:rsidP="000C55BD">
      <w:pPr>
        <w:ind w:firstLine="709"/>
        <w:jc w:val="both"/>
        <w:rPr>
          <w:rFonts w:ascii="Segoe UI" w:hAnsi="Segoe UI"/>
          <w:b/>
          <w:sz w:val="18"/>
        </w:rPr>
      </w:pPr>
    </w:p>
    <w:p w:rsidR="005F6B13" w:rsidRDefault="005F6B13" w:rsidP="000C55BD">
      <w:pPr>
        <w:ind w:firstLine="709"/>
        <w:jc w:val="both"/>
        <w:rPr>
          <w:rFonts w:ascii="Segoe UI" w:hAnsi="Segoe UI"/>
          <w:b/>
          <w:sz w:val="18"/>
        </w:rPr>
      </w:pPr>
    </w:p>
    <w:p w:rsidR="005F6B13" w:rsidRDefault="005F6B13" w:rsidP="000C55BD">
      <w:pPr>
        <w:ind w:firstLine="709"/>
        <w:jc w:val="both"/>
        <w:rPr>
          <w:rFonts w:ascii="Segoe UI" w:hAnsi="Segoe UI"/>
          <w:b/>
          <w:sz w:val="18"/>
        </w:rPr>
      </w:pPr>
    </w:p>
    <w:p w:rsidR="005F6B13" w:rsidRDefault="000C55BD" w:rsidP="000C55BD">
      <w:pPr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_________________________________________________________________________________________________________________</w:t>
      </w:r>
    </w:p>
    <w:p w:rsidR="005F6B13" w:rsidRDefault="005F6B13" w:rsidP="000C55BD">
      <w:pPr>
        <w:ind w:left="567" w:firstLine="709"/>
        <w:jc w:val="both"/>
        <w:rPr>
          <w:rFonts w:ascii="Segoe UI" w:hAnsi="Segoe UI"/>
          <w:b/>
          <w:sz w:val="18"/>
        </w:rPr>
      </w:pPr>
    </w:p>
    <w:p w:rsidR="00CB5FB6" w:rsidRDefault="00107BAE" w:rsidP="000C55BD">
      <w:pPr>
        <w:jc w:val="both"/>
        <w:rPr>
          <w:rFonts w:ascii="Segoe UI" w:hAnsi="Segoe UI"/>
          <w:b/>
          <w:sz w:val="18"/>
        </w:rPr>
      </w:pPr>
      <w:r>
        <w:rPr>
          <w:rFonts w:ascii="Segoe UI" w:hAnsi="Segoe UI"/>
          <w:b/>
          <w:sz w:val="18"/>
        </w:rPr>
        <w:t>Контакты для СМИ</w:t>
      </w:r>
    </w:p>
    <w:p w:rsidR="00CB5FB6" w:rsidRDefault="00107BAE" w:rsidP="000C55BD">
      <w:pPr>
        <w:widowControl w:val="0"/>
        <w:outlineLvl w:val="0"/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Пресс-служба Управления Росреестра по Республике Карелия</w:t>
      </w:r>
    </w:p>
    <w:p w:rsidR="00CB5FB6" w:rsidRDefault="00107BAE" w:rsidP="000C55BD">
      <w:pPr>
        <w:rPr>
          <w:rFonts w:ascii="Segoe UI" w:hAnsi="Segoe UI"/>
          <w:sz w:val="18"/>
        </w:rPr>
      </w:pPr>
      <w:r>
        <w:rPr>
          <w:rFonts w:ascii="Segoe UI" w:hAnsi="Segoe UI"/>
          <w:sz w:val="18"/>
        </w:rPr>
        <w:t>8 (8142) 76 29 48</w:t>
      </w:r>
    </w:p>
    <w:p w:rsidR="00CB5FB6" w:rsidRDefault="00D75C7F" w:rsidP="000C55BD">
      <w:pPr>
        <w:rPr>
          <w:rFonts w:ascii="Segoe UI" w:hAnsi="Segoe UI"/>
          <w:sz w:val="18"/>
        </w:rPr>
      </w:pPr>
      <w:hyperlink r:id="rId9" w:history="1">
        <w:r w:rsidR="00107BAE">
          <w:rPr>
            <w:rStyle w:val="a9"/>
            <w:rFonts w:ascii="Segoe UI" w:hAnsi="Segoe UI"/>
            <w:sz w:val="18"/>
          </w:rPr>
          <w:t>Miheeva@rosreg.karelia.ru</w:t>
        </w:r>
      </w:hyperlink>
      <w:r w:rsidR="00107BAE">
        <w:rPr>
          <w:rFonts w:ascii="Segoe UI" w:hAnsi="Segoe UI"/>
          <w:sz w:val="18"/>
        </w:rPr>
        <w:t xml:space="preserve">; </w:t>
      </w:r>
      <w:hyperlink r:id="rId10" w:history="1">
        <w:r w:rsidR="00107BAE">
          <w:rPr>
            <w:rStyle w:val="a9"/>
            <w:rFonts w:ascii="Segoe UI" w:hAnsi="Segoe UI"/>
            <w:sz w:val="18"/>
          </w:rPr>
          <w:t>Shipnyagova@rosreg.karelia.ru</w:t>
        </w:r>
      </w:hyperlink>
      <w:r w:rsidR="00107BAE">
        <w:rPr>
          <w:rFonts w:ascii="Segoe UI" w:hAnsi="Segoe UI"/>
          <w:sz w:val="18"/>
        </w:rPr>
        <w:t xml:space="preserve"> </w:t>
      </w:r>
    </w:p>
    <w:p w:rsidR="00CB5FB6" w:rsidRDefault="00107BAE" w:rsidP="000C55BD">
      <w:pPr>
        <w:rPr>
          <w:rFonts w:ascii="Segoe UI" w:hAnsi="Segoe UI"/>
        </w:rPr>
      </w:pPr>
      <w:r>
        <w:rPr>
          <w:rFonts w:ascii="Segoe UI" w:hAnsi="Segoe UI"/>
          <w:sz w:val="18"/>
        </w:rPr>
        <w:t xml:space="preserve">185910, г. Петрозаводск, ул. </w:t>
      </w:r>
      <w:proofErr w:type="gramStart"/>
      <w:r>
        <w:rPr>
          <w:rFonts w:ascii="Segoe UI" w:hAnsi="Segoe UI"/>
          <w:sz w:val="18"/>
        </w:rPr>
        <w:t>Красная</w:t>
      </w:r>
      <w:proofErr w:type="gramEnd"/>
      <w:r>
        <w:rPr>
          <w:rFonts w:ascii="Segoe UI" w:hAnsi="Segoe UI"/>
          <w:sz w:val="18"/>
        </w:rPr>
        <w:t>, д. 31</w:t>
      </w:r>
    </w:p>
    <w:sectPr w:rsidR="00CB5FB6" w:rsidSect="00D704B8">
      <w:headerReference w:type="default" r:id="rId11"/>
      <w:pgSz w:w="11906" w:h="16838"/>
      <w:pgMar w:top="1134" w:right="849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A4C" w:rsidRDefault="00703A4C" w:rsidP="00CB5FB6">
      <w:r>
        <w:separator/>
      </w:r>
    </w:p>
  </w:endnote>
  <w:endnote w:type="continuationSeparator" w:id="0">
    <w:p w:rsidR="00703A4C" w:rsidRDefault="00703A4C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A4C" w:rsidRDefault="00703A4C" w:rsidP="00CB5FB6">
      <w:r>
        <w:separator/>
      </w:r>
    </w:p>
  </w:footnote>
  <w:footnote w:type="continuationSeparator" w:id="0">
    <w:p w:rsidR="00703A4C" w:rsidRDefault="00703A4C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71340"/>
    <w:rsid w:val="000B3416"/>
    <w:rsid w:val="000C55BD"/>
    <w:rsid w:val="00107BAE"/>
    <w:rsid w:val="001A453D"/>
    <w:rsid w:val="002707BB"/>
    <w:rsid w:val="00286696"/>
    <w:rsid w:val="00294995"/>
    <w:rsid w:val="002A7240"/>
    <w:rsid w:val="002C41F7"/>
    <w:rsid w:val="002D565F"/>
    <w:rsid w:val="0032422D"/>
    <w:rsid w:val="003D4A01"/>
    <w:rsid w:val="004D177F"/>
    <w:rsid w:val="005116EA"/>
    <w:rsid w:val="00554134"/>
    <w:rsid w:val="005F6B13"/>
    <w:rsid w:val="00635E2C"/>
    <w:rsid w:val="00646B3C"/>
    <w:rsid w:val="006D5381"/>
    <w:rsid w:val="00703A4C"/>
    <w:rsid w:val="007119BF"/>
    <w:rsid w:val="007D46CB"/>
    <w:rsid w:val="00821A20"/>
    <w:rsid w:val="00882326"/>
    <w:rsid w:val="0098565E"/>
    <w:rsid w:val="009E7E6E"/>
    <w:rsid w:val="00A27A1B"/>
    <w:rsid w:val="00C22F18"/>
    <w:rsid w:val="00CB5FB6"/>
    <w:rsid w:val="00D34318"/>
    <w:rsid w:val="00D704B8"/>
    <w:rsid w:val="00D75C7F"/>
    <w:rsid w:val="00DA10C2"/>
    <w:rsid w:val="00E671B7"/>
    <w:rsid w:val="00EA29B5"/>
    <w:rsid w:val="00EB222D"/>
    <w:rsid w:val="00F86743"/>
    <w:rsid w:val="00F872DA"/>
    <w:rsid w:val="00FA1B5E"/>
    <w:rsid w:val="00FD6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gov.ru/press/archive/rosreestr-registriruet-kazhduyu-tretyu-ipoteku-za-odin-den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heeva@rosreg.karelia.ru" TargetMode="Externa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Miheeva</cp:lastModifiedBy>
  <cp:revision>10</cp:revision>
  <cp:lastPrinted>2021-06-01T07:33:00Z</cp:lastPrinted>
  <dcterms:created xsi:type="dcterms:W3CDTF">2021-10-29T10:58:00Z</dcterms:created>
  <dcterms:modified xsi:type="dcterms:W3CDTF">2021-11-10T10:50:00Z</dcterms:modified>
</cp:coreProperties>
</file>