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17" w:rsidRPr="00D0650F" w:rsidRDefault="00086C05" w:rsidP="00095917">
      <w:pPr>
        <w:shd w:val="clear" w:color="auto" w:fill="FFFFFF"/>
        <w:spacing w:after="450" w:line="240" w:lineRule="auto"/>
        <w:jc w:val="center"/>
        <w:textAlignment w:val="baseline"/>
        <w:outlineLvl w:val="0"/>
        <w:rPr>
          <w:rFonts w:ascii="Times New Roman" w:eastAsia="Times New Roman" w:hAnsi="Times New Roman" w:cs="Times New Roman"/>
          <w:b/>
          <w:color w:val="3B4256"/>
          <w:spacing w:val="-6"/>
          <w:kern w:val="36"/>
          <w:sz w:val="40"/>
          <w:szCs w:val="40"/>
          <w:lang w:eastAsia="ru-RU"/>
        </w:rPr>
      </w:pPr>
      <w:bookmarkStart w:id="0" w:name="_GoBack"/>
      <w:bookmarkEnd w:id="0"/>
      <w:r w:rsidRPr="00D0650F">
        <w:rPr>
          <w:rFonts w:ascii="Times New Roman" w:eastAsia="Times New Roman" w:hAnsi="Times New Roman" w:cs="Times New Roman"/>
          <w:b/>
          <w:color w:val="3B4256"/>
          <w:spacing w:val="-6"/>
          <w:kern w:val="36"/>
          <w:sz w:val="40"/>
          <w:szCs w:val="40"/>
          <w:lang w:eastAsia="ru-RU"/>
        </w:rPr>
        <w:t>Правила электробезопасности в повседневной жизни</w:t>
      </w:r>
    </w:p>
    <w:p w:rsidR="00095917" w:rsidRPr="00E3766F" w:rsidRDefault="00095917" w:rsidP="00095917">
      <w:pPr>
        <w:pStyle w:val="a3"/>
        <w:shd w:val="clear" w:color="auto" w:fill="FFFFFF"/>
        <w:spacing w:before="0" w:beforeAutospacing="0" w:after="300" w:afterAutospacing="0"/>
        <w:jc w:val="both"/>
        <w:textAlignment w:val="baseline"/>
        <w:rPr>
          <w:color w:val="3B4256"/>
          <w:sz w:val="28"/>
          <w:szCs w:val="28"/>
        </w:rPr>
      </w:pPr>
      <w:r w:rsidRPr="00E3766F">
        <w:rPr>
          <w:color w:val="3B4256"/>
          <w:sz w:val="28"/>
          <w:szCs w:val="28"/>
        </w:rPr>
        <w:t>С начала 2021 года на территории</w:t>
      </w:r>
      <w:r w:rsidR="00D0650F" w:rsidRPr="00E3766F">
        <w:rPr>
          <w:color w:val="3B4256"/>
          <w:sz w:val="28"/>
          <w:szCs w:val="28"/>
        </w:rPr>
        <w:t xml:space="preserve"> П</w:t>
      </w:r>
      <w:r w:rsidR="002945E3">
        <w:rPr>
          <w:color w:val="3B4256"/>
          <w:sz w:val="28"/>
          <w:szCs w:val="28"/>
        </w:rPr>
        <w:t>рионежского района произошло 115 пожаров, из них 32</w:t>
      </w:r>
      <w:r w:rsidRPr="00E3766F">
        <w:rPr>
          <w:color w:val="3B4256"/>
          <w:sz w:val="28"/>
          <w:szCs w:val="28"/>
        </w:rPr>
        <w:t>, вследствие эксплуатации электроприборов.</w:t>
      </w:r>
    </w:p>
    <w:p w:rsidR="00086C05" w:rsidRPr="00E3766F" w:rsidRDefault="00086C05" w:rsidP="00095917">
      <w:pPr>
        <w:shd w:val="clear" w:color="auto" w:fill="FFFFFF"/>
        <w:spacing w:after="450" w:line="240" w:lineRule="auto"/>
        <w:jc w:val="both"/>
        <w:textAlignment w:val="baseline"/>
        <w:outlineLvl w:val="0"/>
        <w:rPr>
          <w:rFonts w:ascii="Times New Roman" w:eastAsia="Times New Roman" w:hAnsi="Times New Roman" w:cs="Times New Roman"/>
          <w:b/>
          <w:color w:val="3B4256"/>
          <w:spacing w:val="-6"/>
          <w:kern w:val="36"/>
          <w:sz w:val="28"/>
          <w:szCs w:val="28"/>
          <w:lang w:eastAsia="ru-RU"/>
        </w:rPr>
      </w:pPr>
      <w:r w:rsidRPr="00E3766F">
        <w:rPr>
          <w:rFonts w:ascii="Times New Roman" w:eastAsia="Times New Roman" w:hAnsi="Times New Roman" w:cs="Times New Roman"/>
          <w:color w:val="3B4256"/>
          <w:sz w:val="28"/>
          <w:szCs w:val="28"/>
          <w:lang w:eastAsia="ru-RU"/>
        </w:rPr>
        <w:t>Коварная особенность электроэнергии заключается в том, что она невидима, не имеет запаха, цвета, и обнаружить ее человек не может, так как для этого у него нет соответствующих органов чувств.</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Электрический ток поражает внезапно, когда человек оказывается включенным в цепь прохождения тока. Опасная ситуация возникает тогда, когда он, с одной стороны, касается неисправной изоляции или металлического предмета, оказавшегося случайно под напряжением, а с другой – земли, труб центрального отопления и других заземленных предметов.</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Ниже приведены правила, повседневное соблюдение которых поможет не только предотвратить несчастный случай, но и явится хорошей профилактикой пожара в вашем доме.</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i/>
          <w:color w:val="3B4256"/>
          <w:sz w:val="28"/>
          <w:szCs w:val="28"/>
          <w:lang w:eastAsia="ru-RU"/>
        </w:rPr>
      </w:pPr>
      <w:r w:rsidRPr="00E3766F">
        <w:rPr>
          <w:rFonts w:ascii="Times New Roman" w:eastAsia="Times New Roman" w:hAnsi="Times New Roman" w:cs="Times New Roman"/>
          <w:i/>
          <w:color w:val="3B4256"/>
          <w:sz w:val="28"/>
          <w:szCs w:val="28"/>
          <w:lang w:eastAsia="ru-RU"/>
        </w:rPr>
        <w:t>Основные правила безопасного обращения с электрической энергией:</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1. Неукоснительно соблюдайте порядок включения электроприбора в сеть: шнур сначала подключайте к прибору, а затем к сети. Отключение прибора производится в обратном порядке.</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2. Не вставляйте штепсельную вилку в розетку мокрыми руками.</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3. Предостережение для любителей музыки: никогда не ставьте включенную в сеть электроаппаратуру на край ванны с водой или в непосредственной близости от нее, чтобы не подвергать себя смертельной опасности.</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4. Когда моете холодильник, другие электробытовые приборы, меняете лампочку или предохранитель убедитесь в том, что они отключены от электропитания.</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5. Не прикасайтесь к нагреваемой воде и сосуду (если он металлический) при включенном в сеть электронагревателе.</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6. Не пользуйтесь электроприборами с поврежденной изоляцией.</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xml:space="preserve">7. Не вынимайте вилку из розетки, потянув ее за шнур (он может оборваться, оголив провода, находящиеся под напряжением). Не ремонтируйте вилки </w:t>
      </w:r>
      <w:r w:rsidRPr="00E3766F">
        <w:rPr>
          <w:rFonts w:ascii="Times New Roman" w:eastAsia="Times New Roman" w:hAnsi="Times New Roman" w:cs="Times New Roman"/>
          <w:color w:val="3B4256"/>
          <w:sz w:val="28"/>
          <w:szCs w:val="28"/>
          <w:lang w:eastAsia="ru-RU"/>
        </w:rPr>
        <w:lastRenderedPageBreak/>
        <w:t>электроприборов с помощью изоленты, меняйте их сразу, если они вышли из строя.</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8. Не пользуйтесь электроутюгом, плиткой, чайником, паяльником без специальных негорючих подставок.</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xml:space="preserve">9. Не пользуйтесь предназначенными для помещений электробытовыми приборами (чайник, утюг, настольная лампа и др.) в других местах, где нет пола, не проводящего электрический ток. (Земляной пол может стать причиной </w:t>
      </w:r>
      <w:proofErr w:type="spellStart"/>
      <w:r w:rsidRPr="00E3766F">
        <w:rPr>
          <w:rFonts w:ascii="Times New Roman" w:eastAsia="Times New Roman" w:hAnsi="Times New Roman" w:cs="Times New Roman"/>
          <w:color w:val="3B4256"/>
          <w:sz w:val="28"/>
          <w:szCs w:val="28"/>
          <w:lang w:eastAsia="ru-RU"/>
        </w:rPr>
        <w:t>электротравмы</w:t>
      </w:r>
      <w:proofErr w:type="spellEnd"/>
      <w:r w:rsidRPr="00E3766F">
        <w:rPr>
          <w:rFonts w:ascii="Times New Roman" w:eastAsia="Times New Roman" w:hAnsi="Times New Roman" w:cs="Times New Roman"/>
          <w:color w:val="3B4256"/>
          <w:sz w:val="28"/>
          <w:szCs w:val="28"/>
          <w:lang w:eastAsia="ru-RU"/>
        </w:rPr>
        <w:t>.).</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xml:space="preserve">10. Не включайте в розетку более трех электроприборов. В случае подключения мощных </w:t>
      </w:r>
      <w:proofErr w:type="spellStart"/>
      <w:r w:rsidRPr="00E3766F">
        <w:rPr>
          <w:rFonts w:ascii="Times New Roman" w:eastAsia="Times New Roman" w:hAnsi="Times New Roman" w:cs="Times New Roman"/>
          <w:color w:val="3B4256"/>
          <w:sz w:val="28"/>
          <w:szCs w:val="28"/>
          <w:lang w:eastAsia="ru-RU"/>
        </w:rPr>
        <w:t>энергопотребителей</w:t>
      </w:r>
      <w:proofErr w:type="spellEnd"/>
      <w:r w:rsidRPr="00E3766F">
        <w:rPr>
          <w:rFonts w:ascii="Times New Roman" w:eastAsia="Times New Roman" w:hAnsi="Times New Roman" w:cs="Times New Roman"/>
          <w:color w:val="3B4256"/>
          <w:sz w:val="28"/>
          <w:szCs w:val="28"/>
          <w:lang w:eastAsia="ru-RU"/>
        </w:rPr>
        <w:t xml:space="preserve"> (электрический чайник, тостер, утюг) старайтесь не использовать их одновременно.</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11. Не оставляйте без присмотра включенные в сеть электронагревательные приборы.</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xml:space="preserve">12. Не используйте бумагу или ткань в качестве экрана или абажура </w:t>
      </w:r>
      <w:proofErr w:type="spellStart"/>
      <w:r w:rsidRPr="00E3766F">
        <w:rPr>
          <w:rFonts w:ascii="Times New Roman" w:eastAsia="Times New Roman" w:hAnsi="Times New Roman" w:cs="Times New Roman"/>
          <w:color w:val="3B4256"/>
          <w:sz w:val="28"/>
          <w:szCs w:val="28"/>
          <w:lang w:eastAsia="ru-RU"/>
        </w:rPr>
        <w:t>электролампочки</w:t>
      </w:r>
      <w:proofErr w:type="spellEnd"/>
      <w:r w:rsidRPr="00E3766F">
        <w:rPr>
          <w:rFonts w:ascii="Times New Roman" w:eastAsia="Times New Roman" w:hAnsi="Times New Roman" w:cs="Times New Roman"/>
          <w:color w:val="3B4256"/>
          <w:sz w:val="28"/>
          <w:szCs w:val="28"/>
          <w:lang w:eastAsia="ru-RU"/>
        </w:rPr>
        <w:t>.</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13. Не пытайтесь починить перегоревшие пробки с помощью самодельного «жучка».</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14. Уходя из дома, выключайте свет и электроприборы.</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Также помните, что прикасаться к провисшим или лежащим на земле проводам всегда опасно – можно попасть под действие электрического тока в результате повреждений на линиях электропередач.</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Опасно влезать на крыши домов и строений, где вблизи проходят электрические провода, на опоры (столбы) воздушных линий электропередач; не меньшую опасность представляют игры под такими линиями.</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Знайте, что проникновение детей, подростков в помещения с распределительными устройствами, силовыми щитками, на трансформаторные подстанции грозит смертельной опасностью.</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i/>
          <w:color w:val="3B4256"/>
          <w:sz w:val="28"/>
          <w:szCs w:val="28"/>
          <w:lang w:eastAsia="ru-RU"/>
        </w:rPr>
      </w:pPr>
      <w:r w:rsidRPr="00E3766F">
        <w:rPr>
          <w:rFonts w:ascii="Times New Roman" w:eastAsia="Times New Roman" w:hAnsi="Times New Roman" w:cs="Times New Roman"/>
          <w:i/>
          <w:color w:val="3B4256"/>
          <w:sz w:val="28"/>
          <w:szCs w:val="28"/>
          <w:lang w:eastAsia="ru-RU"/>
        </w:rPr>
        <w:t>Электрическая энергия может стать причиной пожара при следующих обстоятельствах:</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коротком замыкании, которое случается, когда нарушается целостность изоляции и происходит соединение двух оголенных проводков одного электрического провода. При этом наблюдается мощное искрение;</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lastRenderedPageBreak/>
        <w:t>- самовозгорании включенной в сеть бытовой видео-аудио-радиоэлектронной аппаратуры (телевизоров, компьютеров);</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плохом контакте в вилках и электрических розетках – в этом случае происходит их нагрев с последующим возгоранием электропроводки;</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неосторожном обращении с утюгом, электрической плитой, электронагревательными приборами, особенно самодельными;</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ремонте электроприбора, не отключенного от сети;</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сушке белья над электронагревательным прибором или при бесконтрольном приготовлении пищи;</w:t>
      </w:r>
    </w:p>
    <w:p w:rsidR="002B3AD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неисправности или использовании самодельной новогодней электрической гирлянды.</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i/>
          <w:color w:val="3B4256"/>
          <w:sz w:val="28"/>
          <w:szCs w:val="28"/>
          <w:lang w:eastAsia="ru-RU"/>
        </w:rPr>
      </w:pPr>
      <w:r w:rsidRPr="00E3766F">
        <w:rPr>
          <w:rFonts w:ascii="Times New Roman" w:eastAsia="Times New Roman" w:hAnsi="Times New Roman" w:cs="Times New Roman"/>
          <w:i/>
          <w:color w:val="3B4256"/>
          <w:sz w:val="28"/>
          <w:szCs w:val="28"/>
          <w:lang w:eastAsia="ru-RU"/>
        </w:rPr>
        <w:t>Признаки возможного загорания электроприборов:</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1. Дым или запах горелой резины (пластика, дерева).</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2. Сильный нагрев отдельных частей или прибора в целом.</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3. Искрение, вспышки света, треск, гудение в приборе.</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При появлении любого из этих признаков необходимо немедленно отключить прибор от электрической сети.</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Меры пожарной безопасности при эксплуатации телевизоров.</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Не применяйте нестандартные предохранители. Не оставляйте телевизор включенным в сеть надолго и без присмотра. Не ставьте телевизор в нише мебельной стенки, у батарей центрального отопления, не накрывайте газетой или ковриком. Это ухудшает циркуляцию воздуха, приводит к перегреву, в результате чего возможно появление синеватого дыма, потрескивание и разрыв электронно-лучевой трубки. Подход к розетке должен быть максимально доступным и безопасным для быстрого отключения из сети горящего прибора. Вокруг телевизора не следует складировать легкогорючие материалы (шторы, книги, газеты, пластиковые салфетки и прочее), а также ставить на него сверху цветочную вазу с водой, особенно если в доме есть дети или животные, которые могут пролить воду и устроить короткое замыкание.</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Следует иметь ввиду, что «режим ожидания» (светящийся фотодиод) у телевизора, музыкального центра, компьютера и другой техники – это пожароопасный режим работы электроприбора.</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lastRenderedPageBreak/>
        <w:t>Могут загореться телевизоры, иногда даже выключенные, но с оставленной в электросети вилкой.</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Первыми признаками неисправности телевизора могут служить увеличение яркости, возрастание числа помех, искажение изображения. Потрескивание и появление синеватого дыма свидетельствуют, что скоро может случиться разрыв оболочки электронно-лучевой трубки. В случае появления указанных признаков немедленно отключите телевизор от электросети.</w:t>
      </w:r>
    </w:p>
    <w:p w:rsidR="00086C05" w:rsidRPr="00E3766F" w:rsidRDefault="00086C05" w:rsidP="00086C05">
      <w:pPr>
        <w:shd w:val="clear" w:color="auto" w:fill="FFFFFF"/>
        <w:spacing w:after="225" w:line="240" w:lineRule="auto"/>
        <w:jc w:val="both"/>
        <w:textAlignment w:val="baseline"/>
        <w:outlineLvl w:val="3"/>
        <w:rPr>
          <w:rFonts w:ascii="Times New Roman" w:eastAsia="Times New Roman" w:hAnsi="Times New Roman" w:cs="Times New Roman"/>
          <w:bCs/>
          <w:i/>
          <w:color w:val="3B4256"/>
          <w:sz w:val="28"/>
          <w:szCs w:val="28"/>
          <w:lang w:eastAsia="ru-RU"/>
        </w:rPr>
      </w:pPr>
      <w:r w:rsidRPr="00E3766F">
        <w:rPr>
          <w:rFonts w:ascii="Times New Roman" w:eastAsia="Times New Roman" w:hAnsi="Times New Roman" w:cs="Times New Roman"/>
          <w:bCs/>
          <w:i/>
          <w:color w:val="3B4256"/>
          <w:sz w:val="28"/>
          <w:szCs w:val="28"/>
          <w:lang w:eastAsia="ru-RU"/>
        </w:rPr>
        <w:t>При загорании телевизора необходимо предпринять следующие действия:</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1. Выдерните шнур электропитания из розетки.</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2. Накройте телевизор смоченной плотной тканью (покрывалом, курткой, ковриком) – это исключит доступ воздуха к пламени. Тушить огонь можно и водой, но при этом следует стоять сбоку, так как возможен взрыв кинескопа.</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3. Чтобы избежать отравления продуктами горения, дышите через влажное полотенце, покиньте помещение.</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4. Вызовите пожарную охрану.</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5. Только после ликвидации загорания проветрите помещение. Ничего не убирайте, чтобы пожарные смогли установить причину пожара и составить акт о пожаре.</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Аналогично действуйте и при загорании других электробытовых приборов.</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Имейте в доме на случай загорания электроприборов наготове плотное одеяло или покрывало (не синтетическое).</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Если же в первую минуту справиться с загоранием не удалось и огонь вышел за пределы корпуса телевизора, срочно покидайте помещение ввиду того, что выделяющиеся продукты горения очень токсичны. Уходя, закройте окно и плотно закройте за собой двери – во избежание развития пожара. Звоните в пожарную охрану, оповестите о пожаре соседей.</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Дети и электричество.</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К ожогам различной степени тяжести и, что самое печальное, к смерти может привести пренебрежение правилами электробезопасности.</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Следует помнить, что природная детская страсть к «исследованиям» может привести к трагическим последствиям.</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lastRenderedPageBreak/>
        <w:t>Не лишним будет знать, что организм ребенка обладает более низким электрическим сопротивлением, чем организм взрослого человека. Следовательно, сила воздействия электрического тока на детский организм существенно выше, чем на взрослого. Удар электрического тока напряжением 220 В, для взрослого будет лишь чувствительным, тогда как для ребенка может оказаться смертельным.</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Вывод: задача взрослых – создать условия, при которых ребенок ни при каких обстоятельствах не сможет коснуться проводов или приборов, которые находятся или могут оказаться под напряжением.</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i/>
          <w:color w:val="3B4256"/>
          <w:sz w:val="28"/>
          <w:szCs w:val="28"/>
          <w:lang w:eastAsia="ru-RU"/>
        </w:rPr>
      </w:pPr>
      <w:r w:rsidRPr="00E3766F">
        <w:rPr>
          <w:rFonts w:ascii="Times New Roman" w:eastAsia="Times New Roman" w:hAnsi="Times New Roman" w:cs="Times New Roman"/>
          <w:i/>
          <w:color w:val="3B4256"/>
          <w:sz w:val="28"/>
          <w:szCs w:val="28"/>
          <w:lang w:eastAsia="ru-RU"/>
        </w:rPr>
        <w:t>Следует неукоснительно выполнять ряд важных правил электробезопасности:</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маленькому ребенку недопустимо позволять самостоятельно втыкать вилку в розетку или выдергивать ее оттуда – пальцами он может замкнуть контакты вилки на себя;</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розетки и выключатели должны размещаться на высоте, недоступной для ребенка, или быть загорожены предметами мебели, которые он не сможет самостоятельно отодвинуть (шкаф, тяжелая тумба);</w:t>
      </w:r>
    </w:p>
    <w:p w:rsidR="00086C05" w:rsidRPr="00E3766F" w:rsidRDefault="00086C05" w:rsidP="00086C05">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те розетки, до которых ребенок может дотянуться рукой, должны быть закрыты специальными заглушками (они продаются в магазине электротоваров);</w:t>
      </w:r>
    </w:p>
    <w:p w:rsidR="00086C05" w:rsidRPr="00E3766F" w:rsidRDefault="00086C05" w:rsidP="00086C05">
      <w:pPr>
        <w:shd w:val="clear" w:color="auto" w:fill="FFFFFF"/>
        <w:spacing w:line="240" w:lineRule="auto"/>
        <w:jc w:val="both"/>
        <w:textAlignment w:val="baseline"/>
        <w:rPr>
          <w:rFonts w:ascii="Times New Roman" w:eastAsia="Times New Roman" w:hAnsi="Times New Roman" w:cs="Times New Roman"/>
          <w:color w:val="3B4256"/>
          <w:sz w:val="28"/>
          <w:szCs w:val="28"/>
          <w:lang w:eastAsia="ru-RU"/>
        </w:rPr>
      </w:pPr>
      <w:r w:rsidRPr="00E3766F">
        <w:rPr>
          <w:rFonts w:ascii="Times New Roman" w:eastAsia="Times New Roman" w:hAnsi="Times New Roman" w:cs="Times New Roman"/>
          <w:color w:val="3B4256"/>
          <w:sz w:val="28"/>
          <w:szCs w:val="28"/>
          <w:lang w:eastAsia="ru-RU"/>
        </w:rPr>
        <w:t>- тройники, находящиеся в доступном месте (например, около телевизора или компьютера), должны иметь специальные отодвигающиеся заслонки – в гнезда такого тройника ребенок не сможет самостоятельно вставить вилку электроприбора или воткнуть какой-либо предмет (гвоздь, шпильку, булавку и т.п.).</w:t>
      </w:r>
    </w:p>
    <w:p w:rsidR="00794B2B" w:rsidRDefault="00794B2B"/>
    <w:sectPr w:rsidR="00794B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C61"/>
    <w:rsid w:val="00086C05"/>
    <w:rsid w:val="00095917"/>
    <w:rsid w:val="002945E3"/>
    <w:rsid w:val="002B3AD5"/>
    <w:rsid w:val="006E52CB"/>
    <w:rsid w:val="00794B2B"/>
    <w:rsid w:val="00861115"/>
    <w:rsid w:val="00931B1B"/>
    <w:rsid w:val="00AB7390"/>
    <w:rsid w:val="00D0650F"/>
    <w:rsid w:val="00E3766F"/>
    <w:rsid w:val="00EA4A8C"/>
    <w:rsid w:val="00FC1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86C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86C0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C0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86C05"/>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086C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86C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86C0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C0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86C05"/>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086C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3817">
      <w:bodyDiv w:val="1"/>
      <w:marLeft w:val="0"/>
      <w:marRight w:val="0"/>
      <w:marTop w:val="0"/>
      <w:marBottom w:val="0"/>
      <w:divBdr>
        <w:top w:val="none" w:sz="0" w:space="0" w:color="auto"/>
        <w:left w:val="none" w:sz="0" w:space="0" w:color="auto"/>
        <w:bottom w:val="none" w:sz="0" w:space="0" w:color="auto"/>
        <w:right w:val="none" w:sz="0" w:space="0" w:color="auto"/>
      </w:divBdr>
      <w:divsChild>
        <w:div w:id="1003898117">
          <w:marLeft w:val="0"/>
          <w:marRight w:val="0"/>
          <w:marTop w:val="0"/>
          <w:marBottom w:val="450"/>
          <w:divBdr>
            <w:top w:val="none" w:sz="0" w:space="0" w:color="auto"/>
            <w:left w:val="none" w:sz="0" w:space="0" w:color="auto"/>
            <w:bottom w:val="none" w:sz="0" w:space="0" w:color="auto"/>
            <w:right w:val="none" w:sz="0" w:space="0" w:color="auto"/>
          </w:divBdr>
          <w:divsChild>
            <w:div w:id="1244992518">
              <w:marLeft w:val="0"/>
              <w:marRight w:val="0"/>
              <w:marTop w:val="0"/>
              <w:marBottom w:val="0"/>
              <w:divBdr>
                <w:top w:val="none" w:sz="0" w:space="0" w:color="auto"/>
                <w:left w:val="none" w:sz="0" w:space="0" w:color="auto"/>
                <w:bottom w:val="none" w:sz="0" w:space="0" w:color="auto"/>
                <w:right w:val="none" w:sz="0" w:space="0" w:color="auto"/>
              </w:divBdr>
              <w:divsChild>
                <w:div w:id="625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7400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cp:lastModifiedBy>
  <cp:revision>2</cp:revision>
  <dcterms:created xsi:type="dcterms:W3CDTF">2021-12-06T08:07:00Z</dcterms:created>
  <dcterms:modified xsi:type="dcterms:W3CDTF">2021-12-06T08:07:00Z</dcterms:modified>
</cp:coreProperties>
</file>