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9F" w:rsidRPr="0030279F" w:rsidRDefault="0030279F" w:rsidP="00302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9F">
        <w:rPr>
          <w:rFonts w:ascii="Times New Roman" w:hAnsi="Times New Roman" w:cs="Times New Roman"/>
          <w:b/>
          <w:sz w:val="28"/>
          <w:szCs w:val="28"/>
        </w:rPr>
        <w:t xml:space="preserve">С 1 февраля социальные выплаты </w:t>
      </w:r>
      <w:r w:rsidR="00C00D99">
        <w:rPr>
          <w:rFonts w:ascii="Times New Roman" w:hAnsi="Times New Roman" w:cs="Times New Roman"/>
          <w:b/>
          <w:sz w:val="28"/>
          <w:szCs w:val="28"/>
        </w:rPr>
        <w:t xml:space="preserve">федеральным льготникам </w:t>
      </w:r>
      <w:r w:rsidRPr="0030279F">
        <w:rPr>
          <w:rFonts w:ascii="Times New Roman" w:hAnsi="Times New Roman" w:cs="Times New Roman"/>
          <w:b/>
          <w:sz w:val="28"/>
          <w:szCs w:val="28"/>
        </w:rPr>
        <w:t>проиндексированы на 8,4%</w:t>
      </w:r>
    </w:p>
    <w:p w:rsidR="0030279F" w:rsidRPr="00A83410" w:rsidRDefault="0030279F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 w:rsidRPr="00A83410">
        <w:rPr>
          <w:rFonts w:ascii="Times New Roman" w:hAnsi="Times New Roman" w:cs="Times New Roman"/>
          <w:sz w:val="28"/>
          <w:szCs w:val="28"/>
        </w:rPr>
        <w:t xml:space="preserve">На 8,4% </w:t>
      </w:r>
      <w:r>
        <w:rPr>
          <w:rFonts w:ascii="Times New Roman" w:hAnsi="Times New Roman" w:cs="Times New Roman"/>
          <w:sz w:val="28"/>
          <w:szCs w:val="28"/>
        </w:rPr>
        <w:t xml:space="preserve">проиндексирована </w:t>
      </w:r>
      <w:r w:rsidRPr="00A83410">
        <w:rPr>
          <w:rFonts w:ascii="Times New Roman" w:hAnsi="Times New Roman" w:cs="Times New Roman"/>
          <w:sz w:val="28"/>
          <w:szCs w:val="28"/>
        </w:rPr>
        <w:t xml:space="preserve">ежемесячная денежная выплата (ЕДВ), которую получают </w:t>
      </w:r>
      <w:r w:rsidR="00C00D99">
        <w:rPr>
          <w:rFonts w:ascii="Times New Roman" w:hAnsi="Times New Roman" w:cs="Times New Roman"/>
          <w:sz w:val="28"/>
          <w:szCs w:val="28"/>
        </w:rPr>
        <w:t>более 66 тысяч жителей Карелии</w:t>
      </w:r>
      <w:r w:rsidRPr="00A83410">
        <w:rPr>
          <w:rFonts w:ascii="Times New Roman" w:hAnsi="Times New Roman" w:cs="Times New Roman"/>
          <w:sz w:val="28"/>
          <w:szCs w:val="28"/>
        </w:rPr>
        <w:t>. Это инвалиды</w:t>
      </w:r>
      <w:r>
        <w:rPr>
          <w:rFonts w:ascii="Times New Roman" w:hAnsi="Times New Roman" w:cs="Times New Roman"/>
          <w:sz w:val="28"/>
          <w:szCs w:val="28"/>
        </w:rPr>
        <w:t>, ветераны</w:t>
      </w:r>
      <w:r w:rsidR="00C00D99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0D99">
        <w:rPr>
          <w:rFonts w:ascii="Times New Roman" w:hAnsi="Times New Roman" w:cs="Times New Roman"/>
          <w:sz w:val="28"/>
          <w:szCs w:val="28"/>
        </w:rPr>
        <w:t xml:space="preserve">участники Великой Отечественной войны,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A83410">
        <w:rPr>
          <w:rFonts w:ascii="Times New Roman" w:hAnsi="Times New Roman" w:cs="Times New Roman"/>
          <w:sz w:val="28"/>
          <w:szCs w:val="28"/>
        </w:rPr>
        <w:t xml:space="preserve">, которые подверглись </w:t>
      </w:r>
      <w:r>
        <w:rPr>
          <w:rFonts w:ascii="Times New Roman" w:hAnsi="Times New Roman" w:cs="Times New Roman"/>
          <w:sz w:val="28"/>
          <w:szCs w:val="28"/>
        </w:rPr>
        <w:t xml:space="preserve">воздействию </w:t>
      </w:r>
      <w:r w:rsidRPr="00A83410">
        <w:rPr>
          <w:rFonts w:ascii="Times New Roman" w:hAnsi="Times New Roman" w:cs="Times New Roman"/>
          <w:sz w:val="28"/>
          <w:szCs w:val="28"/>
        </w:rPr>
        <w:t>радиации</w:t>
      </w:r>
      <w:r>
        <w:rPr>
          <w:rFonts w:ascii="Times New Roman" w:hAnsi="Times New Roman" w:cs="Times New Roman"/>
          <w:sz w:val="28"/>
          <w:szCs w:val="28"/>
        </w:rPr>
        <w:t xml:space="preserve"> вследствие техногенных катастроф</w:t>
      </w:r>
      <w:r w:rsidRPr="00A834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Герои Советского Союза и Российской Федерации</w:t>
      </w:r>
      <w:r w:rsidRPr="00A83410">
        <w:rPr>
          <w:rFonts w:ascii="Times New Roman" w:hAnsi="Times New Roman" w:cs="Times New Roman"/>
          <w:sz w:val="28"/>
          <w:szCs w:val="28"/>
        </w:rPr>
        <w:t>, Герои Социалистического Труда и</w:t>
      </w:r>
      <w:r>
        <w:rPr>
          <w:rFonts w:ascii="Times New Roman" w:hAnsi="Times New Roman" w:cs="Times New Roman"/>
          <w:sz w:val="28"/>
          <w:szCs w:val="28"/>
        </w:rPr>
        <w:t xml:space="preserve"> Герои труда Российской Федерации, а также</w:t>
      </w:r>
      <w:r w:rsidRPr="00A83410">
        <w:rPr>
          <w:rFonts w:ascii="Times New Roman" w:hAnsi="Times New Roman" w:cs="Times New Roman"/>
          <w:sz w:val="28"/>
          <w:szCs w:val="28"/>
        </w:rPr>
        <w:t xml:space="preserve"> некоторые другие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A83410">
        <w:rPr>
          <w:rFonts w:ascii="Times New Roman" w:hAnsi="Times New Roman" w:cs="Times New Roman"/>
          <w:sz w:val="28"/>
          <w:szCs w:val="28"/>
        </w:rPr>
        <w:t>граждан.</w:t>
      </w:r>
    </w:p>
    <w:p w:rsidR="0030279F" w:rsidRPr="00A83410" w:rsidRDefault="0030279F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 w:rsidRPr="00A83410">
        <w:rPr>
          <w:rFonts w:ascii="Times New Roman" w:hAnsi="Times New Roman" w:cs="Times New Roman"/>
          <w:sz w:val="28"/>
          <w:szCs w:val="28"/>
        </w:rPr>
        <w:t>Одновременно с ЕДВ на 8,4% и</w:t>
      </w:r>
      <w:r w:rsidR="00BA3643">
        <w:rPr>
          <w:rFonts w:ascii="Times New Roman" w:hAnsi="Times New Roman" w:cs="Times New Roman"/>
          <w:sz w:val="28"/>
          <w:szCs w:val="28"/>
        </w:rPr>
        <w:t>ндексируется входящий в её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A83410">
        <w:rPr>
          <w:rFonts w:ascii="Times New Roman" w:hAnsi="Times New Roman" w:cs="Times New Roman"/>
          <w:sz w:val="28"/>
          <w:szCs w:val="28"/>
        </w:rPr>
        <w:t xml:space="preserve"> набор социальных </w:t>
      </w:r>
      <w:r>
        <w:rPr>
          <w:rFonts w:ascii="Times New Roman" w:hAnsi="Times New Roman" w:cs="Times New Roman"/>
          <w:sz w:val="28"/>
          <w:szCs w:val="28"/>
        </w:rPr>
        <w:t>услуг. Право на него имеют все получатели ЕДВ</w:t>
      </w:r>
      <w:r w:rsidRPr="00A834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отказавшиеся от полного набора социальных услуг либо от какой-либо конкретной услуги в пользу замены на денежную форму.</w:t>
      </w:r>
      <w:r w:rsidRPr="00A83410">
        <w:rPr>
          <w:rFonts w:ascii="Times New Roman" w:hAnsi="Times New Roman" w:cs="Times New Roman"/>
          <w:sz w:val="28"/>
          <w:szCs w:val="28"/>
        </w:rPr>
        <w:t xml:space="preserve"> Стоимость набора с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83410">
        <w:rPr>
          <w:rFonts w:ascii="Times New Roman" w:hAnsi="Times New Roman" w:cs="Times New Roman"/>
          <w:sz w:val="28"/>
          <w:szCs w:val="28"/>
        </w:rPr>
        <w:t>февраля увелич</w:t>
      </w:r>
      <w:r>
        <w:rPr>
          <w:rFonts w:ascii="Times New Roman" w:hAnsi="Times New Roman" w:cs="Times New Roman"/>
          <w:sz w:val="28"/>
          <w:szCs w:val="28"/>
        </w:rPr>
        <w:t>илась до 1 313,44 рубля в месяц.</w:t>
      </w:r>
      <w:r w:rsidR="00C00D99">
        <w:rPr>
          <w:rFonts w:ascii="Times New Roman" w:hAnsi="Times New Roman" w:cs="Times New Roman"/>
          <w:sz w:val="28"/>
          <w:szCs w:val="28"/>
        </w:rPr>
        <w:t xml:space="preserve"> В набор социальных услуг входит:</w:t>
      </w:r>
    </w:p>
    <w:p w:rsidR="0030279F" w:rsidRPr="00A83410" w:rsidRDefault="00C00D99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</w:t>
      </w:r>
      <w:r w:rsidR="0030279F" w:rsidRPr="00A83410">
        <w:rPr>
          <w:rFonts w:ascii="Times New Roman" w:hAnsi="Times New Roman" w:cs="Times New Roman"/>
          <w:sz w:val="28"/>
          <w:szCs w:val="28"/>
        </w:rPr>
        <w:t>екарства, медицинские изделия и лечебное питание для детей-инвалидов (денежный эквивалент – 1 011,64 рубля в месяц),</w:t>
      </w:r>
    </w:p>
    <w:p w:rsidR="0030279F" w:rsidRPr="00A83410" w:rsidRDefault="00C00D99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79F" w:rsidRPr="00A83410">
        <w:rPr>
          <w:rFonts w:ascii="Times New Roman" w:hAnsi="Times New Roman" w:cs="Times New Roman"/>
          <w:sz w:val="28"/>
          <w:szCs w:val="28"/>
        </w:rPr>
        <w:t>путевка на санаторно-курортное лечение для профилактики основных заболеваний (денежный эквивалент – 156,50 рубля в месяц),</w:t>
      </w:r>
    </w:p>
    <w:p w:rsidR="0030279F" w:rsidRDefault="00C00D99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79F" w:rsidRPr="00A83410">
        <w:rPr>
          <w:rFonts w:ascii="Times New Roman" w:hAnsi="Times New Roman" w:cs="Times New Roman"/>
          <w:sz w:val="28"/>
          <w:szCs w:val="28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– 145,30 рубля в месяц).</w:t>
      </w:r>
    </w:p>
    <w:p w:rsidR="00C00D99" w:rsidRPr="00A83410" w:rsidRDefault="00C00D99" w:rsidP="0030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гражданин вправе выбрать способ получения НСУ: в виде услуг или в денежном эквиваленте. Заявление об изменении формы получения услуг на следующий год можно подать до 1 октября текущего года. </w:t>
      </w:r>
    </w:p>
    <w:p w:rsidR="00D532C1" w:rsidRDefault="00D532C1"/>
    <w:sectPr w:rsidR="00D532C1" w:rsidSect="00D5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0279F"/>
    <w:rsid w:val="0030279F"/>
    <w:rsid w:val="00741913"/>
    <w:rsid w:val="00B754C3"/>
    <w:rsid w:val="00BA3643"/>
    <w:rsid w:val="00C00D99"/>
    <w:rsid w:val="00D532C1"/>
    <w:rsid w:val="00FB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2022-02-07T13:11:00Z</dcterms:created>
  <dcterms:modified xsi:type="dcterms:W3CDTF">2022-02-07T13:11:00Z</dcterms:modified>
</cp:coreProperties>
</file>