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C184" w14:textId="1361BB20" w:rsidR="003A16E2" w:rsidRPr="003A16E2" w:rsidRDefault="003A16E2" w:rsidP="003A16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разъясняет, что с</w:t>
      </w:r>
      <w:r w:rsidRPr="003A16E2">
        <w:rPr>
          <w:rFonts w:ascii="Times New Roman" w:hAnsi="Times New Roman" w:cs="Times New Roman"/>
          <w:sz w:val="28"/>
          <w:szCs w:val="28"/>
        </w:rPr>
        <w:t xml:space="preserve"> 1 января 2022 года расширяется господдержка граждан, которые занимаются развитием ЛПХ и официально зарегистрированы как самозанятые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35AA69" w14:textId="77777777" w:rsidR="003A16E2" w:rsidRPr="003A16E2" w:rsidRDefault="003A16E2" w:rsidP="003A16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6E2">
        <w:rPr>
          <w:rFonts w:ascii="Times New Roman" w:hAnsi="Times New Roman" w:cs="Times New Roman"/>
          <w:sz w:val="28"/>
          <w:szCs w:val="28"/>
        </w:rPr>
        <w:t>Постановление Правительства РФ от 24.12.2021 N 2451</w:t>
      </w:r>
    </w:p>
    <w:p w14:paraId="7CD76697" w14:textId="77777777" w:rsidR="003A16E2" w:rsidRPr="003A16E2" w:rsidRDefault="003A16E2" w:rsidP="003A16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6E2">
        <w:rPr>
          <w:rFonts w:ascii="Times New Roman" w:hAnsi="Times New Roman" w:cs="Times New Roman"/>
          <w:sz w:val="28"/>
          <w:szCs w:val="28"/>
        </w:rPr>
        <w:t>"О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продукции, сырья и продовольствия"</w:t>
      </w:r>
    </w:p>
    <w:p w14:paraId="6E87B6FF" w14:textId="77777777" w:rsidR="003A16E2" w:rsidRPr="003A16E2" w:rsidRDefault="003A16E2" w:rsidP="003A16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6E2">
        <w:rPr>
          <w:rFonts w:ascii="Times New Roman" w:hAnsi="Times New Roman" w:cs="Times New Roman"/>
          <w:sz w:val="28"/>
          <w:szCs w:val="28"/>
        </w:rPr>
        <w:t>Государственная программа развития сельского хозяйства и регулирования рынков сельскохозяйственной продукции, сырья и продовольствия дополняется отдельной приоритетной подотраслью - развитие личных подсобных хозяйств, ведение которых осуществляют граждане, применяющие специальный налоговый режим "Налог на профессиональный доход".</w:t>
      </w:r>
    </w:p>
    <w:p w14:paraId="23BE863E" w14:textId="27547080" w:rsidR="002F6959" w:rsidRDefault="003A16E2" w:rsidP="003A16E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6E2">
        <w:rPr>
          <w:rFonts w:ascii="Times New Roman" w:hAnsi="Times New Roman" w:cs="Times New Roman"/>
          <w:sz w:val="28"/>
          <w:szCs w:val="28"/>
        </w:rPr>
        <w:t xml:space="preserve">В частности, определено, что средства предоставляются гражданам, ведущим личные подсобные хозяйства и применяющим специальный налоговый режим "Налог на профессиональный доход", на финансовое обеспечение (возмещение) части затрат на </w:t>
      </w:r>
      <w:proofErr w:type="spellStart"/>
      <w:r w:rsidRPr="003A16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A16E2">
        <w:rPr>
          <w:rFonts w:ascii="Times New Roman" w:hAnsi="Times New Roman" w:cs="Times New Roman"/>
          <w:sz w:val="28"/>
          <w:szCs w:val="28"/>
        </w:rPr>
        <w:t xml:space="preserve"> мероприятий региональных программ по ставке на 1 голову, и (или) 1 гектар, и (или) 1 тонну, направленных на обеспечение прироста производства овощей открытого грунта, производства картофеля, производства молока, на развитие специализированного мясного скотоводства, развитие овцеводства и козоводства.</w:t>
      </w:r>
    </w:p>
    <w:p w14:paraId="6D6CA8FA" w14:textId="7C9B6DC9" w:rsidR="003A16E2" w:rsidRDefault="003A16E2" w:rsidP="003A16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FB8AB" w14:textId="4E32992A" w:rsidR="003A16E2" w:rsidRPr="003A16E2" w:rsidRDefault="003A16E2" w:rsidP="003A16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А.Г. Айтенов</w:t>
      </w:r>
    </w:p>
    <w:sectPr w:rsidR="003A16E2" w:rsidRPr="003A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59"/>
    <w:rsid w:val="002F6959"/>
    <w:rsid w:val="003A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CB01"/>
  <w15:chartTrackingRefBased/>
  <w15:docId w15:val="{E0DE8545-7AA6-4865-9D06-CF34624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1185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2</cp:revision>
  <dcterms:created xsi:type="dcterms:W3CDTF">2022-01-28T12:53:00Z</dcterms:created>
  <dcterms:modified xsi:type="dcterms:W3CDTF">2022-01-28T13:02:00Z</dcterms:modified>
</cp:coreProperties>
</file>