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01F" w:rsidRDefault="003F5A7A" w:rsidP="0041201F">
      <w:pPr>
        <w:spacing w:after="0" w:line="240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41201F">
        <w:rPr>
          <w:rFonts w:cs="Times New Roman"/>
          <w:b/>
          <w:color w:val="000000"/>
          <w:sz w:val="24"/>
          <w:szCs w:val="24"/>
        </w:rPr>
        <w:t>С 1 апреля 202</w:t>
      </w:r>
      <w:r w:rsidR="000E4CBD" w:rsidRPr="0041201F">
        <w:rPr>
          <w:rFonts w:cs="Times New Roman"/>
          <w:b/>
          <w:color w:val="000000"/>
          <w:sz w:val="24"/>
          <w:szCs w:val="24"/>
        </w:rPr>
        <w:t>2</w:t>
      </w:r>
      <w:r w:rsidRPr="0041201F">
        <w:rPr>
          <w:rFonts w:cs="Times New Roman"/>
          <w:b/>
          <w:color w:val="000000"/>
          <w:sz w:val="24"/>
          <w:szCs w:val="24"/>
        </w:rPr>
        <w:t xml:space="preserve"> года социальные пенсии увеличатся </w:t>
      </w:r>
      <w:r w:rsidRPr="0041201F">
        <w:rPr>
          <w:rFonts w:cs="Times New Roman"/>
          <w:b/>
          <w:sz w:val="24"/>
          <w:szCs w:val="24"/>
        </w:rPr>
        <w:t xml:space="preserve">на </w:t>
      </w:r>
      <w:r w:rsidR="000E4CBD" w:rsidRPr="0041201F">
        <w:rPr>
          <w:rFonts w:cs="Times New Roman"/>
          <w:b/>
          <w:sz w:val="24"/>
          <w:szCs w:val="24"/>
        </w:rPr>
        <w:t>8,6</w:t>
      </w:r>
      <w:r w:rsidRPr="0041201F">
        <w:rPr>
          <w:rFonts w:cs="Times New Roman"/>
          <w:b/>
          <w:sz w:val="24"/>
          <w:szCs w:val="24"/>
        </w:rPr>
        <w:t>%</w:t>
      </w:r>
    </w:p>
    <w:p w:rsidR="0041201F" w:rsidRDefault="0041201F" w:rsidP="0041201F">
      <w:pPr>
        <w:spacing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</w:p>
    <w:p w:rsidR="002A0790" w:rsidRPr="0041201F" w:rsidRDefault="007D7B37" w:rsidP="0041201F">
      <w:pPr>
        <w:spacing w:after="0" w:line="240" w:lineRule="auto"/>
        <w:ind w:firstLine="567"/>
        <w:jc w:val="both"/>
        <w:rPr>
          <w:rFonts w:cs="Times New Roman"/>
          <w:color w:val="000000"/>
          <w:sz w:val="24"/>
          <w:szCs w:val="24"/>
        </w:rPr>
      </w:pPr>
      <w:r w:rsidRPr="0041201F">
        <w:rPr>
          <w:rFonts w:cs="Times New Roman"/>
          <w:color w:val="000000"/>
          <w:sz w:val="24"/>
          <w:szCs w:val="24"/>
        </w:rPr>
        <w:t xml:space="preserve">        </w:t>
      </w:r>
      <w:r w:rsidR="002A0790" w:rsidRPr="0041201F">
        <w:rPr>
          <w:rFonts w:cs="Times New Roman"/>
          <w:color w:val="000000"/>
          <w:sz w:val="24"/>
          <w:szCs w:val="24"/>
        </w:rPr>
        <w:t>С 1 апреля социальные пенсии и пенсии по государственному обеспечению вырастут на 8,6%.</w:t>
      </w:r>
    </w:p>
    <w:p w:rsidR="002A0790" w:rsidRPr="0041201F" w:rsidRDefault="002A0790" w:rsidP="0041201F">
      <w:pPr>
        <w:spacing w:after="0" w:line="240" w:lineRule="auto"/>
        <w:ind w:firstLine="567"/>
        <w:jc w:val="both"/>
        <w:rPr>
          <w:rFonts w:cs="Times New Roman"/>
          <w:color w:val="000000"/>
          <w:sz w:val="24"/>
          <w:szCs w:val="24"/>
        </w:rPr>
      </w:pPr>
      <w:r w:rsidRPr="0041201F">
        <w:rPr>
          <w:rFonts w:cs="Times New Roman"/>
          <w:color w:val="000000"/>
          <w:sz w:val="24"/>
          <w:szCs w:val="24"/>
        </w:rPr>
        <w:t>Социальные пенсии — государственные, источником их финансирования является федеральный бюджет. Такие выплаты положены людям, которые по каким-либо причинам не имеют права на страховую пенсию, пенсию по инвалидности или в случае потери кормильца. Например, социальную пенсию по старости получают те, у кого не хватает стажа работы.</w:t>
      </w:r>
    </w:p>
    <w:p w:rsidR="002A0790" w:rsidRPr="0041201F" w:rsidRDefault="002A0790" w:rsidP="0041201F">
      <w:pPr>
        <w:spacing w:after="0" w:line="240" w:lineRule="auto"/>
        <w:ind w:firstLine="567"/>
        <w:jc w:val="both"/>
        <w:rPr>
          <w:rFonts w:cs="Times New Roman"/>
          <w:color w:val="000000"/>
          <w:sz w:val="24"/>
          <w:szCs w:val="24"/>
        </w:rPr>
      </w:pPr>
    </w:p>
    <w:p w:rsidR="00383219" w:rsidRPr="0041201F" w:rsidRDefault="003F5A7A" w:rsidP="0041201F">
      <w:pPr>
        <w:spacing w:after="0" w:line="240" w:lineRule="auto"/>
        <w:ind w:firstLine="567"/>
        <w:jc w:val="both"/>
        <w:rPr>
          <w:rFonts w:cs="Times New Roman"/>
          <w:color w:val="000000"/>
          <w:sz w:val="24"/>
          <w:szCs w:val="24"/>
        </w:rPr>
      </w:pPr>
      <w:r w:rsidRPr="0041201F">
        <w:rPr>
          <w:rFonts w:cs="Times New Roman"/>
          <w:color w:val="000000"/>
          <w:sz w:val="24"/>
          <w:szCs w:val="24"/>
        </w:rPr>
        <w:t xml:space="preserve">В </w:t>
      </w:r>
      <w:r w:rsidRPr="00A84494">
        <w:rPr>
          <w:rFonts w:cs="Times New Roman"/>
          <w:b/>
          <w:color w:val="000000"/>
          <w:sz w:val="24"/>
          <w:szCs w:val="24"/>
        </w:rPr>
        <w:t>Республике Карелия</w:t>
      </w:r>
      <w:r w:rsidR="00383219" w:rsidRPr="0041201F">
        <w:rPr>
          <w:rFonts w:cs="Times New Roman"/>
          <w:color w:val="000000"/>
          <w:sz w:val="24"/>
          <w:szCs w:val="24"/>
        </w:rPr>
        <w:t xml:space="preserve"> на </w:t>
      </w:r>
      <w:r w:rsidR="0081523D" w:rsidRPr="0041201F">
        <w:rPr>
          <w:rFonts w:cs="Times New Roman"/>
          <w:color w:val="000000"/>
          <w:sz w:val="24"/>
          <w:szCs w:val="24"/>
        </w:rPr>
        <w:t>1</w:t>
      </w:r>
      <w:r w:rsidR="004C23CE" w:rsidRPr="0041201F">
        <w:rPr>
          <w:rFonts w:cs="Times New Roman"/>
          <w:color w:val="000000"/>
          <w:sz w:val="24"/>
          <w:szCs w:val="24"/>
        </w:rPr>
        <w:t xml:space="preserve"> марта  </w:t>
      </w:r>
      <w:r w:rsidR="00383219" w:rsidRPr="0041201F">
        <w:rPr>
          <w:rFonts w:cs="Times New Roman"/>
          <w:color w:val="000000"/>
          <w:sz w:val="24"/>
          <w:szCs w:val="24"/>
        </w:rPr>
        <w:t>202</w:t>
      </w:r>
      <w:r w:rsidR="000E4CBD" w:rsidRPr="0041201F">
        <w:rPr>
          <w:rFonts w:cs="Times New Roman"/>
          <w:color w:val="000000"/>
          <w:sz w:val="24"/>
          <w:szCs w:val="24"/>
        </w:rPr>
        <w:t>2</w:t>
      </w:r>
      <w:r w:rsidR="00383219" w:rsidRPr="0041201F">
        <w:rPr>
          <w:rFonts w:cs="Times New Roman"/>
          <w:color w:val="000000"/>
          <w:sz w:val="24"/>
          <w:szCs w:val="24"/>
        </w:rPr>
        <w:t xml:space="preserve"> года  получателей социальных пенсий - </w:t>
      </w:r>
      <w:r w:rsidR="0081523D" w:rsidRPr="0041201F">
        <w:rPr>
          <w:rFonts w:cs="Times New Roman"/>
          <w:color w:val="000000"/>
          <w:sz w:val="24"/>
          <w:szCs w:val="24"/>
        </w:rPr>
        <w:t>14354</w:t>
      </w:r>
      <w:r w:rsidR="00383219" w:rsidRPr="0041201F">
        <w:rPr>
          <w:rFonts w:cs="Times New Roman"/>
          <w:color w:val="000000"/>
          <w:sz w:val="24"/>
          <w:szCs w:val="24"/>
        </w:rPr>
        <w:t xml:space="preserve"> чел., средний размер социальных пенсий </w:t>
      </w:r>
      <w:r w:rsidR="0081523D" w:rsidRPr="0041201F">
        <w:rPr>
          <w:rFonts w:cs="Times New Roman"/>
          <w:color w:val="000000"/>
          <w:sz w:val="24"/>
          <w:szCs w:val="24"/>
        </w:rPr>
        <w:t>–</w:t>
      </w:r>
      <w:r w:rsidR="00383219" w:rsidRPr="0041201F">
        <w:rPr>
          <w:rFonts w:cs="Times New Roman"/>
          <w:color w:val="000000"/>
          <w:sz w:val="24"/>
          <w:szCs w:val="24"/>
        </w:rPr>
        <w:t xml:space="preserve"> </w:t>
      </w:r>
      <w:r w:rsidR="0081523D" w:rsidRPr="0041201F">
        <w:rPr>
          <w:rFonts w:cs="Times New Roman"/>
          <w:color w:val="000000"/>
          <w:sz w:val="24"/>
          <w:szCs w:val="24"/>
        </w:rPr>
        <w:t>10993,68</w:t>
      </w:r>
      <w:r w:rsidR="000E4CBD" w:rsidRPr="0041201F">
        <w:rPr>
          <w:rFonts w:cs="Times New Roman"/>
          <w:color w:val="000000"/>
          <w:sz w:val="24"/>
          <w:szCs w:val="24"/>
        </w:rPr>
        <w:t xml:space="preserve"> </w:t>
      </w:r>
      <w:r w:rsidR="00383219" w:rsidRPr="0041201F">
        <w:rPr>
          <w:rFonts w:cs="Times New Roman"/>
          <w:color w:val="000000"/>
          <w:sz w:val="24"/>
          <w:szCs w:val="24"/>
        </w:rPr>
        <w:t xml:space="preserve"> руб</w:t>
      </w:r>
      <w:r w:rsidRPr="0041201F">
        <w:rPr>
          <w:rFonts w:cs="Times New Roman"/>
          <w:color w:val="000000"/>
          <w:sz w:val="24"/>
          <w:szCs w:val="24"/>
        </w:rPr>
        <w:t>.</w:t>
      </w:r>
    </w:p>
    <w:p w:rsidR="009E69CD" w:rsidRPr="0041201F" w:rsidRDefault="003F5A7A" w:rsidP="0041201F">
      <w:pPr>
        <w:autoSpaceDE w:val="0"/>
        <w:autoSpaceDN w:val="0"/>
        <w:adjustRightInd w:val="0"/>
        <w:spacing w:after="0" w:line="240" w:lineRule="auto"/>
        <w:ind w:firstLine="567"/>
        <w:rPr>
          <w:rFonts w:cs="Times New Roman"/>
          <w:color w:val="000000"/>
          <w:sz w:val="24"/>
          <w:szCs w:val="24"/>
        </w:rPr>
      </w:pPr>
      <w:r w:rsidRPr="0041201F">
        <w:rPr>
          <w:rFonts w:cs="Times New Roman"/>
          <w:color w:val="000000"/>
          <w:sz w:val="24"/>
          <w:szCs w:val="24"/>
        </w:rPr>
        <w:br/>
        <w:t xml:space="preserve">Суммы социальной пенсии после повышения на </w:t>
      </w:r>
      <w:r w:rsidR="000E4CBD" w:rsidRPr="0041201F">
        <w:rPr>
          <w:rFonts w:cs="Times New Roman"/>
          <w:color w:val="000000"/>
          <w:sz w:val="24"/>
          <w:szCs w:val="24"/>
        </w:rPr>
        <w:t>8,6</w:t>
      </w:r>
      <w:r w:rsidRPr="0041201F">
        <w:rPr>
          <w:rFonts w:cs="Times New Roman"/>
          <w:color w:val="000000"/>
          <w:sz w:val="24"/>
          <w:szCs w:val="24"/>
        </w:rPr>
        <w:t xml:space="preserve"> % с 1 апреля:</w:t>
      </w:r>
      <w:r w:rsidRPr="0041201F">
        <w:rPr>
          <w:rFonts w:cs="Times New Roman"/>
          <w:color w:val="000000"/>
          <w:sz w:val="24"/>
          <w:szCs w:val="24"/>
        </w:rPr>
        <w:br/>
        <w:t>· для инвалидов 3 группы —</w:t>
      </w:r>
      <w:r w:rsidR="000E4CBD" w:rsidRPr="0041201F">
        <w:rPr>
          <w:rFonts w:cs="Times New Roman"/>
          <w:color w:val="000000"/>
          <w:sz w:val="24"/>
          <w:szCs w:val="24"/>
        </w:rPr>
        <w:t xml:space="preserve"> </w:t>
      </w:r>
      <w:r w:rsidR="0081523D" w:rsidRPr="0041201F">
        <w:rPr>
          <w:rFonts w:cs="Times New Roman"/>
          <w:color w:val="000000"/>
          <w:sz w:val="24"/>
          <w:szCs w:val="24"/>
        </w:rPr>
        <w:t>5351,04 руб.</w:t>
      </w:r>
      <w:r w:rsidRPr="0041201F">
        <w:rPr>
          <w:rFonts w:cs="Times New Roman"/>
          <w:color w:val="000000"/>
          <w:sz w:val="24"/>
          <w:szCs w:val="24"/>
        </w:rPr>
        <w:br/>
        <w:t>· для пенсионеров по старости, инвалидов 2 группы, детям, потерявшим одного родителя —</w:t>
      </w:r>
      <w:r w:rsidR="0081523D" w:rsidRPr="0041201F">
        <w:rPr>
          <w:rFonts w:cs="Times New Roman"/>
          <w:color w:val="000000"/>
          <w:sz w:val="24"/>
          <w:szCs w:val="24"/>
        </w:rPr>
        <w:t xml:space="preserve"> 6295,28 руб.</w:t>
      </w:r>
      <w:r w:rsidRPr="0041201F">
        <w:rPr>
          <w:rFonts w:cs="Times New Roman"/>
          <w:color w:val="000000"/>
          <w:sz w:val="24"/>
          <w:szCs w:val="24"/>
        </w:rPr>
        <w:br/>
        <w:t>· для инвалидов 1 группы, инвалидам 2 группы с детства, детям, потерявшим обоих родителей либо одинокого родителя —</w:t>
      </w:r>
      <w:r w:rsidR="000E4CBD" w:rsidRPr="0041201F">
        <w:rPr>
          <w:rFonts w:cs="Times New Roman"/>
          <w:color w:val="000000"/>
          <w:sz w:val="24"/>
          <w:szCs w:val="24"/>
        </w:rPr>
        <w:t xml:space="preserve"> </w:t>
      </w:r>
      <w:r w:rsidR="0081523D" w:rsidRPr="0041201F">
        <w:rPr>
          <w:rFonts w:cs="Times New Roman"/>
          <w:color w:val="000000"/>
          <w:sz w:val="24"/>
          <w:szCs w:val="24"/>
        </w:rPr>
        <w:t>12590,63 руб.</w:t>
      </w:r>
      <w:r w:rsidRPr="0041201F">
        <w:rPr>
          <w:rFonts w:cs="Times New Roman"/>
          <w:color w:val="000000"/>
          <w:sz w:val="24"/>
          <w:szCs w:val="24"/>
        </w:rPr>
        <w:br/>
        <w:t>· для инвалидов с детства 1 группы и детей инвалидов —</w:t>
      </w:r>
      <w:r w:rsidR="000E4CBD" w:rsidRPr="0041201F">
        <w:rPr>
          <w:rFonts w:cs="Times New Roman"/>
          <w:color w:val="000000"/>
          <w:sz w:val="24"/>
          <w:szCs w:val="24"/>
        </w:rPr>
        <w:t xml:space="preserve"> </w:t>
      </w:r>
      <w:r w:rsidR="0081523D" w:rsidRPr="0041201F">
        <w:rPr>
          <w:rFonts w:cs="Times New Roman"/>
          <w:color w:val="000000"/>
          <w:sz w:val="24"/>
          <w:szCs w:val="24"/>
        </w:rPr>
        <w:t>15108,54</w:t>
      </w:r>
    </w:p>
    <w:p w:rsidR="009E69CD" w:rsidRPr="0041201F" w:rsidRDefault="009E69CD" w:rsidP="0041201F">
      <w:pPr>
        <w:spacing w:after="0" w:line="240" w:lineRule="auto"/>
        <w:ind w:firstLine="567"/>
        <w:rPr>
          <w:rFonts w:cs="Times New Roman"/>
          <w:color w:val="000000"/>
          <w:sz w:val="24"/>
          <w:szCs w:val="24"/>
        </w:rPr>
      </w:pPr>
    </w:p>
    <w:p w:rsidR="00BC2828" w:rsidRDefault="009E69CD" w:rsidP="00BC2828">
      <w:pPr>
        <w:spacing w:after="0" w:line="240" w:lineRule="auto"/>
        <w:ind w:firstLine="567"/>
        <w:rPr>
          <w:rFonts w:cs="Times New Roman"/>
          <w:color w:val="000000"/>
          <w:sz w:val="24"/>
          <w:szCs w:val="24"/>
        </w:rPr>
      </w:pPr>
      <w:r w:rsidRPr="0041201F">
        <w:rPr>
          <w:rFonts w:cs="Times New Roman"/>
          <w:color w:val="000000"/>
          <w:sz w:val="24"/>
          <w:szCs w:val="24"/>
        </w:rPr>
        <w:t xml:space="preserve">Суммы социальных пенсий </w:t>
      </w:r>
      <w:r w:rsidR="0081523D" w:rsidRPr="0041201F">
        <w:rPr>
          <w:rFonts w:cs="Times New Roman"/>
          <w:color w:val="000000"/>
          <w:sz w:val="24"/>
          <w:szCs w:val="24"/>
        </w:rPr>
        <w:t>указаны</w:t>
      </w:r>
      <w:r w:rsidRPr="0041201F">
        <w:rPr>
          <w:rFonts w:cs="Times New Roman"/>
          <w:color w:val="000000"/>
          <w:sz w:val="24"/>
          <w:szCs w:val="24"/>
        </w:rPr>
        <w:t xml:space="preserve"> без районного коэффициента</w:t>
      </w:r>
      <w:r w:rsidR="0041201F">
        <w:rPr>
          <w:rFonts w:cs="Times New Roman"/>
          <w:color w:val="000000"/>
          <w:sz w:val="24"/>
          <w:szCs w:val="24"/>
        </w:rPr>
        <w:t>*</w:t>
      </w:r>
      <w:r w:rsidRPr="0041201F">
        <w:rPr>
          <w:rFonts w:cs="Times New Roman"/>
          <w:color w:val="000000"/>
          <w:sz w:val="24"/>
          <w:szCs w:val="24"/>
        </w:rPr>
        <w:t>.</w:t>
      </w:r>
      <w:r w:rsidR="000E4CBD" w:rsidRPr="0041201F">
        <w:rPr>
          <w:rFonts w:cs="Times New Roman"/>
          <w:color w:val="000000"/>
          <w:sz w:val="24"/>
          <w:szCs w:val="24"/>
        </w:rPr>
        <w:t xml:space="preserve"> </w:t>
      </w:r>
    </w:p>
    <w:p w:rsidR="001F7E18" w:rsidRPr="0041201F" w:rsidRDefault="003F5A7A" w:rsidP="00BC2828">
      <w:pPr>
        <w:spacing w:after="0" w:line="240" w:lineRule="auto"/>
        <w:ind w:firstLine="567"/>
        <w:rPr>
          <w:rFonts w:cs="Times New Roman"/>
          <w:color w:val="000000"/>
          <w:sz w:val="24"/>
          <w:szCs w:val="24"/>
        </w:rPr>
      </w:pPr>
      <w:r w:rsidRPr="0041201F">
        <w:rPr>
          <w:rFonts w:cs="Times New Roman"/>
          <w:color w:val="000000"/>
          <w:sz w:val="24"/>
          <w:szCs w:val="24"/>
        </w:rPr>
        <w:br/>
      </w:r>
      <w:r w:rsidR="00BC2828">
        <w:rPr>
          <w:rFonts w:cs="Times New Roman"/>
          <w:color w:val="000000"/>
          <w:sz w:val="24"/>
          <w:szCs w:val="24"/>
        </w:rPr>
        <w:t xml:space="preserve">          </w:t>
      </w:r>
      <w:r w:rsidR="009E69CD" w:rsidRPr="0041201F">
        <w:rPr>
          <w:rFonts w:cs="Times New Roman"/>
          <w:color w:val="000000"/>
          <w:sz w:val="24"/>
          <w:szCs w:val="24"/>
        </w:rPr>
        <w:t>Кроме того,  с 01.04.202</w:t>
      </w:r>
      <w:r w:rsidR="000E4CBD" w:rsidRPr="0041201F">
        <w:rPr>
          <w:rFonts w:cs="Times New Roman"/>
          <w:color w:val="000000"/>
          <w:sz w:val="24"/>
          <w:szCs w:val="24"/>
        </w:rPr>
        <w:t>2</w:t>
      </w:r>
      <w:r w:rsidR="009E69CD" w:rsidRPr="0041201F">
        <w:rPr>
          <w:rFonts w:cs="Times New Roman"/>
          <w:color w:val="000000"/>
          <w:sz w:val="24"/>
          <w:szCs w:val="24"/>
        </w:rPr>
        <w:t xml:space="preserve"> увеличиваются  другие пенсии и выплаты, размеры которых зависят  от размера социальной пенсии. Так, увеличению на </w:t>
      </w:r>
      <w:r w:rsidR="000E4CBD" w:rsidRPr="0041201F">
        <w:rPr>
          <w:rFonts w:cs="Times New Roman"/>
          <w:color w:val="000000"/>
          <w:sz w:val="24"/>
          <w:szCs w:val="24"/>
        </w:rPr>
        <w:t>8,</w:t>
      </w:r>
      <w:r w:rsidR="0081523D" w:rsidRPr="0041201F">
        <w:rPr>
          <w:rFonts w:cs="Times New Roman"/>
          <w:color w:val="000000"/>
          <w:sz w:val="24"/>
          <w:szCs w:val="24"/>
        </w:rPr>
        <w:t>6</w:t>
      </w:r>
      <w:r w:rsidR="009E69CD" w:rsidRPr="0041201F">
        <w:rPr>
          <w:rFonts w:cs="Times New Roman"/>
          <w:color w:val="000000"/>
          <w:sz w:val="24"/>
          <w:szCs w:val="24"/>
        </w:rPr>
        <w:t>% подлежат    пенсии   по государственному пенсионному  обеспечению, установленные в соответствии с Федеральным законом от 15.12.2001 года</w:t>
      </w:r>
      <w:r w:rsidR="001F7E18" w:rsidRPr="0041201F">
        <w:rPr>
          <w:rFonts w:cs="Times New Roman"/>
          <w:color w:val="000000"/>
          <w:sz w:val="24"/>
          <w:szCs w:val="24"/>
        </w:rPr>
        <w:t>.</w:t>
      </w:r>
    </w:p>
    <w:p w:rsidR="009E69CD" w:rsidRPr="0041201F" w:rsidRDefault="001F7E18" w:rsidP="0041201F">
      <w:pPr>
        <w:spacing w:after="0" w:line="240" w:lineRule="auto"/>
        <w:ind w:firstLine="567"/>
        <w:jc w:val="both"/>
        <w:rPr>
          <w:rFonts w:cs="Times New Roman"/>
          <w:color w:val="000000"/>
          <w:sz w:val="24"/>
          <w:szCs w:val="24"/>
        </w:rPr>
      </w:pPr>
      <w:r w:rsidRPr="0041201F">
        <w:rPr>
          <w:rFonts w:cs="Times New Roman"/>
          <w:color w:val="000000"/>
          <w:sz w:val="24"/>
          <w:szCs w:val="24"/>
        </w:rPr>
        <w:t>Это</w:t>
      </w:r>
      <w:r w:rsidR="009E69CD" w:rsidRPr="0041201F">
        <w:rPr>
          <w:rFonts w:cs="Times New Roman"/>
          <w:color w:val="000000"/>
          <w:sz w:val="24"/>
          <w:szCs w:val="24"/>
        </w:rPr>
        <w:t xml:space="preserve"> пенсии по инвалидности инвалидам вследствие военной травмы  и участникам ВОВ, гражданам, награжденных знаком "Жителю блокадного Ленинграда" или   знаком "Житель осажденного Севастополя", пенсии  гражданам, пострадавшим в результате  радиационных и техногенных катастроф и членам их семей.</w:t>
      </w:r>
    </w:p>
    <w:p w:rsidR="009E69CD" w:rsidRPr="0041201F" w:rsidRDefault="009E69CD" w:rsidP="004120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color w:val="000000"/>
          <w:sz w:val="24"/>
          <w:szCs w:val="24"/>
        </w:rPr>
      </w:pPr>
    </w:p>
    <w:p w:rsidR="009E69CD" w:rsidRDefault="009E69CD" w:rsidP="0041201F">
      <w:pPr>
        <w:spacing w:after="0" w:line="240" w:lineRule="auto"/>
        <w:ind w:firstLine="567"/>
        <w:jc w:val="both"/>
        <w:rPr>
          <w:rFonts w:cs="Times New Roman"/>
          <w:color w:val="000000"/>
          <w:sz w:val="24"/>
          <w:szCs w:val="24"/>
        </w:rPr>
      </w:pPr>
      <w:r w:rsidRPr="0041201F">
        <w:rPr>
          <w:rFonts w:cs="Times New Roman"/>
          <w:color w:val="000000"/>
          <w:sz w:val="24"/>
          <w:szCs w:val="24"/>
        </w:rPr>
        <w:t>С 1 апреля увеличиваются  также размеры дополнительного  ежемесячного материального обеспечения</w:t>
      </w:r>
      <w:r w:rsidR="000E4CBD" w:rsidRPr="0041201F">
        <w:rPr>
          <w:rFonts w:cs="Times New Roman"/>
          <w:color w:val="000000"/>
          <w:sz w:val="24"/>
          <w:szCs w:val="24"/>
        </w:rPr>
        <w:t xml:space="preserve"> (ДЕМО)</w:t>
      </w:r>
      <w:r w:rsidRPr="0041201F">
        <w:rPr>
          <w:rFonts w:cs="Times New Roman"/>
          <w:color w:val="000000"/>
          <w:sz w:val="24"/>
          <w:szCs w:val="24"/>
        </w:rPr>
        <w:t>, установленного гражданам  Российской Федерации  за выдающиеся достижения  и особые заслуги перед Российской Федерацией.</w:t>
      </w:r>
    </w:p>
    <w:p w:rsidR="0041201F" w:rsidRPr="0041201F" w:rsidRDefault="0041201F" w:rsidP="0041201F">
      <w:pPr>
        <w:spacing w:after="0" w:line="240" w:lineRule="auto"/>
        <w:ind w:firstLine="567"/>
        <w:jc w:val="both"/>
        <w:rPr>
          <w:rFonts w:cs="Times New Roman"/>
          <w:color w:val="000000"/>
          <w:sz w:val="24"/>
          <w:szCs w:val="24"/>
        </w:rPr>
      </w:pPr>
    </w:p>
    <w:p w:rsidR="007076DE" w:rsidRDefault="0041201F" w:rsidP="0041201F">
      <w:pPr>
        <w:spacing w:after="0" w:line="240" w:lineRule="auto"/>
        <w:ind w:firstLine="567"/>
        <w:jc w:val="both"/>
        <w:rPr>
          <w:rFonts w:cs="Times New Roman"/>
          <w:i/>
          <w:color w:val="000000"/>
          <w:sz w:val="24"/>
          <w:szCs w:val="24"/>
        </w:rPr>
      </w:pPr>
      <w:r>
        <w:rPr>
          <w:rFonts w:cs="Times New Roman"/>
          <w:i/>
          <w:color w:val="000000"/>
          <w:sz w:val="24"/>
          <w:szCs w:val="24"/>
        </w:rPr>
        <w:t>*</w:t>
      </w:r>
      <w:r w:rsidR="007076DE" w:rsidRPr="0041201F">
        <w:rPr>
          <w:rFonts w:cs="Times New Roman"/>
          <w:i/>
          <w:color w:val="000000"/>
          <w:sz w:val="24"/>
          <w:szCs w:val="24"/>
        </w:rPr>
        <w:t>Повышающие коэффициенты в районах Крайнего Севера и приравненных к ним местностях</w:t>
      </w:r>
      <w:r w:rsidR="00383219" w:rsidRPr="0041201F">
        <w:rPr>
          <w:rFonts w:cs="Times New Roman"/>
          <w:i/>
          <w:color w:val="000000"/>
          <w:sz w:val="24"/>
          <w:szCs w:val="24"/>
        </w:rPr>
        <w:t>.</w:t>
      </w:r>
    </w:p>
    <w:p w:rsidR="0041201F" w:rsidRDefault="0041201F" w:rsidP="0041201F">
      <w:pPr>
        <w:spacing w:after="0" w:line="240" w:lineRule="auto"/>
        <w:ind w:firstLine="567"/>
        <w:jc w:val="both"/>
        <w:rPr>
          <w:rFonts w:cs="Times New Roman"/>
          <w:i/>
          <w:color w:val="000000"/>
          <w:sz w:val="24"/>
          <w:szCs w:val="24"/>
        </w:rPr>
      </w:pPr>
    </w:p>
    <w:p w:rsidR="0041201F" w:rsidRDefault="0041201F" w:rsidP="0041201F">
      <w:pPr>
        <w:spacing w:after="0" w:line="240" w:lineRule="auto"/>
        <w:ind w:firstLine="567"/>
        <w:jc w:val="both"/>
        <w:rPr>
          <w:rFonts w:cs="Times New Roman"/>
          <w:i/>
          <w:color w:val="000000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3510"/>
        <w:gridCol w:w="6061"/>
      </w:tblGrid>
      <w:tr w:rsidR="0041201F" w:rsidTr="0041201F">
        <w:tc>
          <w:tcPr>
            <w:tcW w:w="3510" w:type="dxa"/>
          </w:tcPr>
          <w:p w:rsidR="0041201F" w:rsidRDefault="0041201F" w:rsidP="0041201F">
            <w:pPr>
              <w:spacing w:after="0" w:line="240" w:lineRule="auto"/>
              <w:jc w:val="both"/>
              <w:rPr>
                <w:rFonts w:cs="Times New Roman"/>
                <w:i/>
                <w:color w:val="000000"/>
                <w:sz w:val="24"/>
                <w:szCs w:val="24"/>
              </w:rPr>
            </w:pPr>
            <w:r>
              <w:rPr>
                <w:rFonts w:cs="Times New Roman"/>
                <w:i/>
                <w:color w:val="000000"/>
                <w:sz w:val="24"/>
                <w:szCs w:val="24"/>
              </w:rPr>
              <w:t>Повышающий коэффициент</w:t>
            </w:r>
          </w:p>
        </w:tc>
        <w:tc>
          <w:tcPr>
            <w:tcW w:w="6061" w:type="dxa"/>
          </w:tcPr>
          <w:p w:rsidR="0041201F" w:rsidRDefault="0041201F" w:rsidP="0041201F">
            <w:pPr>
              <w:spacing w:after="0" w:line="240" w:lineRule="auto"/>
              <w:jc w:val="both"/>
              <w:rPr>
                <w:rFonts w:cs="Times New Roman"/>
                <w:i/>
                <w:color w:val="000000"/>
                <w:sz w:val="24"/>
                <w:szCs w:val="24"/>
              </w:rPr>
            </w:pPr>
            <w:r>
              <w:rPr>
                <w:rFonts w:cs="Times New Roman"/>
                <w:i/>
                <w:color w:val="000000"/>
                <w:sz w:val="24"/>
                <w:szCs w:val="24"/>
              </w:rPr>
              <w:t>Территории Карелии</w:t>
            </w:r>
          </w:p>
        </w:tc>
      </w:tr>
      <w:tr w:rsidR="0041201F" w:rsidTr="0041201F">
        <w:tc>
          <w:tcPr>
            <w:tcW w:w="3510" w:type="dxa"/>
          </w:tcPr>
          <w:p w:rsidR="0041201F" w:rsidRPr="0041201F" w:rsidRDefault="0041201F" w:rsidP="0041201F">
            <w:pPr>
              <w:spacing w:after="0" w:line="240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41201F">
              <w:rPr>
                <w:rFonts w:cs="Times New Roman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6061" w:type="dxa"/>
          </w:tcPr>
          <w:p w:rsidR="0041201F" w:rsidRPr="0041201F" w:rsidRDefault="0041201F" w:rsidP="0041201F">
            <w:pPr>
              <w:spacing w:after="0" w:line="240" w:lineRule="auto"/>
              <w:ind w:left="35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41201F">
              <w:rPr>
                <w:rFonts w:cs="Times New Roman"/>
                <w:color w:val="000000"/>
                <w:sz w:val="24"/>
                <w:szCs w:val="24"/>
              </w:rPr>
              <w:t>Беломорский район</w:t>
            </w:r>
          </w:p>
          <w:p w:rsidR="0041201F" w:rsidRPr="0041201F" w:rsidRDefault="0041201F" w:rsidP="0041201F">
            <w:pPr>
              <w:spacing w:after="0" w:line="240" w:lineRule="auto"/>
              <w:ind w:left="35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41201F">
              <w:rPr>
                <w:rFonts w:cs="Times New Roman"/>
                <w:color w:val="000000"/>
                <w:sz w:val="24"/>
                <w:szCs w:val="24"/>
              </w:rPr>
              <w:t>Калевальский район</w:t>
            </w:r>
          </w:p>
          <w:p w:rsidR="0041201F" w:rsidRPr="0041201F" w:rsidRDefault="0041201F" w:rsidP="0041201F">
            <w:pPr>
              <w:spacing w:after="0" w:line="240" w:lineRule="auto"/>
              <w:ind w:left="35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41201F">
              <w:rPr>
                <w:rFonts w:cs="Times New Roman"/>
                <w:color w:val="000000"/>
                <w:sz w:val="24"/>
                <w:szCs w:val="24"/>
              </w:rPr>
              <w:t>Кемский район</w:t>
            </w:r>
          </w:p>
          <w:p w:rsidR="0041201F" w:rsidRPr="0041201F" w:rsidRDefault="0041201F" w:rsidP="0041201F">
            <w:pPr>
              <w:spacing w:after="0" w:line="240" w:lineRule="auto"/>
              <w:ind w:left="35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41201F">
              <w:rPr>
                <w:rFonts w:cs="Times New Roman"/>
                <w:color w:val="000000"/>
                <w:sz w:val="24"/>
                <w:szCs w:val="24"/>
              </w:rPr>
              <w:t>Лоухский район</w:t>
            </w:r>
          </w:p>
          <w:p w:rsidR="0041201F" w:rsidRPr="0041201F" w:rsidRDefault="0041201F" w:rsidP="0041201F">
            <w:pPr>
              <w:spacing w:after="0" w:line="240" w:lineRule="auto"/>
              <w:ind w:left="35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41201F">
              <w:rPr>
                <w:rFonts w:cs="Times New Roman"/>
                <w:color w:val="000000"/>
                <w:sz w:val="24"/>
                <w:szCs w:val="24"/>
              </w:rPr>
              <w:t xml:space="preserve">г. Кемь и подчиненные его </w:t>
            </w:r>
            <w:proofErr w:type="gramStart"/>
            <w:r w:rsidRPr="0041201F">
              <w:rPr>
                <w:rFonts w:cs="Times New Roman"/>
                <w:color w:val="000000"/>
                <w:sz w:val="24"/>
                <w:szCs w:val="24"/>
              </w:rPr>
              <w:t>администрации</w:t>
            </w:r>
            <w:proofErr w:type="gramEnd"/>
            <w:r w:rsidRPr="0041201F">
              <w:rPr>
                <w:rFonts w:cs="Times New Roman"/>
                <w:color w:val="000000"/>
                <w:sz w:val="24"/>
                <w:szCs w:val="24"/>
              </w:rPr>
              <w:t xml:space="preserve"> населенные пункты</w:t>
            </w:r>
          </w:p>
          <w:p w:rsidR="0041201F" w:rsidRPr="0041201F" w:rsidRDefault="0041201F" w:rsidP="0041201F">
            <w:pPr>
              <w:spacing w:after="0" w:line="240" w:lineRule="auto"/>
              <w:ind w:left="35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41201F">
              <w:rPr>
                <w:rFonts w:cs="Times New Roman"/>
                <w:color w:val="000000"/>
                <w:sz w:val="24"/>
                <w:szCs w:val="24"/>
              </w:rPr>
              <w:t>г. Костомукша</w:t>
            </w:r>
          </w:p>
          <w:p w:rsidR="0041201F" w:rsidRDefault="0041201F" w:rsidP="0041201F">
            <w:pPr>
              <w:spacing w:after="0" w:line="240" w:lineRule="auto"/>
              <w:ind w:left="35"/>
              <w:jc w:val="both"/>
              <w:rPr>
                <w:rFonts w:cs="Times New Roman"/>
                <w:i/>
                <w:color w:val="000000"/>
                <w:sz w:val="24"/>
                <w:szCs w:val="24"/>
              </w:rPr>
            </w:pPr>
          </w:p>
        </w:tc>
      </w:tr>
      <w:tr w:rsidR="0041201F" w:rsidTr="0041201F">
        <w:tc>
          <w:tcPr>
            <w:tcW w:w="3510" w:type="dxa"/>
          </w:tcPr>
          <w:p w:rsidR="0041201F" w:rsidRPr="0041201F" w:rsidRDefault="0041201F" w:rsidP="0041201F">
            <w:pPr>
              <w:spacing w:after="0" w:line="240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41201F">
              <w:rPr>
                <w:rFonts w:cs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6061" w:type="dxa"/>
          </w:tcPr>
          <w:p w:rsidR="0041201F" w:rsidRPr="0041201F" w:rsidRDefault="0041201F" w:rsidP="0041201F">
            <w:pPr>
              <w:spacing w:after="0" w:line="240" w:lineRule="auto"/>
              <w:ind w:left="35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41201F">
              <w:rPr>
                <w:rFonts w:cs="Times New Roman"/>
                <w:color w:val="000000"/>
                <w:sz w:val="24"/>
                <w:szCs w:val="24"/>
              </w:rPr>
              <w:t>Медвежьегорский район</w:t>
            </w:r>
          </w:p>
          <w:p w:rsidR="0041201F" w:rsidRPr="0041201F" w:rsidRDefault="0041201F" w:rsidP="0041201F">
            <w:pPr>
              <w:spacing w:after="0" w:line="240" w:lineRule="auto"/>
              <w:ind w:left="35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41201F">
              <w:rPr>
                <w:rFonts w:cs="Times New Roman"/>
                <w:color w:val="000000"/>
                <w:sz w:val="24"/>
                <w:szCs w:val="24"/>
              </w:rPr>
              <w:t>Муезерский район</w:t>
            </w:r>
          </w:p>
          <w:p w:rsidR="0041201F" w:rsidRPr="0041201F" w:rsidRDefault="0041201F" w:rsidP="0041201F">
            <w:pPr>
              <w:spacing w:after="0" w:line="240" w:lineRule="auto"/>
              <w:ind w:left="35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41201F">
              <w:rPr>
                <w:rFonts w:cs="Times New Roman"/>
                <w:color w:val="000000"/>
                <w:sz w:val="24"/>
                <w:szCs w:val="24"/>
              </w:rPr>
              <w:t>Пудожский район</w:t>
            </w:r>
          </w:p>
          <w:p w:rsidR="0041201F" w:rsidRPr="0041201F" w:rsidRDefault="0041201F" w:rsidP="0041201F">
            <w:pPr>
              <w:spacing w:after="0" w:line="240" w:lineRule="auto"/>
              <w:ind w:left="35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41201F">
              <w:rPr>
                <w:rFonts w:cs="Times New Roman"/>
                <w:color w:val="000000"/>
                <w:sz w:val="24"/>
                <w:szCs w:val="24"/>
              </w:rPr>
              <w:lastRenderedPageBreak/>
              <w:t>Сегежский район</w:t>
            </w:r>
          </w:p>
          <w:p w:rsidR="0041201F" w:rsidRPr="0041201F" w:rsidRDefault="0041201F" w:rsidP="0041201F">
            <w:pPr>
              <w:spacing w:after="0" w:line="240" w:lineRule="auto"/>
              <w:ind w:left="35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41201F">
              <w:rPr>
                <w:rFonts w:cs="Times New Roman"/>
                <w:color w:val="000000"/>
                <w:sz w:val="24"/>
                <w:szCs w:val="24"/>
              </w:rPr>
              <w:t xml:space="preserve">г. Сегежа и подчиненные его </w:t>
            </w:r>
            <w:proofErr w:type="gramStart"/>
            <w:r w:rsidRPr="0041201F">
              <w:rPr>
                <w:rFonts w:cs="Times New Roman"/>
                <w:color w:val="000000"/>
                <w:sz w:val="24"/>
                <w:szCs w:val="24"/>
              </w:rPr>
              <w:t>администрации</w:t>
            </w:r>
            <w:proofErr w:type="gramEnd"/>
            <w:r w:rsidRPr="0041201F">
              <w:rPr>
                <w:rFonts w:cs="Times New Roman"/>
                <w:color w:val="000000"/>
                <w:sz w:val="24"/>
                <w:szCs w:val="24"/>
              </w:rPr>
              <w:t xml:space="preserve"> населенные пункты</w:t>
            </w:r>
          </w:p>
          <w:p w:rsidR="0041201F" w:rsidRDefault="0041201F" w:rsidP="0041201F">
            <w:pPr>
              <w:spacing w:after="0" w:line="240" w:lineRule="auto"/>
              <w:ind w:left="35"/>
              <w:jc w:val="both"/>
              <w:rPr>
                <w:rFonts w:cs="Times New Roman"/>
                <w:i/>
                <w:color w:val="000000"/>
                <w:sz w:val="24"/>
                <w:szCs w:val="24"/>
              </w:rPr>
            </w:pPr>
          </w:p>
        </w:tc>
      </w:tr>
      <w:tr w:rsidR="0041201F" w:rsidTr="0041201F">
        <w:tc>
          <w:tcPr>
            <w:tcW w:w="3510" w:type="dxa"/>
          </w:tcPr>
          <w:p w:rsidR="0041201F" w:rsidRPr="0041201F" w:rsidRDefault="0041201F" w:rsidP="0041201F">
            <w:pPr>
              <w:spacing w:after="0" w:line="240" w:lineRule="auto"/>
              <w:ind w:firstLine="567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41201F">
              <w:rPr>
                <w:rFonts w:cs="Times New Roman"/>
                <w:color w:val="000000"/>
                <w:sz w:val="24"/>
                <w:szCs w:val="24"/>
              </w:rPr>
              <w:lastRenderedPageBreak/>
              <w:t>1,15</w:t>
            </w:r>
          </w:p>
          <w:p w:rsidR="0041201F" w:rsidRDefault="0041201F" w:rsidP="0041201F">
            <w:pPr>
              <w:spacing w:after="0" w:line="240" w:lineRule="auto"/>
              <w:jc w:val="both"/>
              <w:rPr>
                <w:rFonts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</w:tcPr>
          <w:p w:rsidR="0041201F" w:rsidRPr="0041201F" w:rsidRDefault="0041201F" w:rsidP="0041201F">
            <w:pPr>
              <w:spacing w:after="0" w:line="240" w:lineRule="auto"/>
              <w:ind w:left="35" w:firstLine="567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41201F">
              <w:rPr>
                <w:rFonts w:cs="Times New Roman"/>
                <w:color w:val="000000"/>
                <w:sz w:val="24"/>
                <w:szCs w:val="24"/>
              </w:rPr>
              <w:t>Вся территория Республики за исключением городов и районов, указанных выше.</w:t>
            </w:r>
          </w:p>
          <w:p w:rsidR="0041201F" w:rsidRDefault="0041201F" w:rsidP="0041201F">
            <w:pPr>
              <w:spacing w:after="0" w:line="240" w:lineRule="auto"/>
              <w:ind w:left="35"/>
              <w:jc w:val="both"/>
              <w:rPr>
                <w:rFonts w:cs="Times New Roman"/>
                <w:i/>
                <w:color w:val="000000"/>
                <w:sz w:val="24"/>
                <w:szCs w:val="24"/>
              </w:rPr>
            </w:pPr>
          </w:p>
        </w:tc>
      </w:tr>
    </w:tbl>
    <w:p w:rsidR="0041201F" w:rsidRPr="0041201F" w:rsidRDefault="0041201F" w:rsidP="0041201F">
      <w:pPr>
        <w:spacing w:after="0" w:line="240" w:lineRule="auto"/>
        <w:ind w:firstLine="567"/>
        <w:jc w:val="both"/>
        <w:rPr>
          <w:rFonts w:cs="Times New Roman"/>
          <w:i/>
          <w:color w:val="000000"/>
          <w:sz w:val="24"/>
          <w:szCs w:val="24"/>
        </w:rPr>
      </w:pPr>
    </w:p>
    <w:p w:rsidR="002A0790" w:rsidRPr="0041201F" w:rsidRDefault="002A0790" w:rsidP="0041201F">
      <w:pPr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2A0790" w:rsidRPr="002A0790" w:rsidRDefault="002A0790" w:rsidP="0041201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A0790" w:rsidRPr="002A0790" w:rsidRDefault="002A0790" w:rsidP="0041201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A0790" w:rsidRDefault="002A0790" w:rsidP="002A0790">
      <w:pPr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2A0790" w:rsidSect="0036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D7424"/>
    <w:multiLevelType w:val="multilevel"/>
    <w:tmpl w:val="92483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F55B2E"/>
    <w:multiLevelType w:val="multilevel"/>
    <w:tmpl w:val="97C04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E902F8"/>
    <w:multiLevelType w:val="multilevel"/>
    <w:tmpl w:val="0B6A2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672193"/>
    <w:multiLevelType w:val="multilevel"/>
    <w:tmpl w:val="669AA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8B1CBB"/>
    <w:multiLevelType w:val="multilevel"/>
    <w:tmpl w:val="C90EB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F34382"/>
    <w:multiLevelType w:val="multilevel"/>
    <w:tmpl w:val="03121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056787"/>
    <w:multiLevelType w:val="multilevel"/>
    <w:tmpl w:val="FAE48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stylePaneFormatFilter w:val="5724"/>
  <w:defaultTabStop w:val="708"/>
  <w:characterSpacingControl w:val="doNotCompress"/>
  <w:compat/>
  <w:rsids>
    <w:rsidRoot w:val="003F5A7A"/>
    <w:rsid w:val="0003666C"/>
    <w:rsid w:val="000855D2"/>
    <w:rsid w:val="000C5CAD"/>
    <w:rsid w:val="000E4CBD"/>
    <w:rsid w:val="000F35FB"/>
    <w:rsid w:val="00140B3E"/>
    <w:rsid w:val="001F7E18"/>
    <w:rsid w:val="002A0790"/>
    <w:rsid w:val="002C5D06"/>
    <w:rsid w:val="002D6FD5"/>
    <w:rsid w:val="002F2CF6"/>
    <w:rsid w:val="00331666"/>
    <w:rsid w:val="003673F5"/>
    <w:rsid w:val="00383219"/>
    <w:rsid w:val="003B5399"/>
    <w:rsid w:val="003F5A7A"/>
    <w:rsid w:val="003F6029"/>
    <w:rsid w:val="0041201F"/>
    <w:rsid w:val="0046661C"/>
    <w:rsid w:val="004A7B24"/>
    <w:rsid w:val="004C23CE"/>
    <w:rsid w:val="00504D0E"/>
    <w:rsid w:val="00646E33"/>
    <w:rsid w:val="006C28FE"/>
    <w:rsid w:val="007076DE"/>
    <w:rsid w:val="00730074"/>
    <w:rsid w:val="00745254"/>
    <w:rsid w:val="00791E23"/>
    <w:rsid w:val="007D7B37"/>
    <w:rsid w:val="007E5E48"/>
    <w:rsid w:val="00803228"/>
    <w:rsid w:val="0081523D"/>
    <w:rsid w:val="0087781A"/>
    <w:rsid w:val="008D2DB5"/>
    <w:rsid w:val="008E3037"/>
    <w:rsid w:val="008E7C38"/>
    <w:rsid w:val="00943CCA"/>
    <w:rsid w:val="009E69CD"/>
    <w:rsid w:val="00A84494"/>
    <w:rsid w:val="00AF69D1"/>
    <w:rsid w:val="00B37454"/>
    <w:rsid w:val="00B455A3"/>
    <w:rsid w:val="00B53312"/>
    <w:rsid w:val="00BC2828"/>
    <w:rsid w:val="00BF672D"/>
    <w:rsid w:val="00C439DD"/>
    <w:rsid w:val="00CE0137"/>
    <w:rsid w:val="00D31D1A"/>
    <w:rsid w:val="00E8100E"/>
    <w:rsid w:val="00EB3FE1"/>
    <w:rsid w:val="00F26ABE"/>
    <w:rsid w:val="00F8376D"/>
    <w:rsid w:val="00FB6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E23"/>
    <w:pPr>
      <w:spacing w:after="200" w:line="276" w:lineRule="auto"/>
    </w:pPr>
    <w:rPr>
      <w:rFonts w:cstheme="minorBidi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2F2CF6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91E23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5">
    <w:name w:val="heading 5"/>
    <w:basedOn w:val="a"/>
    <w:link w:val="50"/>
    <w:uiPriority w:val="9"/>
    <w:qFormat/>
    <w:rsid w:val="002F2CF6"/>
    <w:pPr>
      <w:spacing w:before="100" w:beforeAutospacing="1" w:after="100" w:afterAutospacing="1" w:line="240" w:lineRule="auto"/>
      <w:outlineLvl w:val="4"/>
    </w:pPr>
    <w:rPr>
      <w:rFonts w:eastAsia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1E2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Emphasis"/>
    <w:basedOn w:val="a0"/>
    <w:qFormat/>
    <w:rsid w:val="00791E23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paragraph" w:styleId="a5">
    <w:name w:val="Normal (Web)"/>
    <w:basedOn w:val="a"/>
    <w:uiPriority w:val="99"/>
    <w:semiHidden/>
    <w:unhideWhenUsed/>
    <w:rsid w:val="0073007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3007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F2CF6"/>
    <w:rPr>
      <w:rFonts w:eastAsia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uiPriority w:val="9"/>
    <w:rsid w:val="002F2CF6"/>
    <w:rPr>
      <w:rFonts w:eastAsia="Times New Roman"/>
      <w:b/>
      <w:bCs/>
      <w:sz w:val="20"/>
      <w:szCs w:val="20"/>
    </w:rPr>
  </w:style>
  <w:style w:type="character" w:customStyle="1" w:styleId="b-feednamecom">
    <w:name w:val="b-feed__name_com"/>
    <w:basedOn w:val="a0"/>
    <w:rsid w:val="002F2CF6"/>
  </w:style>
  <w:style w:type="character" w:styleId="a7">
    <w:name w:val="Hyperlink"/>
    <w:basedOn w:val="a0"/>
    <w:uiPriority w:val="99"/>
    <w:semiHidden/>
    <w:unhideWhenUsed/>
    <w:rsid w:val="002F2CF6"/>
    <w:rPr>
      <w:color w:val="0000FF"/>
      <w:u w:val="single"/>
    </w:rPr>
  </w:style>
  <w:style w:type="character" w:customStyle="1" w:styleId="b-feednamereg">
    <w:name w:val="b-feed__name_reg"/>
    <w:basedOn w:val="a0"/>
    <w:rsid w:val="002F2CF6"/>
  </w:style>
  <w:style w:type="character" w:customStyle="1" w:styleId="b-linkinner-text">
    <w:name w:val="b-link__inner-text"/>
    <w:basedOn w:val="a0"/>
    <w:rsid w:val="002F2CF6"/>
  </w:style>
  <w:style w:type="character" w:customStyle="1" w:styleId="b-feeddate">
    <w:name w:val="b-feed__date"/>
    <w:basedOn w:val="a0"/>
    <w:rsid w:val="002F2CF6"/>
  </w:style>
  <w:style w:type="character" w:customStyle="1" w:styleId="b-material-headdate-day">
    <w:name w:val="b-material-head__date-day"/>
    <w:basedOn w:val="a0"/>
    <w:rsid w:val="002F2CF6"/>
  </w:style>
  <w:style w:type="character" w:customStyle="1" w:styleId="b-material-headdate-time">
    <w:name w:val="b-material-head__date-time"/>
    <w:basedOn w:val="a0"/>
    <w:rsid w:val="002F2CF6"/>
  </w:style>
  <w:style w:type="character" w:customStyle="1" w:styleId="b-telegramtext">
    <w:name w:val="b-telegram__text"/>
    <w:basedOn w:val="a0"/>
    <w:rsid w:val="002F2CF6"/>
  </w:style>
  <w:style w:type="character" w:customStyle="1" w:styleId="b-commenttext">
    <w:name w:val="b-comment__text"/>
    <w:basedOn w:val="a0"/>
    <w:rsid w:val="002F2CF6"/>
  </w:style>
  <w:style w:type="character" w:customStyle="1" w:styleId="faq">
    <w:name w:val="faq"/>
    <w:basedOn w:val="a0"/>
    <w:rsid w:val="002F2CF6"/>
  </w:style>
  <w:style w:type="character" w:customStyle="1" w:styleId="b-link-btn">
    <w:name w:val="b-link-btn"/>
    <w:basedOn w:val="a0"/>
    <w:rsid w:val="002F2CF6"/>
  </w:style>
  <w:style w:type="character" w:customStyle="1" w:styleId="b-footercopyright-error-pages-fix">
    <w:name w:val="b-footer__copyright-error-pages-fix"/>
    <w:basedOn w:val="a0"/>
    <w:rsid w:val="002F2CF6"/>
  </w:style>
  <w:style w:type="paragraph" w:styleId="a8">
    <w:name w:val="Balloon Text"/>
    <w:basedOn w:val="a"/>
    <w:link w:val="a9"/>
    <w:uiPriority w:val="99"/>
    <w:semiHidden/>
    <w:unhideWhenUsed/>
    <w:rsid w:val="002F2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2CF6"/>
    <w:rPr>
      <w:rFonts w:ascii="Tahoma" w:hAnsi="Tahoma" w:cs="Tahoma"/>
      <w:sz w:val="16"/>
      <w:szCs w:val="16"/>
      <w:lang w:eastAsia="en-US"/>
    </w:rPr>
  </w:style>
  <w:style w:type="table" w:styleId="aa">
    <w:name w:val="Table Grid"/>
    <w:basedOn w:val="a1"/>
    <w:uiPriority w:val="59"/>
    <w:rsid w:val="004120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1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4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0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85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1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1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046480">
                          <w:marLeft w:val="26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582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01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76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285830">
                                          <w:marLeft w:val="0"/>
                                          <w:marRight w:val="0"/>
                                          <w:marTop w:val="0"/>
                                          <w:marBottom w:val="13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DEDEDE"/>
                                            <w:right w:val="none" w:sz="0" w:space="0" w:color="auto"/>
                                          </w:divBdr>
                                        </w:div>
                                        <w:div w:id="2038853267">
                                          <w:marLeft w:val="0"/>
                                          <w:marRight w:val="0"/>
                                          <w:marTop w:val="0"/>
                                          <w:marBottom w:val="13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DEDEDE"/>
                                            <w:right w:val="none" w:sz="0" w:space="0" w:color="auto"/>
                                          </w:divBdr>
                                        </w:div>
                                        <w:div w:id="621569308">
                                          <w:marLeft w:val="0"/>
                                          <w:marRight w:val="0"/>
                                          <w:marTop w:val="0"/>
                                          <w:marBottom w:val="13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DEDEDE"/>
                                            <w:right w:val="none" w:sz="0" w:space="0" w:color="auto"/>
                                          </w:divBdr>
                                        </w:div>
                                        <w:div w:id="248806403">
                                          <w:marLeft w:val="0"/>
                                          <w:marRight w:val="0"/>
                                          <w:marTop w:val="0"/>
                                          <w:marBottom w:val="13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DEDEDE"/>
                                            <w:right w:val="none" w:sz="0" w:space="0" w:color="auto"/>
                                          </w:divBdr>
                                        </w:div>
                                        <w:div w:id="608658379">
                                          <w:marLeft w:val="0"/>
                                          <w:marRight w:val="0"/>
                                          <w:marTop w:val="0"/>
                                          <w:marBottom w:val="13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DEDEDE"/>
                                            <w:right w:val="none" w:sz="0" w:space="0" w:color="auto"/>
                                          </w:divBdr>
                                        </w:div>
                                        <w:div w:id="456879953">
                                          <w:marLeft w:val="0"/>
                                          <w:marRight w:val="0"/>
                                          <w:marTop w:val="0"/>
                                          <w:marBottom w:val="13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DEDEDE"/>
                                            <w:right w:val="none" w:sz="0" w:space="0" w:color="auto"/>
                                          </w:divBdr>
                                        </w:div>
                                        <w:div w:id="808744856">
                                          <w:marLeft w:val="0"/>
                                          <w:marRight w:val="0"/>
                                          <w:marTop w:val="0"/>
                                          <w:marBottom w:val="13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DEDEDE"/>
                                            <w:right w:val="none" w:sz="0" w:space="0" w:color="auto"/>
                                          </w:divBdr>
                                        </w:div>
                                        <w:div w:id="1002396415">
                                          <w:marLeft w:val="0"/>
                                          <w:marRight w:val="0"/>
                                          <w:marTop w:val="0"/>
                                          <w:marBottom w:val="13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DEDEDE"/>
                                            <w:right w:val="none" w:sz="0" w:space="0" w:color="auto"/>
                                          </w:divBdr>
                                        </w:div>
                                        <w:div w:id="250623934">
                                          <w:marLeft w:val="0"/>
                                          <w:marRight w:val="0"/>
                                          <w:marTop w:val="0"/>
                                          <w:marBottom w:val="13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DEDEDE"/>
                                            <w:right w:val="none" w:sz="0" w:space="0" w:color="auto"/>
                                          </w:divBdr>
                                        </w:div>
                                        <w:div w:id="43023011">
                                          <w:marLeft w:val="0"/>
                                          <w:marRight w:val="0"/>
                                          <w:marTop w:val="0"/>
                                          <w:marBottom w:val="13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DEDEDE"/>
                                            <w:right w:val="none" w:sz="0" w:space="0" w:color="auto"/>
                                          </w:divBdr>
                                        </w:div>
                                        <w:div w:id="1883520951">
                                          <w:marLeft w:val="0"/>
                                          <w:marRight w:val="0"/>
                                          <w:marTop w:val="0"/>
                                          <w:marBottom w:val="13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DEDEDE"/>
                                            <w:right w:val="none" w:sz="0" w:space="0" w:color="auto"/>
                                          </w:divBdr>
                                        </w:div>
                                        <w:div w:id="1764571685">
                                          <w:marLeft w:val="0"/>
                                          <w:marRight w:val="0"/>
                                          <w:marTop w:val="0"/>
                                          <w:marBottom w:val="13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DEDEDE"/>
                                            <w:right w:val="none" w:sz="0" w:space="0" w:color="auto"/>
                                          </w:divBdr>
                                        </w:div>
                                        <w:div w:id="1009023777">
                                          <w:marLeft w:val="0"/>
                                          <w:marRight w:val="0"/>
                                          <w:marTop w:val="0"/>
                                          <w:marBottom w:val="13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DEDEDE"/>
                                            <w:right w:val="none" w:sz="0" w:space="0" w:color="auto"/>
                                          </w:divBdr>
                                        </w:div>
                                        <w:div w:id="1276642091">
                                          <w:marLeft w:val="0"/>
                                          <w:marRight w:val="0"/>
                                          <w:marTop w:val="0"/>
                                          <w:marBottom w:val="13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DEDEDE"/>
                                            <w:right w:val="none" w:sz="0" w:space="0" w:color="auto"/>
                                          </w:divBdr>
                                        </w:div>
                                        <w:div w:id="90052722">
                                          <w:marLeft w:val="0"/>
                                          <w:marRight w:val="0"/>
                                          <w:marTop w:val="0"/>
                                          <w:marBottom w:val="13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DEDEDE"/>
                                            <w:right w:val="none" w:sz="0" w:space="0" w:color="auto"/>
                                          </w:divBdr>
                                        </w:div>
                                        <w:div w:id="1597252965">
                                          <w:marLeft w:val="0"/>
                                          <w:marRight w:val="0"/>
                                          <w:marTop w:val="0"/>
                                          <w:marBottom w:val="13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DEDEDE"/>
                                            <w:right w:val="none" w:sz="0" w:space="0" w:color="auto"/>
                                          </w:divBdr>
                                        </w:div>
                                        <w:div w:id="860509300">
                                          <w:marLeft w:val="0"/>
                                          <w:marRight w:val="0"/>
                                          <w:marTop w:val="0"/>
                                          <w:marBottom w:val="13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DEDEDE"/>
                                            <w:right w:val="none" w:sz="0" w:space="0" w:color="auto"/>
                                          </w:divBdr>
                                        </w:div>
                                        <w:div w:id="2129547677">
                                          <w:marLeft w:val="0"/>
                                          <w:marRight w:val="0"/>
                                          <w:marTop w:val="0"/>
                                          <w:marBottom w:val="13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DEDEDE"/>
                                            <w:right w:val="none" w:sz="0" w:space="0" w:color="auto"/>
                                          </w:divBdr>
                                        </w:div>
                                        <w:div w:id="372274170">
                                          <w:marLeft w:val="0"/>
                                          <w:marRight w:val="0"/>
                                          <w:marTop w:val="0"/>
                                          <w:marBottom w:val="13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DEDEDE"/>
                                            <w:right w:val="none" w:sz="0" w:space="0" w:color="auto"/>
                                          </w:divBdr>
                                        </w:div>
                                        <w:div w:id="2061594140">
                                          <w:marLeft w:val="0"/>
                                          <w:marRight w:val="0"/>
                                          <w:marTop w:val="0"/>
                                          <w:marBottom w:val="13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DEDEDE"/>
                                            <w:right w:val="none" w:sz="0" w:space="0" w:color="auto"/>
                                          </w:divBdr>
                                        </w:div>
                                        <w:div w:id="1481189707">
                                          <w:marLeft w:val="0"/>
                                          <w:marRight w:val="0"/>
                                          <w:marTop w:val="0"/>
                                          <w:marBottom w:val="13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DEDEDE"/>
                                            <w:right w:val="none" w:sz="0" w:space="0" w:color="auto"/>
                                          </w:divBdr>
                                        </w:div>
                                        <w:div w:id="1092237940">
                                          <w:marLeft w:val="0"/>
                                          <w:marRight w:val="0"/>
                                          <w:marTop w:val="0"/>
                                          <w:marBottom w:val="13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DEDEDE"/>
                                            <w:right w:val="none" w:sz="0" w:space="0" w:color="auto"/>
                                          </w:divBdr>
                                        </w:div>
                                        <w:div w:id="297075333">
                                          <w:marLeft w:val="0"/>
                                          <w:marRight w:val="0"/>
                                          <w:marTop w:val="0"/>
                                          <w:marBottom w:val="13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DEDEDE"/>
                                            <w:right w:val="none" w:sz="0" w:space="0" w:color="auto"/>
                                          </w:divBdr>
                                        </w:div>
                                        <w:div w:id="805202569">
                                          <w:marLeft w:val="0"/>
                                          <w:marRight w:val="0"/>
                                          <w:marTop w:val="0"/>
                                          <w:marBottom w:val="13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DEDEDE"/>
                                            <w:right w:val="none" w:sz="0" w:space="0" w:color="auto"/>
                                          </w:divBdr>
                                        </w:div>
                                        <w:div w:id="576282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2484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4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838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028422">
                      <w:marLeft w:val="0"/>
                      <w:marRight w:val="0"/>
                      <w:marTop w:val="0"/>
                      <w:marBottom w:val="39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91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6D7F89"/>
                            <w:bottom w:val="none" w:sz="0" w:space="0" w:color="6D7F89"/>
                            <w:right w:val="none" w:sz="0" w:space="0" w:color="6D7F89"/>
                          </w:divBdr>
                          <w:divsChild>
                            <w:div w:id="138270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369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7375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91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8539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669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077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42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3222033">
                          <w:marLeft w:val="0"/>
                          <w:marRight w:val="0"/>
                          <w:marTop w:val="209"/>
                          <w:marBottom w:val="0"/>
                          <w:divBdr>
                            <w:top w:val="single" w:sz="4" w:space="10" w:color="6D7F89"/>
                            <w:left w:val="none" w:sz="0" w:space="0" w:color="6D7F89"/>
                            <w:bottom w:val="none" w:sz="0" w:space="0" w:color="6D7F89"/>
                            <w:right w:val="none" w:sz="0" w:space="0" w:color="6D7F89"/>
                          </w:divBdr>
                          <w:divsChild>
                            <w:div w:id="137003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830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897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8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6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5" w:color="DEDEDE"/>
                        <w:right w:val="none" w:sz="0" w:space="0" w:color="auto"/>
                      </w:divBdr>
                      <w:divsChild>
                        <w:div w:id="46343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0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879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6550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822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4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89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8313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52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8" w:space="5" w:color="5C707C"/>
                        <w:right w:val="none" w:sz="0" w:space="0" w:color="auto"/>
                      </w:divBdr>
                      <w:divsChild>
                        <w:div w:id="161408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854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79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768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2242512">
                                          <w:marLeft w:val="262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2476161">
                                      <w:marLeft w:val="262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59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345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886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4170473">
                      <w:marLeft w:val="0"/>
                      <w:marRight w:val="0"/>
                      <w:marTop w:val="1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944640">
                          <w:marLeft w:val="0"/>
                          <w:marRight w:val="0"/>
                          <w:marTop w:val="7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686945">
                              <w:marLeft w:val="52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529285">
                                  <w:marLeft w:val="0"/>
                                  <w:marRight w:val="26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46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6226678">
                              <w:marLeft w:val="52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422522">
                                  <w:marLeft w:val="0"/>
                                  <w:marRight w:val="26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135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43435421">
                  <w:marLeft w:val="0"/>
                  <w:marRight w:val="0"/>
                  <w:marTop w:val="327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044913">
                      <w:marLeft w:val="0"/>
                      <w:marRight w:val="0"/>
                      <w:marTop w:val="0"/>
                      <w:marBottom w:val="18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09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0384">
                      <w:marLeft w:val="0"/>
                      <w:marRight w:val="0"/>
                      <w:marTop w:val="0"/>
                      <w:marBottom w:val="18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436419">
                      <w:marLeft w:val="0"/>
                      <w:marRight w:val="0"/>
                      <w:marTop w:val="0"/>
                      <w:marBottom w:val="18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963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66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1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345421">
                          <w:marLeft w:val="0"/>
                          <w:marRight w:val="0"/>
                          <w:marTop w:val="6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373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595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515461">
                          <w:marLeft w:val="0"/>
                          <w:marRight w:val="0"/>
                          <w:marTop w:val="0"/>
                          <w:marBottom w:val="2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067902">
                          <w:marLeft w:val="0"/>
                          <w:marRight w:val="0"/>
                          <w:marTop w:val="0"/>
                          <w:marBottom w:val="26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56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812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8994252">
                          <w:marLeft w:val="0"/>
                          <w:marRight w:val="0"/>
                          <w:marTop w:val="0"/>
                          <w:marBottom w:val="26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695719">
                              <w:marLeft w:val="0"/>
                              <w:marRight w:val="262"/>
                              <w:marTop w:val="0"/>
                              <w:marBottom w:val="13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899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511251">
                                      <w:marLeft w:val="0"/>
                                      <w:marRight w:val="0"/>
                                      <w:marTop w:val="19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879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9390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7530077">
                              <w:marLeft w:val="262"/>
                              <w:marRight w:val="0"/>
                              <w:marTop w:val="0"/>
                              <w:marBottom w:val="13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080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884295">
                                      <w:marLeft w:val="0"/>
                                      <w:marRight w:val="0"/>
                                      <w:marTop w:val="19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908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837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1232192">
                          <w:marLeft w:val="0"/>
                          <w:marRight w:val="0"/>
                          <w:marTop w:val="0"/>
                          <w:marBottom w:val="3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32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901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134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881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160511">
                                  <w:marLeft w:val="0"/>
                                  <w:marRight w:val="0"/>
                                  <w:marTop w:val="0"/>
                                  <w:marBottom w:val="13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144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0972959">
                  <w:marLeft w:val="393"/>
                  <w:marRight w:val="0"/>
                  <w:marTop w:val="0"/>
                  <w:marBottom w:val="52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0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565748">
                          <w:marLeft w:val="0"/>
                          <w:marRight w:val="0"/>
                          <w:marTop w:val="0"/>
                          <w:marBottom w:val="26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032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855374">
                                  <w:marLeft w:val="0"/>
                                  <w:marRight w:val="0"/>
                                  <w:marTop w:val="0"/>
                                  <w:marBottom w:val="13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7" w:color="DEDEDE"/>
                                    <w:right w:val="none" w:sz="0" w:space="0" w:color="auto"/>
                                  </w:divBdr>
                                </w:div>
                                <w:div w:id="885489340">
                                  <w:marLeft w:val="0"/>
                                  <w:marRight w:val="0"/>
                                  <w:marTop w:val="0"/>
                                  <w:marBottom w:val="13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7" w:color="DEDEDE"/>
                                    <w:right w:val="none" w:sz="0" w:space="0" w:color="auto"/>
                                  </w:divBdr>
                                </w:div>
                                <w:div w:id="571425413">
                                  <w:marLeft w:val="0"/>
                                  <w:marRight w:val="0"/>
                                  <w:marTop w:val="0"/>
                                  <w:marBottom w:val="13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7" w:color="DEDEDE"/>
                                    <w:right w:val="none" w:sz="0" w:space="0" w:color="auto"/>
                                  </w:divBdr>
                                </w:div>
                                <w:div w:id="140118765">
                                  <w:marLeft w:val="0"/>
                                  <w:marRight w:val="0"/>
                                  <w:marTop w:val="0"/>
                                  <w:marBottom w:val="13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7" w:color="DEDEDE"/>
                                    <w:right w:val="none" w:sz="0" w:space="0" w:color="auto"/>
                                  </w:divBdr>
                                </w:div>
                                <w:div w:id="100598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4372859">
                      <w:marLeft w:val="0"/>
                      <w:marRight w:val="0"/>
                      <w:marTop w:val="0"/>
                      <w:marBottom w:val="39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81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208722">
                              <w:marLeft w:val="0"/>
                              <w:marRight w:val="262"/>
                              <w:marTop w:val="0"/>
                              <w:marBottom w:val="26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33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221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567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646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78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53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07469">
              <w:marLeft w:val="0"/>
              <w:marRight w:val="0"/>
              <w:marTop w:val="0"/>
              <w:marBottom w:val="26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0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46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8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036523">
                              <w:marLeft w:val="0"/>
                              <w:marRight w:val="131"/>
                              <w:marTop w:val="393"/>
                              <w:marBottom w:val="13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1262104">
                      <w:marLeft w:val="0"/>
                      <w:marRight w:val="0"/>
                      <w:marTop w:val="196"/>
                      <w:marBottom w:val="0"/>
                      <w:divBdr>
                        <w:top w:val="single" w:sz="4" w:space="13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44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3038">
                              <w:marLeft w:val="0"/>
                              <w:marRight w:val="0"/>
                              <w:marTop w:val="0"/>
                              <w:marBottom w:val="13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682864">
                          <w:marLeft w:val="0"/>
                          <w:marRight w:val="0"/>
                          <w:marTop w:val="26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60530">
                              <w:marLeft w:val="131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91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7835325">
              <w:marLeft w:val="0"/>
              <w:marRight w:val="0"/>
              <w:marTop w:val="26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265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98657">
                      <w:marLeft w:val="39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70861">
                      <w:marLeft w:val="39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2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009MukhinaMG</cp:lastModifiedBy>
  <cp:revision>2</cp:revision>
  <dcterms:created xsi:type="dcterms:W3CDTF">2022-04-04T12:06:00Z</dcterms:created>
  <dcterms:modified xsi:type="dcterms:W3CDTF">2022-04-04T12:06:00Z</dcterms:modified>
</cp:coreProperties>
</file>