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69" w:rsidRDefault="004C6969" w:rsidP="004C6969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6969"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  <w:r w:rsidRPr="004C69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969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Pr="004C6969">
        <w:rPr>
          <w:rFonts w:ascii="Times New Roman" w:hAnsi="Times New Roman" w:cs="Times New Roman"/>
          <w:b/>
          <w:sz w:val="24"/>
          <w:szCs w:val="24"/>
        </w:rPr>
        <w:t>: новый модуль программы «</w:t>
      </w:r>
      <w:proofErr w:type="spellStart"/>
      <w:r w:rsidRPr="004C6969">
        <w:rPr>
          <w:rFonts w:ascii="Times New Roman" w:hAnsi="Times New Roman" w:cs="Times New Roman"/>
          <w:b/>
          <w:sz w:val="24"/>
          <w:szCs w:val="24"/>
        </w:rPr>
        <w:t>Ростелекома</w:t>
      </w:r>
      <w:proofErr w:type="spellEnd"/>
      <w:r w:rsidRPr="004C6969">
        <w:rPr>
          <w:rFonts w:ascii="Times New Roman" w:hAnsi="Times New Roman" w:cs="Times New Roman"/>
          <w:b/>
          <w:sz w:val="24"/>
          <w:szCs w:val="24"/>
        </w:rPr>
        <w:t>» и ПФР «Азбука интернета»</w:t>
      </w:r>
    </w:p>
    <w:p w:rsidR="004C6969" w:rsidRPr="004C6969" w:rsidRDefault="004C6969" w:rsidP="004C6969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969" w:rsidRDefault="004C6969" w:rsidP="004C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9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C6969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4C6969">
        <w:rPr>
          <w:rFonts w:ascii="Times New Roman" w:hAnsi="Times New Roman" w:cs="Times New Roman"/>
          <w:sz w:val="24"/>
          <w:szCs w:val="24"/>
        </w:rPr>
        <w:t>» и Пенсионный фонд России  подготовили новый модуль для расширенного курса программы «Азбука интернета» — «</w:t>
      </w:r>
      <w:proofErr w:type="spellStart"/>
      <w:r w:rsidRPr="004C6969">
        <w:rPr>
          <w:rFonts w:ascii="Times New Roman" w:hAnsi="Times New Roman" w:cs="Times New Roman"/>
          <w:sz w:val="24"/>
          <w:szCs w:val="24"/>
        </w:rPr>
        <w:t>Онлайн-сервисы</w:t>
      </w:r>
      <w:proofErr w:type="spellEnd"/>
      <w:r w:rsidRPr="004C6969">
        <w:rPr>
          <w:rFonts w:ascii="Times New Roman" w:hAnsi="Times New Roman" w:cs="Times New Roman"/>
          <w:sz w:val="24"/>
          <w:szCs w:val="24"/>
        </w:rPr>
        <w:t xml:space="preserve"> государственных органов власти и ведомств». В материалах курса подробно рассказано о развитии портала госуслуг, </w:t>
      </w:r>
      <w:bookmarkStart w:id="0" w:name="_GoBack"/>
      <w:bookmarkEnd w:id="0"/>
      <w:r w:rsidRPr="004C6969">
        <w:rPr>
          <w:rFonts w:ascii="Times New Roman" w:hAnsi="Times New Roman" w:cs="Times New Roman"/>
          <w:sz w:val="24"/>
          <w:szCs w:val="24"/>
        </w:rPr>
        <w:t>их цифровой трансформации и наиболее популярных сервисах.</w:t>
      </w:r>
    </w:p>
    <w:p w:rsidR="004C6969" w:rsidRPr="004C6969" w:rsidRDefault="004C6969" w:rsidP="004C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6969" w:rsidRDefault="004C6969" w:rsidP="004C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969">
        <w:rPr>
          <w:rFonts w:ascii="Times New Roman" w:hAnsi="Times New Roman" w:cs="Times New Roman"/>
          <w:sz w:val="24"/>
          <w:szCs w:val="24"/>
        </w:rPr>
        <w:t xml:space="preserve">Большое внимание в новом курсе уделено обзору мобильных приложений госуслуг и Единой государственной информационной системы социального обеспечения, способам регистрации в них, получению информации об оформлении полагающихся льгот и выплат </w:t>
      </w:r>
      <w:proofErr w:type="spellStart"/>
      <w:r w:rsidRPr="004C696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C6969">
        <w:rPr>
          <w:rFonts w:ascii="Times New Roman" w:hAnsi="Times New Roman" w:cs="Times New Roman"/>
          <w:sz w:val="24"/>
          <w:szCs w:val="24"/>
        </w:rPr>
        <w:t xml:space="preserve">. В модуле также рассказывается о том, как получить справки о недвижимости из </w:t>
      </w:r>
      <w:proofErr w:type="spellStart"/>
      <w:r w:rsidRPr="004C696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4C6969">
        <w:rPr>
          <w:rFonts w:ascii="Times New Roman" w:hAnsi="Times New Roman" w:cs="Times New Roman"/>
          <w:sz w:val="24"/>
          <w:szCs w:val="24"/>
        </w:rPr>
        <w:t xml:space="preserve">, Реестра залогов и Бюро кредитных историй, информацию о программах реабилитации. Впервые в программе «Азбука интернета» разбираются сервисы для </w:t>
      </w:r>
      <w:proofErr w:type="spellStart"/>
      <w:r w:rsidRPr="004C6969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4C6969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4C6969" w:rsidRPr="004C6969" w:rsidRDefault="004C6969" w:rsidP="004C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6969" w:rsidRDefault="004C6969" w:rsidP="004C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969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4" w:history="1">
        <w:proofErr w:type="spellStart"/>
        <w:proofErr w:type="gramStart"/>
        <w:r w:rsidRPr="004C69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интернет-портале</w:t>
        </w:r>
        <w:proofErr w:type="spellEnd"/>
        <w:proofErr w:type="gramEnd"/>
        <w:r w:rsidRPr="004C69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«Азбука интернета»</w:t>
        </w:r>
      </w:hyperlink>
      <w:r w:rsidRPr="004C6969">
        <w:rPr>
          <w:rFonts w:ascii="Times New Roman" w:hAnsi="Times New Roman" w:cs="Times New Roman"/>
          <w:sz w:val="24"/>
          <w:szCs w:val="24"/>
        </w:rPr>
        <w:t xml:space="preserve"> опубликована электронная версия базового учебника, а также полный комплект материалов и все модули расширенного курса, которые помогут пользователям старшего поколения усвоить новые темы. Кроме того, на сайте размещены методические рекомендации для преподавателей и наглядные пособия к каждому уроку.</w:t>
      </w:r>
    </w:p>
    <w:p w:rsidR="004C6969" w:rsidRPr="004C6969" w:rsidRDefault="004C6969" w:rsidP="004C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6969" w:rsidRDefault="004C6969" w:rsidP="004C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969">
        <w:rPr>
          <w:rFonts w:ascii="Times New Roman" w:hAnsi="Times New Roman" w:cs="Times New Roman"/>
          <w:sz w:val="24"/>
          <w:szCs w:val="24"/>
        </w:rPr>
        <w:t>Материалы программы «Азбука интернета» могут использоваться преподавателями компьютерной грамотности для пенсионеров как в качестве отдельных курсов по каждой теме, так и для организации дополнительных уроков.</w:t>
      </w:r>
    </w:p>
    <w:p w:rsidR="004C6969" w:rsidRPr="004C6969" w:rsidRDefault="004C6969" w:rsidP="004C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6969" w:rsidRDefault="004C6969" w:rsidP="004C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969">
        <w:rPr>
          <w:rFonts w:ascii="Times New Roman" w:hAnsi="Times New Roman" w:cs="Times New Roman"/>
          <w:sz w:val="24"/>
          <w:szCs w:val="24"/>
        </w:rPr>
        <w:t>Обучающее пособие и одноименный интернет-портал «Азбука интернета» разработаны в рамках подписанного в 2014 году соглашения между «</w:t>
      </w:r>
      <w:proofErr w:type="spellStart"/>
      <w:r w:rsidRPr="004C6969">
        <w:rPr>
          <w:rFonts w:ascii="Times New Roman" w:hAnsi="Times New Roman" w:cs="Times New Roman"/>
          <w:sz w:val="24"/>
          <w:szCs w:val="24"/>
        </w:rPr>
        <w:t>Ростелекомом</w:t>
      </w:r>
      <w:proofErr w:type="spellEnd"/>
      <w:r w:rsidRPr="004C6969">
        <w:rPr>
          <w:rFonts w:ascii="Times New Roman" w:hAnsi="Times New Roman" w:cs="Times New Roman"/>
          <w:sz w:val="24"/>
          <w:szCs w:val="24"/>
        </w:rPr>
        <w:t>» и ПФР о сотрудничестве в обучении пенсионеров компьютерной грамотности. Цель партнерства — облегчить пожилым гражданам доступ к государственным услугам в электронном виде и повысить качество их жизни, обучив компьютерной грамотности и работе в интернете.</w:t>
      </w:r>
    </w:p>
    <w:p w:rsidR="004C6969" w:rsidRPr="004C6969" w:rsidRDefault="004C6969" w:rsidP="004C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3BDB" w:rsidRPr="004C6969" w:rsidRDefault="004C6969" w:rsidP="004C6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969">
        <w:rPr>
          <w:rFonts w:ascii="Times New Roman" w:hAnsi="Times New Roman" w:cs="Times New Roman"/>
          <w:sz w:val="24"/>
          <w:szCs w:val="24"/>
        </w:rPr>
        <w:t xml:space="preserve">В Карелии обучение компьютерной грамотности с использованием «Азбуки интернета» на курсах, организованных Отделением ПФР по Карелии и карельским отделением Союза пенсионеров России «Северные колокола» в 2021-2022 году прошли 280 пенсионеров. </w:t>
      </w:r>
      <w:r w:rsidR="008703E7">
        <w:rPr>
          <w:rFonts w:ascii="Times New Roman" w:hAnsi="Times New Roman" w:cs="Times New Roman"/>
          <w:sz w:val="24"/>
          <w:szCs w:val="24"/>
        </w:rPr>
        <w:t xml:space="preserve">Уроки пенсионной грамотности также проводятся на базе библиотек в ряде районов республики.  </w:t>
      </w:r>
      <w:r w:rsidRPr="004C696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3BDB" w:rsidRPr="004C6969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6969"/>
    <w:rsid w:val="0005661F"/>
    <w:rsid w:val="004C6969"/>
    <w:rsid w:val="00783BDB"/>
    <w:rsid w:val="008703E7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9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vakkq6ab9ayef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2022-04-12T11:29:00Z</dcterms:created>
  <dcterms:modified xsi:type="dcterms:W3CDTF">2022-04-12T11:43:00Z</dcterms:modified>
</cp:coreProperties>
</file>