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9677E5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Cs w:val="24"/>
        </w:rPr>
      </w:pPr>
    </w:p>
    <w:p w:rsidR="00932AF0" w:rsidRPr="009677E5" w:rsidRDefault="00932AF0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932AF0" w:rsidRDefault="009677E5" w:rsidP="009677E5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9677E5">
        <w:rPr>
          <w:rFonts w:ascii="Segoe UI" w:hAnsi="Segoe UI" w:cs="Segoe UI"/>
          <w:b/>
          <w:sz w:val="32"/>
          <w:szCs w:val="32"/>
        </w:rPr>
        <w:t>Сроки предоставления услуг Росреестра</w:t>
      </w:r>
    </w:p>
    <w:p w:rsidR="009677E5" w:rsidRPr="009677E5" w:rsidRDefault="009677E5" w:rsidP="009677E5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9677E5" w:rsidRPr="009677E5" w:rsidRDefault="009677E5" w:rsidP="009677E5">
      <w:pPr>
        <w:ind w:right="-2" w:firstLine="709"/>
        <w:jc w:val="both"/>
        <w:rPr>
          <w:rFonts w:ascii="Segoe UI" w:hAnsi="Segoe UI" w:cs="Segoe UI"/>
          <w:i/>
          <w:szCs w:val="24"/>
        </w:rPr>
      </w:pPr>
      <w:r w:rsidRPr="009677E5">
        <w:rPr>
          <w:rFonts w:ascii="Segoe UI" w:hAnsi="Segoe UI" w:cs="Segoe UI"/>
          <w:szCs w:val="24"/>
        </w:rPr>
        <w:t>Федеральным законом «О государственной регистрации недвижимости» от 13 июля 2015 года № 218-ФЗ регламентированы сроки осуществления государственного кадастрового учета и (или) государственной регистрации прав на недвижимое имущество.</w:t>
      </w:r>
    </w:p>
    <w:p w:rsidR="009677E5" w:rsidRPr="009677E5" w:rsidRDefault="009677E5" w:rsidP="009677E5">
      <w:pPr>
        <w:ind w:right="-2" w:firstLine="709"/>
        <w:jc w:val="both"/>
        <w:rPr>
          <w:rFonts w:ascii="Segoe UI" w:hAnsi="Segoe UI" w:cs="Segoe UI"/>
          <w:i/>
          <w:szCs w:val="24"/>
        </w:rPr>
      </w:pPr>
      <w:r w:rsidRPr="009677E5">
        <w:rPr>
          <w:rFonts w:ascii="Segoe UI" w:hAnsi="Segoe UI" w:cs="Segoe UI"/>
          <w:szCs w:val="24"/>
        </w:rPr>
        <w:t>Сегодня более подробно поговорим о сроках осуществления государственной регистрации договора участия в долевом строительстве и прав на объекты недвижимости, возникающих на основании договора участия в долевом строительстве.</w:t>
      </w:r>
    </w:p>
    <w:p w:rsidR="009677E5" w:rsidRPr="009677E5" w:rsidRDefault="009677E5" w:rsidP="009677E5">
      <w:pPr>
        <w:autoSpaceDE w:val="0"/>
        <w:autoSpaceDN w:val="0"/>
        <w:adjustRightInd w:val="0"/>
        <w:ind w:right="-2" w:firstLine="709"/>
        <w:jc w:val="both"/>
        <w:rPr>
          <w:rFonts w:ascii="Segoe UI" w:hAnsi="Segoe UI" w:cs="Segoe UI"/>
          <w:i/>
          <w:iCs/>
          <w:szCs w:val="24"/>
        </w:rPr>
      </w:pPr>
      <w:r w:rsidRPr="009677E5">
        <w:rPr>
          <w:rFonts w:ascii="Segoe UI" w:hAnsi="Segoe UI" w:cs="Segoe UI"/>
          <w:szCs w:val="24"/>
        </w:rPr>
        <w:t xml:space="preserve">Так, в соответствии с законом срок государственной регистрации договора участия в долевом строительстве, заключенного застройщиком с первым участником долевого строительства этого многоквартирного дома и (или) иного объекта недвижимости, составляет 9 рабочих дней </w:t>
      </w:r>
      <w:proofErr w:type="gramStart"/>
      <w:r w:rsidRPr="009677E5">
        <w:rPr>
          <w:rFonts w:ascii="Segoe UI" w:hAnsi="Segoe UI" w:cs="Segoe UI"/>
          <w:szCs w:val="24"/>
        </w:rPr>
        <w:t>с даты приема</w:t>
      </w:r>
      <w:proofErr w:type="gramEnd"/>
      <w:r w:rsidRPr="009677E5">
        <w:rPr>
          <w:rFonts w:ascii="Segoe UI" w:hAnsi="Segoe UI" w:cs="Segoe UI"/>
          <w:szCs w:val="24"/>
        </w:rPr>
        <w:t xml:space="preserve"> многофункциональным центром заявления и документов.</w:t>
      </w:r>
    </w:p>
    <w:p w:rsidR="009677E5" w:rsidRPr="009677E5" w:rsidRDefault="009677E5" w:rsidP="009677E5">
      <w:pPr>
        <w:autoSpaceDE w:val="0"/>
        <w:autoSpaceDN w:val="0"/>
        <w:adjustRightInd w:val="0"/>
        <w:ind w:right="-2" w:firstLine="709"/>
        <w:jc w:val="both"/>
        <w:rPr>
          <w:rFonts w:ascii="Segoe UI" w:hAnsi="Segoe UI" w:cs="Segoe UI"/>
          <w:i/>
          <w:iCs/>
          <w:szCs w:val="24"/>
        </w:rPr>
      </w:pPr>
      <w:r w:rsidRPr="009677E5">
        <w:rPr>
          <w:rFonts w:ascii="Segoe UI" w:hAnsi="Segoe UI" w:cs="Segoe UI"/>
          <w:szCs w:val="24"/>
        </w:rPr>
        <w:t xml:space="preserve">Последующие договоры регистрируются в течение 7 рабочих дней </w:t>
      </w:r>
      <w:proofErr w:type="gramStart"/>
      <w:r w:rsidRPr="009677E5">
        <w:rPr>
          <w:rFonts w:ascii="Segoe UI" w:hAnsi="Segoe UI" w:cs="Segoe UI"/>
          <w:szCs w:val="24"/>
        </w:rPr>
        <w:t>с даты приема</w:t>
      </w:r>
      <w:proofErr w:type="gramEnd"/>
      <w:r w:rsidRPr="009677E5">
        <w:rPr>
          <w:rFonts w:ascii="Segoe UI" w:hAnsi="Segoe UI" w:cs="Segoe UI"/>
          <w:szCs w:val="24"/>
        </w:rPr>
        <w:t xml:space="preserve"> многофункциональным центром заявления и документов. </w:t>
      </w:r>
    </w:p>
    <w:p w:rsidR="009677E5" w:rsidRPr="009677E5" w:rsidRDefault="009677E5" w:rsidP="009677E5">
      <w:pPr>
        <w:autoSpaceDE w:val="0"/>
        <w:autoSpaceDN w:val="0"/>
        <w:adjustRightInd w:val="0"/>
        <w:ind w:right="-2" w:firstLine="709"/>
        <w:jc w:val="both"/>
        <w:rPr>
          <w:rFonts w:ascii="Segoe UI" w:hAnsi="Segoe UI" w:cs="Segoe UI"/>
          <w:i/>
          <w:iCs/>
          <w:szCs w:val="24"/>
        </w:rPr>
      </w:pPr>
      <w:r w:rsidRPr="009677E5">
        <w:rPr>
          <w:rFonts w:ascii="Segoe UI" w:hAnsi="Segoe UI" w:cs="Segoe UI"/>
          <w:szCs w:val="24"/>
        </w:rPr>
        <w:t xml:space="preserve">В </w:t>
      </w:r>
      <w:proofErr w:type="gramStart"/>
      <w:r w:rsidRPr="009677E5">
        <w:rPr>
          <w:rFonts w:ascii="Segoe UI" w:hAnsi="Segoe UI" w:cs="Segoe UI"/>
          <w:szCs w:val="24"/>
        </w:rPr>
        <w:t>случае</w:t>
      </w:r>
      <w:proofErr w:type="gramEnd"/>
      <w:r w:rsidRPr="009677E5">
        <w:rPr>
          <w:rFonts w:ascii="Segoe UI" w:hAnsi="Segoe UI" w:cs="Segoe UI"/>
          <w:szCs w:val="24"/>
        </w:rPr>
        <w:t xml:space="preserve"> поступления заявления и документов для осуществления государственной регистрации последующих договоров участия в долевом строительстве многоквартирного дома и (или) иного объекта недвижимости в электронной форме срок регистрации составляет 3 рабочих дня.</w:t>
      </w:r>
    </w:p>
    <w:p w:rsidR="009677E5" w:rsidRPr="009677E5" w:rsidRDefault="009677E5" w:rsidP="009677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iCs/>
          <w:szCs w:val="24"/>
        </w:rPr>
      </w:pPr>
      <w:proofErr w:type="gramStart"/>
      <w:r w:rsidRPr="009677E5">
        <w:rPr>
          <w:rFonts w:ascii="Segoe UI" w:hAnsi="Segoe UI" w:cs="Segoe UI"/>
          <w:szCs w:val="24"/>
        </w:rPr>
        <w:t>В соответствии с законом право собственности на построенный объект недвижимости на основании договора участия в долевом строительстве регистрируется в течение 9 рабочих дней с даты приема многофункциональным центром заявления и документов, а в случае, если документы представлены в электронном виде – в течение 3 рабочих дней, следующих за днем поступления соответствующих документов.</w:t>
      </w:r>
      <w:proofErr w:type="gramEnd"/>
    </w:p>
    <w:p w:rsidR="009677E5" w:rsidRPr="009677E5" w:rsidRDefault="009677E5" w:rsidP="009677E5">
      <w:pPr>
        <w:ind w:right="-2" w:firstLine="709"/>
        <w:jc w:val="both"/>
        <w:rPr>
          <w:rFonts w:ascii="Segoe UI" w:hAnsi="Segoe UI" w:cs="Segoe UI"/>
          <w:i/>
          <w:iCs/>
          <w:szCs w:val="24"/>
        </w:rPr>
      </w:pPr>
      <w:proofErr w:type="gramStart"/>
      <w:r w:rsidRPr="009677E5">
        <w:rPr>
          <w:rFonts w:ascii="Segoe UI" w:hAnsi="Segoe UI" w:cs="Segoe UI"/>
          <w:szCs w:val="24"/>
        </w:rPr>
        <w:t xml:space="preserve">В целях повышения качества оказания государственных услуг в соответствии с приказом Управления государственная регистрация прав участников долевого строительства на объекты долевого строительства, в случае представления заявления и прилагаемых к нему документов застройщиками в электронной форме, осуществляется в течение 1 рабочего дня, следующего за днем поступления соответствующих документов. </w:t>
      </w:r>
      <w:proofErr w:type="gramEnd"/>
    </w:p>
    <w:p w:rsidR="004F0DC4" w:rsidRDefault="004F0DC4" w:rsidP="009677E5">
      <w:pPr>
        <w:ind w:right="-2" w:firstLine="709"/>
        <w:jc w:val="both"/>
        <w:rPr>
          <w:rFonts w:ascii="Segoe UI" w:eastAsia="Calibri" w:hAnsi="Segoe UI" w:cs="Segoe UI"/>
          <w:szCs w:val="24"/>
        </w:rPr>
      </w:pPr>
    </w:p>
    <w:p w:rsidR="004F0DC4" w:rsidRDefault="004F0DC4" w:rsidP="009677E5">
      <w:pPr>
        <w:ind w:right="-2" w:firstLine="709"/>
        <w:jc w:val="both"/>
        <w:rPr>
          <w:rFonts w:ascii="Segoe UI" w:eastAsia="Calibri" w:hAnsi="Segoe UI" w:cs="Segoe UI"/>
          <w:szCs w:val="24"/>
        </w:rPr>
      </w:pPr>
    </w:p>
    <w:p w:rsidR="004F0DC4" w:rsidRDefault="004F0DC4" w:rsidP="009677E5">
      <w:pPr>
        <w:ind w:right="-2" w:firstLine="709"/>
        <w:jc w:val="both"/>
        <w:rPr>
          <w:rFonts w:ascii="Segoe UI" w:eastAsia="Calibri" w:hAnsi="Segoe UI" w:cs="Segoe UI"/>
          <w:szCs w:val="24"/>
        </w:rPr>
      </w:pPr>
    </w:p>
    <w:p w:rsidR="004F0DC4" w:rsidRDefault="004F0DC4" w:rsidP="009677E5">
      <w:pPr>
        <w:ind w:right="-2" w:firstLine="709"/>
        <w:jc w:val="both"/>
        <w:rPr>
          <w:rFonts w:ascii="Segoe UI" w:eastAsia="Calibri" w:hAnsi="Segoe UI" w:cs="Segoe UI"/>
          <w:szCs w:val="24"/>
        </w:rPr>
      </w:pPr>
    </w:p>
    <w:p w:rsidR="004F0DC4" w:rsidRDefault="004F0DC4" w:rsidP="009677E5">
      <w:pPr>
        <w:ind w:right="-2" w:firstLine="709"/>
        <w:jc w:val="both"/>
        <w:rPr>
          <w:rFonts w:ascii="Segoe UI" w:eastAsia="Calibri" w:hAnsi="Segoe UI" w:cs="Segoe UI"/>
          <w:szCs w:val="24"/>
        </w:rPr>
      </w:pPr>
    </w:p>
    <w:p w:rsidR="004F0DC4" w:rsidRDefault="004F0DC4" w:rsidP="009677E5">
      <w:pPr>
        <w:ind w:right="-2" w:firstLine="709"/>
        <w:jc w:val="both"/>
        <w:rPr>
          <w:rFonts w:ascii="Segoe UI" w:eastAsia="Calibri" w:hAnsi="Segoe UI" w:cs="Segoe UI"/>
          <w:szCs w:val="24"/>
        </w:rPr>
      </w:pPr>
    </w:p>
    <w:p w:rsidR="009677E5" w:rsidRPr="009677E5" w:rsidRDefault="009677E5" w:rsidP="009677E5">
      <w:pPr>
        <w:ind w:right="-2" w:firstLine="709"/>
        <w:jc w:val="both"/>
        <w:rPr>
          <w:rFonts w:ascii="Segoe UI" w:hAnsi="Segoe UI" w:cs="Segoe UI"/>
          <w:i/>
          <w:szCs w:val="24"/>
        </w:rPr>
      </w:pPr>
      <w:r w:rsidRPr="009677E5">
        <w:rPr>
          <w:rFonts w:ascii="Segoe UI" w:eastAsia="Calibri" w:hAnsi="Segoe UI" w:cs="Segoe UI"/>
          <w:szCs w:val="24"/>
        </w:rPr>
        <w:t>О</w:t>
      </w:r>
      <w:r w:rsidRPr="009677E5">
        <w:rPr>
          <w:rFonts w:ascii="Segoe UI" w:hAnsi="Segoe UI" w:cs="Segoe UI"/>
          <w:szCs w:val="24"/>
        </w:rPr>
        <w:t xml:space="preserve">рганом регистрации прав ведется постоянная работа, направленная </w:t>
      </w:r>
      <w:proofErr w:type="gramStart"/>
      <w:r w:rsidRPr="009677E5">
        <w:rPr>
          <w:rFonts w:ascii="Segoe UI" w:hAnsi="Segoe UI" w:cs="Segoe UI"/>
          <w:szCs w:val="24"/>
        </w:rPr>
        <w:t>на</w:t>
      </w:r>
      <w:proofErr w:type="gramEnd"/>
      <w:r w:rsidRPr="009677E5">
        <w:rPr>
          <w:rFonts w:ascii="Segoe UI" w:hAnsi="Segoe UI" w:cs="Segoe UI"/>
          <w:szCs w:val="24"/>
        </w:rPr>
        <w:t xml:space="preserve"> сокращение срока регистрационных действий, и на сегодняшний день средний срок регистрации составляет 3 рабочих дня, а по заявлениям и документам, поданным в электронном виде - 1 рабочий день.</w:t>
      </w:r>
    </w:p>
    <w:p w:rsidR="009677E5" w:rsidRPr="009677E5" w:rsidRDefault="009677E5" w:rsidP="009677E5">
      <w:pPr>
        <w:ind w:right="-2" w:firstLine="709"/>
        <w:jc w:val="both"/>
        <w:rPr>
          <w:rFonts w:ascii="Segoe UI" w:hAnsi="Segoe UI" w:cs="Segoe UI"/>
          <w:i/>
          <w:szCs w:val="24"/>
        </w:rPr>
      </w:pPr>
      <w:r w:rsidRPr="009677E5">
        <w:rPr>
          <w:rFonts w:ascii="Segoe UI" w:hAnsi="Segoe UI" w:cs="Segoe UI"/>
          <w:szCs w:val="24"/>
        </w:rPr>
        <w:t xml:space="preserve">Таким образом, государственные услуги Росреестра стали доступнее для заявителей и значительно сократились сроки их оказания. </w:t>
      </w:r>
    </w:p>
    <w:p w:rsidR="009677E5" w:rsidRPr="009677E5" w:rsidRDefault="009677E5" w:rsidP="009677E5">
      <w:pPr>
        <w:autoSpaceDE w:val="0"/>
        <w:autoSpaceDN w:val="0"/>
        <w:adjustRightInd w:val="0"/>
        <w:ind w:right="-2" w:firstLine="709"/>
        <w:jc w:val="both"/>
        <w:rPr>
          <w:rFonts w:ascii="Segoe UI" w:hAnsi="Segoe UI" w:cs="Segoe UI"/>
          <w:szCs w:val="24"/>
        </w:rPr>
      </w:pPr>
    </w:p>
    <w:p w:rsidR="009677E5" w:rsidRDefault="009677E5" w:rsidP="009677E5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79615C">
        <w:rPr>
          <w:sz w:val="28"/>
          <w:szCs w:val="28"/>
        </w:rPr>
        <w:t xml:space="preserve"> 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274A4F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274A4F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646" w:rsidRDefault="00530646" w:rsidP="00CB5FB6">
      <w:r>
        <w:separator/>
      </w:r>
    </w:p>
  </w:endnote>
  <w:endnote w:type="continuationSeparator" w:id="0">
    <w:p w:rsidR="00530646" w:rsidRDefault="0053064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646" w:rsidRDefault="00530646" w:rsidP="00CB5FB6">
      <w:r>
        <w:separator/>
      </w:r>
    </w:p>
  </w:footnote>
  <w:footnote w:type="continuationSeparator" w:id="0">
    <w:p w:rsidR="00530646" w:rsidRDefault="0053064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A4DE2"/>
    <w:rsid w:val="000B3416"/>
    <w:rsid w:val="000C3B9D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74A4F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4F0DC4"/>
    <w:rsid w:val="00501719"/>
    <w:rsid w:val="00503208"/>
    <w:rsid w:val="005116EA"/>
    <w:rsid w:val="00530646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B6D62"/>
    <w:rsid w:val="008D4C3A"/>
    <w:rsid w:val="00920237"/>
    <w:rsid w:val="0093213E"/>
    <w:rsid w:val="00932AF0"/>
    <w:rsid w:val="00960A10"/>
    <w:rsid w:val="009677E5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n.teplova</cp:lastModifiedBy>
  <cp:revision>15</cp:revision>
  <cp:lastPrinted>2021-06-01T07:33:00Z</cp:lastPrinted>
  <dcterms:created xsi:type="dcterms:W3CDTF">2022-01-19T06:00:00Z</dcterms:created>
  <dcterms:modified xsi:type="dcterms:W3CDTF">2022-04-14T09:01:00Z</dcterms:modified>
</cp:coreProperties>
</file>