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D33358" w:rsidRDefault="00D33358" w:rsidP="00D33358">
      <w:pPr>
        <w:ind w:firstLine="708"/>
        <w:jc w:val="center"/>
        <w:rPr>
          <w:rFonts w:ascii="Segoe UI" w:hAnsi="Segoe UI" w:cs="Segoe UI"/>
          <w:b/>
          <w:color w:val="3D4146"/>
          <w:sz w:val="32"/>
          <w:szCs w:val="32"/>
        </w:rPr>
      </w:pPr>
      <w:r w:rsidRPr="000E73D9">
        <w:rPr>
          <w:rFonts w:ascii="Segoe UI" w:hAnsi="Segoe UI" w:cs="Segoe UI"/>
          <w:b/>
          <w:color w:val="3D4146"/>
          <w:sz w:val="32"/>
          <w:szCs w:val="32"/>
        </w:rPr>
        <w:t xml:space="preserve">Росреестр подвел результаты </w:t>
      </w:r>
    </w:p>
    <w:p w:rsidR="00D33358" w:rsidRDefault="00D33358" w:rsidP="00D33358">
      <w:pPr>
        <w:ind w:firstLine="708"/>
        <w:jc w:val="center"/>
        <w:rPr>
          <w:rFonts w:ascii="Segoe UI" w:hAnsi="Segoe UI" w:cs="Segoe UI"/>
          <w:b/>
          <w:color w:val="3D4146"/>
          <w:sz w:val="32"/>
          <w:szCs w:val="32"/>
        </w:rPr>
      </w:pPr>
      <w:r w:rsidRPr="000E73D9">
        <w:rPr>
          <w:rFonts w:ascii="Segoe UI" w:hAnsi="Segoe UI" w:cs="Segoe UI"/>
          <w:b/>
          <w:color w:val="3D4146"/>
          <w:sz w:val="32"/>
          <w:szCs w:val="32"/>
        </w:rPr>
        <w:t xml:space="preserve">учетно-регистрационных действий </w:t>
      </w:r>
    </w:p>
    <w:p w:rsidR="00D33358" w:rsidRPr="000E73D9" w:rsidRDefault="00D33358" w:rsidP="00D33358">
      <w:pPr>
        <w:ind w:firstLine="708"/>
        <w:jc w:val="center"/>
        <w:rPr>
          <w:rFonts w:ascii="Segoe UI" w:hAnsi="Segoe UI" w:cs="Segoe UI"/>
          <w:b/>
          <w:color w:val="3D4146"/>
          <w:sz w:val="32"/>
          <w:szCs w:val="32"/>
        </w:rPr>
      </w:pPr>
      <w:r w:rsidRPr="000E73D9">
        <w:rPr>
          <w:rFonts w:ascii="Segoe UI" w:hAnsi="Segoe UI" w:cs="Segoe UI"/>
          <w:b/>
          <w:color w:val="3D4146"/>
          <w:sz w:val="32"/>
          <w:szCs w:val="32"/>
        </w:rPr>
        <w:t>за I квартал 2022 года</w:t>
      </w:r>
    </w:p>
    <w:p w:rsidR="00D33358" w:rsidRPr="000E73D9" w:rsidRDefault="00D33358" w:rsidP="00D33358">
      <w:pPr>
        <w:ind w:firstLine="708"/>
        <w:jc w:val="both"/>
        <w:rPr>
          <w:rFonts w:ascii="Segoe UI" w:hAnsi="Segoe UI" w:cs="Segoe UI"/>
          <w:color w:val="292C2F"/>
          <w:szCs w:val="24"/>
        </w:rPr>
      </w:pPr>
    </w:p>
    <w:p w:rsidR="00D33358" w:rsidRPr="000E73D9" w:rsidRDefault="00D33358" w:rsidP="00D33358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  <w:r w:rsidRPr="000E73D9">
        <w:rPr>
          <w:rFonts w:ascii="Segoe UI" w:hAnsi="Segoe UI" w:cs="Segoe UI"/>
          <w:color w:val="292C2F"/>
        </w:rPr>
        <w:t xml:space="preserve">За первые три месяца 2022 года </w:t>
      </w:r>
      <w:proofErr w:type="spellStart"/>
      <w:r w:rsidRPr="000E73D9">
        <w:rPr>
          <w:rFonts w:ascii="Segoe UI" w:hAnsi="Segoe UI" w:cs="Segoe UI"/>
          <w:color w:val="292C2F"/>
        </w:rPr>
        <w:t>Росреестром</w:t>
      </w:r>
      <w:proofErr w:type="spellEnd"/>
      <w:r w:rsidRPr="000E73D9">
        <w:rPr>
          <w:rFonts w:ascii="Segoe UI" w:hAnsi="Segoe UI" w:cs="Segoe UI"/>
          <w:color w:val="292C2F"/>
        </w:rPr>
        <w:t xml:space="preserve"> зарегистрировано 247 тыс. договоров долевого участия, сообщила заместитель руководителя Росреестра, руководитель цифровой трансформации ведомства </w:t>
      </w:r>
      <w:r w:rsidRPr="000E73D9">
        <w:rPr>
          <w:rFonts w:ascii="Segoe UI" w:hAnsi="Segoe UI" w:cs="Segoe UI"/>
          <w:b/>
          <w:bCs/>
          <w:color w:val="292C2F"/>
        </w:rPr>
        <w:t>Елена Мартынова</w:t>
      </w:r>
      <w:r w:rsidRPr="000E73D9">
        <w:rPr>
          <w:rFonts w:ascii="Segoe UI" w:hAnsi="Segoe UI" w:cs="Segoe UI"/>
          <w:color w:val="292C2F"/>
        </w:rPr>
        <w:t>.</w:t>
      </w:r>
    </w:p>
    <w:p w:rsidR="00D33358" w:rsidRPr="000E73D9" w:rsidRDefault="00D33358" w:rsidP="00D33358">
      <w:pPr>
        <w:pStyle w:val="ac"/>
        <w:spacing w:beforeAutospacing="0" w:afterAutospacing="0"/>
        <w:jc w:val="both"/>
        <w:rPr>
          <w:rFonts w:ascii="Segoe UI" w:hAnsi="Segoe UI" w:cs="Segoe UI"/>
          <w:color w:val="292C2F"/>
        </w:rPr>
      </w:pPr>
    </w:p>
    <w:p w:rsidR="00D33358" w:rsidRPr="000E73D9" w:rsidRDefault="00D33358" w:rsidP="00D33358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  <w:r w:rsidRPr="00A62999">
        <w:rPr>
          <w:rFonts w:ascii="Segoe UI" w:hAnsi="Segoe UI" w:cs="Segoe UI"/>
          <w:i/>
          <w:iCs/>
          <w:color w:val="292C2F"/>
        </w:rPr>
        <w:t>«По итогам марта 2022 года статистика учетно-регистрационных действий демонстрирует стабильный ро</w:t>
      </w:r>
      <w:proofErr w:type="gramStart"/>
      <w:r w:rsidRPr="00A62999">
        <w:rPr>
          <w:rFonts w:ascii="Segoe UI" w:hAnsi="Segoe UI" w:cs="Segoe UI"/>
          <w:i/>
          <w:iCs/>
          <w:color w:val="292C2F"/>
        </w:rPr>
        <w:t>ст в ср</w:t>
      </w:r>
      <w:proofErr w:type="gramEnd"/>
      <w:r w:rsidRPr="00A62999">
        <w:rPr>
          <w:rFonts w:ascii="Segoe UI" w:hAnsi="Segoe UI" w:cs="Segoe UI"/>
          <w:i/>
          <w:iCs/>
          <w:color w:val="292C2F"/>
        </w:rPr>
        <w:t xml:space="preserve">авнении с аналогичным периодом прошлого года. Спрос на рынке долевого строительства за первый квартал вырос на 30% по сравнению с предыдущим годом, на вторичном рынке – почти на 15%. Росреестр также системно работает над повышением доли электронных сделок и сокращением сроков предоставления услуг в интересах людей. В </w:t>
      </w:r>
      <w:proofErr w:type="gramStart"/>
      <w:r w:rsidRPr="00A62999">
        <w:rPr>
          <w:rFonts w:ascii="Segoe UI" w:hAnsi="Segoe UI" w:cs="Segoe UI"/>
          <w:i/>
          <w:iCs/>
          <w:color w:val="292C2F"/>
        </w:rPr>
        <w:t>этом</w:t>
      </w:r>
      <w:proofErr w:type="gramEnd"/>
      <w:r w:rsidRPr="00A62999">
        <w:rPr>
          <w:rFonts w:ascii="Segoe UI" w:hAnsi="Segoe UI" w:cs="Segoe UI"/>
          <w:i/>
          <w:iCs/>
          <w:color w:val="292C2F"/>
        </w:rPr>
        <w:t xml:space="preserve"> году более 70% электронных ипотечных сделок </w:t>
      </w:r>
      <w:hyperlink r:id="rId7" w:history="1">
        <w:r w:rsidRPr="00A62999">
          <w:rPr>
            <w:rStyle w:val="a9"/>
            <w:rFonts w:ascii="Segoe UI" w:hAnsi="Segoe UI" w:cs="Segoe UI"/>
            <w:i/>
            <w:iCs/>
          </w:rPr>
          <w:t>регистрируется</w:t>
        </w:r>
      </w:hyperlink>
      <w:r w:rsidRPr="00A62999">
        <w:rPr>
          <w:rFonts w:ascii="Segoe UI" w:hAnsi="Segoe UI" w:cs="Segoe UI"/>
          <w:i/>
          <w:iCs/>
        </w:rPr>
        <w:t> </w:t>
      </w:r>
      <w:r w:rsidRPr="00A62999">
        <w:rPr>
          <w:rFonts w:ascii="Segoe UI" w:hAnsi="Segoe UI" w:cs="Segoe UI"/>
          <w:i/>
          <w:iCs/>
          <w:color w:val="292C2F"/>
        </w:rPr>
        <w:t>менее чем за сутки. Также совместно с регионами </w:t>
      </w:r>
      <w:hyperlink r:id="rId8" w:history="1">
        <w:r w:rsidRPr="00A62999">
          <w:rPr>
            <w:rStyle w:val="a9"/>
            <w:rFonts w:ascii="Segoe UI" w:hAnsi="Segoe UI" w:cs="Segoe UI"/>
            <w:i/>
            <w:iCs/>
          </w:rPr>
          <w:t>прорабатываем</w:t>
        </w:r>
      </w:hyperlink>
      <w:r w:rsidRPr="00A62999">
        <w:rPr>
          <w:rFonts w:ascii="Segoe UI" w:hAnsi="Segoe UI" w:cs="Segoe UI"/>
          <w:i/>
          <w:iCs/>
        </w:rPr>
        <w:t> </w:t>
      </w:r>
      <w:r w:rsidRPr="00A62999">
        <w:rPr>
          <w:rFonts w:ascii="Segoe UI" w:hAnsi="Segoe UI" w:cs="Segoe UI"/>
          <w:i/>
          <w:iCs/>
          <w:color w:val="292C2F"/>
        </w:rPr>
        <w:t>вопрос сокращения сроков регистрации социально значимых объектов, многоквартирных домов, «бытовой недвижимости», земельных участков под ее строительство до одного дня», </w:t>
      </w:r>
      <w:r w:rsidRPr="00A62999">
        <w:rPr>
          <w:rFonts w:ascii="Segoe UI" w:hAnsi="Segoe UI" w:cs="Segoe UI"/>
          <w:color w:val="292C2F"/>
        </w:rPr>
        <w:t>– заявила</w:t>
      </w:r>
      <w:r w:rsidRPr="000E73D9">
        <w:rPr>
          <w:rFonts w:ascii="Segoe UI" w:hAnsi="Segoe UI" w:cs="Segoe UI"/>
          <w:color w:val="292C2F"/>
        </w:rPr>
        <w:t> </w:t>
      </w:r>
      <w:r w:rsidRPr="000E73D9">
        <w:rPr>
          <w:rFonts w:ascii="Segoe UI" w:hAnsi="Segoe UI" w:cs="Segoe UI"/>
          <w:b/>
          <w:bCs/>
          <w:color w:val="292C2F"/>
        </w:rPr>
        <w:t>Елена Мартынова</w:t>
      </w:r>
      <w:r w:rsidRPr="000E73D9">
        <w:rPr>
          <w:rFonts w:ascii="Segoe UI" w:hAnsi="Segoe UI" w:cs="Segoe UI"/>
          <w:color w:val="292C2F"/>
        </w:rPr>
        <w:t>.</w:t>
      </w:r>
    </w:p>
    <w:p w:rsidR="00D33358" w:rsidRPr="000E73D9" w:rsidRDefault="00D33358" w:rsidP="00D33358">
      <w:pPr>
        <w:pStyle w:val="ac"/>
        <w:spacing w:beforeAutospacing="0" w:afterAutospacing="0"/>
        <w:jc w:val="both"/>
        <w:rPr>
          <w:rFonts w:ascii="Segoe UI" w:hAnsi="Segoe UI" w:cs="Segoe UI"/>
          <w:color w:val="292C2F"/>
        </w:rPr>
      </w:pPr>
    </w:p>
    <w:p w:rsidR="00D33358" w:rsidRPr="000E73D9" w:rsidRDefault="00D33358" w:rsidP="00D33358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  <w:r w:rsidRPr="000E73D9">
        <w:rPr>
          <w:rFonts w:ascii="Segoe UI" w:hAnsi="Segoe UI" w:cs="Segoe UI"/>
          <w:color w:val="292C2F"/>
        </w:rPr>
        <w:t>Больше всего договоров долевого участия за первый квартал 2022 года заключено в Москве (38,6 тыс.), Московской области (26,4 тыс.), Санкт-Петербурге (22,4), Краснодарском крае (15,4 тыс.) и Красноярском крае (11,6 тыс.).</w:t>
      </w:r>
    </w:p>
    <w:p w:rsidR="00D33358" w:rsidRPr="000E73D9" w:rsidRDefault="00D33358" w:rsidP="00D33358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  <w:r w:rsidRPr="000E73D9">
        <w:rPr>
          <w:rFonts w:ascii="Segoe UI" w:hAnsi="Segoe UI" w:cs="Segoe UI"/>
          <w:color w:val="292C2F"/>
        </w:rPr>
        <w:t>Количество зарегистрированных ипотек* за первый квартал 2022 года составило 862 тыс. Этот показатель вырос на 2,3% по сравнению с результатами первых трех месяцев 2021 года (843 тыс.).</w:t>
      </w:r>
    </w:p>
    <w:p w:rsidR="00D33358" w:rsidRPr="000E73D9" w:rsidRDefault="00D33358" w:rsidP="00D33358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  <w:r w:rsidRPr="000E73D9">
        <w:rPr>
          <w:rFonts w:ascii="Segoe UI" w:hAnsi="Segoe UI" w:cs="Segoe UI"/>
          <w:color w:val="292C2F"/>
        </w:rPr>
        <w:t>Лидерами по ипотечным сделкам за отчетный период стали Московская область (75,9 тыс.), Москва (61,9 тыс.), Санкт-Петербург (42,5 тыс.), Краснодарский край (41,8 тыс.) и Свердловская область (35,3 тыс.).</w:t>
      </w:r>
    </w:p>
    <w:p w:rsidR="00D33358" w:rsidRPr="000E73D9" w:rsidRDefault="00D33358" w:rsidP="00D33358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  <w:r w:rsidRPr="000E73D9">
        <w:rPr>
          <w:rFonts w:ascii="Segoe UI" w:hAnsi="Segoe UI" w:cs="Segoe UI"/>
          <w:color w:val="292C2F"/>
        </w:rPr>
        <w:t xml:space="preserve">В </w:t>
      </w:r>
      <w:proofErr w:type="gramStart"/>
      <w:r w:rsidRPr="000E73D9">
        <w:rPr>
          <w:rFonts w:ascii="Segoe UI" w:hAnsi="Segoe UI" w:cs="Segoe UI"/>
          <w:color w:val="292C2F"/>
        </w:rPr>
        <w:t>первом</w:t>
      </w:r>
      <w:proofErr w:type="gramEnd"/>
      <w:r w:rsidRPr="000E73D9">
        <w:rPr>
          <w:rFonts w:ascii="Segoe UI" w:hAnsi="Segoe UI" w:cs="Segoe UI"/>
          <w:color w:val="292C2F"/>
        </w:rPr>
        <w:t xml:space="preserve"> квартале 2022 года зарегистрировано 941 тыс. прав собственников на основании договоров купли-продажи (за аналогичный период 2021 года – почти 820 тыс.).</w:t>
      </w:r>
    </w:p>
    <w:p w:rsidR="00D33358" w:rsidRPr="000E73D9" w:rsidRDefault="00D33358" w:rsidP="00D33358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  <w:r w:rsidRPr="000E73D9">
        <w:rPr>
          <w:rFonts w:ascii="Segoe UI" w:hAnsi="Segoe UI" w:cs="Segoe UI"/>
          <w:color w:val="292C2F"/>
        </w:rPr>
        <w:t>Такие сделки чаще всего заключали в Московской области (72,3 тыс.), Краснодарском крае (57,3 тыс.), Москве (41 тыс.), Свердловской области (36,7 тыс.) и в Республике Татарстан (32,2 тыс.).</w:t>
      </w:r>
    </w:p>
    <w:p w:rsidR="00D33358" w:rsidRDefault="00D33358" w:rsidP="00D33358">
      <w:pPr>
        <w:pStyle w:val="ac"/>
        <w:spacing w:beforeAutospacing="0" w:afterAutospacing="0"/>
        <w:jc w:val="both"/>
        <w:rPr>
          <w:rFonts w:ascii="Segoe UI" w:hAnsi="Segoe UI" w:cs="Segoe UI"/>
          <w:color w:val="292C2F"/>
        </w:rPr>
      </w:pPr>
    </w:p>
    <w:p w:rsidR="008656A4" w:rsidRDefault="008656A4" w:rsidP="00D33358">
      <w:pPr>
        <w:pStyle w:val="ac"/>
        <w:spacing w:beforeAutospacing="0" w:afterAutospacing="0"/>
        <w:jc w:val="both"/>
        <w:rPr>
          <w:rFonts w:ascii="Segoe UI" w:hAnsi="Segoe UI" w:cs="Segoe UI"/>
          <w:color w:val="292C2F"/>
        </w:rPr>
      </w:pPr>
    </w:p>
    <w:p w:rsidR="008656A4" w:rsidRDefault="008656A4" w:rsidP="00D33358">
      <w:pPr>
        <w:pStyle w:val="ac"/>
        <w:spacing w:beforeAutospacing="0" w:afterAutospacing="0"/>
        <w:jc w:val="both"/>
        <w:rPr>
          <w:rFonts w:ascii="Segoe UI" w:hAnsi="Segoe UI" w:cs="Segoe UI"/>
          <w:color w:val="292C2F"/>
        </w:rPr>
      </w:pPr>
    </w:p>
    <w:p w:rsidR="008656A4" w:rsidRDefault="008656A4" w:rsidP="00D33358">
      <w:pPr>
        <w:pStyle w:val="ac"/>
        <w:spacing w:beforeAutospacing="0" w:afterAutospacing="0"/>
        <w:rPr>
          <w:rFonts w:ascii="Arial" w:hAnsi="Arial" w:cs="Arial"/>
          <w:color w:val="292C2F"/>
          <w:sz w:val="21"/>
          <w:szCs w:val="21"/>
        </w:rPr>
      </w:pPr>
    </w:p>
    <w:p w:rsidR="00D33358" w:rsidRDefault="00D33358" w:rsidP="00D33358">
      <w:pPr>
        <w:pStyle w:val="ac"/>
        <w:spacing w:beforeAutospacing="0" w:afterAutospacing="0"/>
        <w:rPr>
          <w:rFonts w:ascii="Arial" w:hAnsi="Arial" w:cs="Arial"/>
          <w:color w:val="292C2F"/>
          <w:sz w:val="21"/>
          <w:szCs w:val="21"/>
        </w:rPr>
      </w:pPr>
      <w:r>
        <w:rPr>
          <w:rFonts w:ascii="Arial" w:hAnsi="Arial" w:cs="Arial"/>
          <w:color w:val="292C2F"/>
          <w:sz w:val="21"/>
          <w:szCs w:val="21"/>
        </w:rPr>
        <w:t> </w:t>
      </w:r>
      <w:r>
        <w:rPr>
          <w:rFonts w:ascii="Arial" w:hAnsi="Arial" w:cs="Arial"/>
          <w:noProof/>
          <w:color w:val="292C2F"/>
          <w:sz w:val="21"/>
          <w:szCs w:val="21"/>
        </w:rPr>
        <w:drawing>
          <wp:inline distT="0" distB="0" distL="0" distR="0">
            <wp:extent cx="5141595" cy="5141595"/>
            <wp:effectExtent l="19050" t="0" r="1905" b="0"/>
            <wp:docPr id="1" name="Рисунок 1" descr="urd_1dec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rd_1dec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1595" cy="5141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3358" w:rsidRDefault="00D33358" w:rsidP="00D33358">
      <w:pPr>
        <w:pStyle w:val="ac"/>
        <w:spacing w:beforeAutospacing="0" w:afterAutospacing="0"/>
        <w:rPr>
          <w:rFonts w:ascii="Arial" w:hAnsi="Arial" w:cs="Arial"/>
          <w:color w:val="292C2F"/>
          <w:sz w:val="21"/>
          <w:szCs w:val="21"/>
        </w:rPr>
      </w:pPr>
    </w:p>
    <w:p w:rsidR="00D33358" w:rsidRDefault="00D33358" w:rsidP="00D33358">
      <w:pPr>
        <w:pStyle w:val="ac"/>
        <w:spacing w:beforeAutospacing="0" w:afterAutospacing="0"/>
        <w:rPr>
          <w:rFonts w:ascii="Arial" w:hAnsi="Arial" w:cs="Arial"/>
          <w:color w:val="292C2F"/>
          <w:sz w:val="21"/>
          <w:szCs w:val="21"/>
        </w:rPr>
      </w:pPr>
      <w:r>
        <w:rPr>
          <w:rFonts w:ascii="Arial" w:hAnsi="Arial" w:cs="Arial"/>
          <w:i/>
          <w:iCs/>
          <w:color w:val="292C2F"/>
          <w:sz w:val="21"/>
          <w:szCs w:val="21"/>
        </w:rPr>
        <w:t xml:space="preserve">* Общее количество регистрационных записей об ипотеке объектов недвижимого имущества (земельных участков, зданий и помещений жилого и нежилого назначения, сооружений, </w:t>
      </w:r>
      <w:proofErr w:type="spellStart"/>
      <w:r>
        <w:rPr>
          <w:rFonts w:ascii="Arial" w:hAnsi="Arial" w:cs="Arial"/>
          <w:i/>
          <w:iCs/>
          <w:color w:val="292C2F"/>
          <w:sz w:val="21"/>
          <w:szCs w:val="21"/>
        </w:rPr>
        <w:t>машино-мест</w:t>
      </w:r>
      <w:proofErr w:type="spellEnd"/>
      <w:r>
        <w:rPr>
          <w:rFonts w:ascii="Arial" w:hAnsi="Arial" w:cs="Arial"/>
          <w:i/>
          <w:iCs/>
          <w:color w:val="292C2F"/>
          <w:sz w:val="21"/>
          <w:szCs w:val="21"/>
        </w:rPr>
        <w:t xml:space="preserve"> и других), возникшей как на основании договора, так и на основании закона.</w:t>
      </w:r>
    </w:p>
    <w:p w:rsidR="00D33358" w:rsidRDefault="00D33358" w:rsidP="00D33358">
      <w:pPr>
        <w:ind w:firstLine="708"/>
        <w:jc w:val="both"/>
        <w:rPr>
          <w:rFonts w:ascii="Segoe UI" w:hAnsi="Segoe UI" w:cs="Segoe UI"/>
          <w:color w:val="292C2F"/>
          <w:szCs w:val="24"/>
        </w:rPr>
      </w:pPr>
    </w:p>
    <w:p w:rsidR="00D33358" w:rsidRDefault="00D33358" w:rsidP="00D33358">
      <w:pPr>
        <w:ind w:firstLine="708"/>
        <w:jc w:val="both"/>
        <w:rPr>
          <w:rFonts w:ascii="Segoe UI" w:hAnsi="Segoe UI" w:cs="Segoe UI"/>
          <w:color w:val="292C2F"/>
          <w:szCs w:val="24"/>
        </w:rPr>
      </w:pPr>
      <w:r>
        <w:rPr>
          <w:rFonts w:ascii="Segoe UI" w:hAnsi="Segoe UI" w:cs="Segoe UI"/>
          <w:color w:val="292C2F"/>
          <w:szCs w:val="24"/>
        </w:rPr>
        <w:t xml:space="preserve">Подробнее по ссылке: </w:t>
      </w:r>
      <w:hyperlink r:id="rId10" w:history="1">
        <w:r w:rsidRPr="000B40F2">
          <w:rPr>
            <w:rStyle w:val="a9"/>
            <w:rFonts w:ascii="Segoe UI" w:hAnsi="Segoe UI" w:cs="Segoe UI"/>
            <w:szCs w:val="24"/>
          </w:rPr>
          <w:t>https://rosreestr.gov.ru/press/archive/rosreestr-podvel-rezultaty-uchetno-registratsionnykh-deystviy-za-i-kvartal-2022-goda/</w:t>
        </w:r>
      </w:hyperlink>
    </w:p>
    <w:p w:rsidR="00D33358" w:rsidRPr="004130D7" w:rsidRDefault="00D33358" w:rsidP="00D33358">
      <w:pPr>
        <w:ind w:firstLine="708"/>
        <w:jc w:val="both"/>
        <w:rPr>
          <w:rFonts w:ascii="Segoe UI" w:hAnsi="Segoe UI" w:cs="Segoe UI"/>
          <w:szCs w:val="24"/>
        </w:rPr>
      </w:pPr>
    </w:p>
    <w:p w:rsidR="00CD72A6" w:rsidRDefault="00CD72A6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656A4" w:rsidRDefault="008656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656A4" w:rsidRDefault="008656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656A4" w:rsidRDefault="008656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D72A6" w:rsidRDefault="00A32812" w:rsidP="0024498E">
      <w:pPr>
        <w:autoSpaceDE w:val="0"/>
      </w:pPr>
      <w:hyperlink r:id="rId11" w:history="1">
        <w:r w:rsidR="0024498E" w:rsidRPr="00100261">
          <w:rPr>
            <w:rStyle w:val="a9"/>
            <w:rFonts w:ascii="Segoe UI" w:hAnsi="Segoe UI" w:cs="Segoe UI"/>
            <w:sz w:val="18"/>
            <w:szCs w:val="18"/>
          </w:rPr>
          <w:t>n.teplova@rosreg.karelia.ru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A25014">
      <w:headerReference w:type="default" r:id="rId12"/>
      <w:pgSz w:w="11906" w:h="16838"/>
      <w:pgMar w:top="1134" w:right="851" w:bottom="1134" w:left="1701" w:header="567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F74" w:rsidRDefault="00B24F74" w:rsidP="00CB5FB6">
      <w:r>
        <w:separator/>
      </w:r>
    </w:p>
  </w:endnote>
  <w:endnote w:type="continuationSeparator" w:id="0">
    <w:p w:rsidR="00B24F74" w:rsidRDefault="00B24F74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F74" w:rsidRDefault="00B24F74" w:rsidP="00CB5FB6">
      <w:r>
        <w:separator/>
      </w:r>
    </w:p>
  </w:footnote>
  <w:footnote w:type="continuationSeparator" w:id="0">
    <w:p w:rsidR="00B24F74" w:rsidRDefault="00B24F74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40684"/>
    <w:rsid w:val="00041202"/>
    <w:rsid w:val="00061D64"/>
    <w:rsid w:val="00063253"/>
    <w:rsid w:val="00071340"/>
    <w:rsid w:val="00074F25"/>
    <w:rsid w:val="000A3197"/>
    <w:rsid w:val="000A4DE2"/>
    <w:rsid w:val="000B3416"/>
    <w:rsid w:val="000F624E"/>
    <w:rsid w:val="001037E8"/>
    <w:rsid w:val="00103F92"/>
    <w:rsid w:val="00107BAE"/>
    <w:rsid w:val="001102EA"/>
    <w:rsid w:val="00121520"/>
    <w:rsid w:val="001257C3"/>
    <w:rsid w:val="00132361"/>
    <w:rsid w:val="00135A69"/>
    <w:rsid w:val="001379FA"/>
    <w:rsid w:val="00140400"/>
    <w:rsid w:val="00143B3A"/>
    <w:rsid w:val="00160821"/>
    <w:rsid w:val="001622CC"/>
    <w:rsid w:val="00163BB8"/>
    <w:rsid w:val="00176984"/>
    <w:rsid w:val="001934D2"/>
    <w:rsid w:val="00193D61"/>
    <w:rsid w:val="00195BCA"/>
    <w:rsid w:val="001A3B5A"/>
    <w:rsid w:val="001C509A"/>
    <w:rsid w:val="001D6B2A"/>
    <w:rsid w:val="001D6E21"/>
    <w:rsid w:val="002208DB"/>
    <w:rsid w:val="00224021"/>
    <w:rsid w:val="00225C95"/>
    <w:rsid w:val="0024498E"/>
    <w:rsid w:val="002707BB"/>
    <w:rsid w:val="002711E4"/>
    <w:rsid w:val="00285D18"/>
    <w:rsid w:val="00294995"/>
    <w:rsid w:val="002A7240"/>
    <w:rsid w:val="002B7DFD"/>
    <w:rsid w:val="002C41F7"/>
    <w:rsid w:val="002F1444"/>
    <w:rsid w:val="003218C2"/>
    <w:rsid w:val="0032422D"/>
    <w:rsid w:val="003302E1"/>
    <w:rsid w:val="00332941"/>
    <w:rsid w:val="00350AAA"/>
    <w:rsid w:val="00353A9B"/>
    <w:rsid w:val="00354D76"/>
    <w:rsid w:val="0037662F"/>
    <w:rsid w:val="003813F8"/>
    <w:rsid w:val="00395166"/>
    <w:rsid w:val="003D4A01"/>
    <w:rsid w:val="003D7DF8"/>
    <w:rsid w:val="003E4765"/>
    <w:rsid w:val="003F0A80"/>
    <w:rsid w:val="003F24A5"/>
    <w:rsid w:val="00403801"/>
    <w:rsid w:val="004200C8"/>
    <w:rsid w:val="0044228F"/>
    <w:rsid w:val="004500FD"/>
    <w:rsid w:val="004673AD"/>
    <w:rsid w:val="00483127"/>
    <w:rsid w:val="00487409"/>
    <w:rsid w:val="004B117B"/>
    <w:rsid w:val="004C1A90"/>
    <w:rsid w:val="004E2202"/>
    <w:rsid w:val="00501719"/>
    <w:rsid w:val="00503208"/>
    <w:rsid w:val="005116EA"/>
    <w:rsid w:val="00535578"/>
    <w:rsid w:val="00536AE4"/>
    <w:rsid w:val="005407FC"/>
    <w:rsid w:val="00565FCE"/>
    <w:rsid w:val="00577299"/>
    <w:rsid w:val="00586D02"/>
    <w:rsid w:val="005D0A9E"/>
    <w:rsid w:val="005D0DA3"/>
    <w:rsid w:val="005E2517"/>
    <w:rsid w:val="005F6B13"/>
    <w:rsid w:val="00601191"/>
    <w:rsid w:val="00635E2C"/>
    <w:rsid w:val="00644CCC"/>
    <w:rsid w:val="00646B3C"/>
    <w:rsid w:val="00652007"/>
    <w:rsid w:val="00696060"/>
    <w:rsid w:val="006A3CD3"/>
    <w:rsid w:val="006B2CF8"/>
    <w:rsid w:val="006D5381"/>
    <w:rsid w:val="006E180D"/>
    <w:rsid w:val="006F30F4"/>
    <w:rsid w:val="007119BF"/>
    <w:rsid w:val="00713D51"/>
    <w:rsid w:val="00714949"/>
    <w:rsid w:val="0075467C"/>
    <w:rsid w:val="0076481A"/>
    <w:rsid w:val="007654CC"/>
    <w:rsid w:val="00780D1A"/>
    <w:rsid w:val="00790FFD"/>
    <w:rsid w:val="00792595"/>
    <w:rsid w:val="00797FCC"/>
    <w:rsid w:val="007A453D"/>
    <w:rsid w:val="007B155B"/>
    <w:rsid w:val="007B7758"/>
    <w:rsid w:val="007D394B"/>
    <w:rsid w:val="007D46CB"/>
    <w:rsid w:val="007F44E1"/>
    <w:rsid w:val="00800113"/>
    <w:rsid w:val="00802640"/>
    <w:rsid w:val="0080665D"/>
    <w:rsid w:val="00821A20"/>
    <w:rsid w:val="00832444"/>
    <w:rsid w:val="00845814"/>
    <w:rsid w:val="00852330"/>
    <w:rsid w:val="00857C2D"/>
    <w:rsid w:val="008656A4"/>
    <w:rsid w:val="008726D1"/>
    <w:rsid w:val="008753B2"/>
    <w:rsid w:val="00882326"/>
    <w:rsid w:val="00886C9E"/>
    <w:rsid w:val="008B3E86"/>
    <w:rsid w:val="008D4C3A"/>
    <w:rsid w:val="00920237"/>
    <w:rsid w:val="0093213E"/>
    <w:rsid w:val="00932AF0"/>
    <w:rsid w:val="00960A10"/>
    <w:rsid w:val="00967AC1"/>
    <w:rsid w:val="0097343D"/>
    <w:rsid w:val="00987BAC"/>
    <w:rsid w:val="009B6D86"/>
    <w:rsid w:val="009C7007"/>
    <w:rsid w:val="009E6FFB"/>
    <w:rsid w:val="00A07D18"/>
    <w:rsid w:val="00A11BEB"/>
    <w:rsid w:val="00A25014"/>
    <w:rsid w:val="00A271BE"/>
    <w:rsid w:val="00A27A1B"/>
    <w:rsid w:val="00A27CAA"/>
    <w:rsid w:val="00A32812"/>
    <w:rsid w:val="00A33D12"/>
    <w:rsid w:val="00A410F7"/>
    <w:rsid w:val="00A428E5"/>
    <w:rsid w:val="00A42B0A"/>
    <w:rsid w:val="00A442B7"/>
    <w:rsid w:val="00A503AF"/>
    <w:rsid w:val="00A53442"/>
    <w:rsid w:val="00A714F9"/>
    <w:rsid w:val="00AC4E63"/>
    <w:rsid w:val="00AC5D8F"/>
    <w:rsid w:val="00AD6289"/>
    <w:rsid w:val="00AF4340"/>
    <w:rsid w:val="00B0116B"/>
    <w:rsid w:val="00B14609"/>
    <w:rsid w:val="00B14CBE"/>
    <w:rsid w:val="00B24F74"/>
    <w:rsid w:val="00B50014"/>
    <w:rsid w:val="00B52BE6"/>
    <w:rsid w:val="00B71105"/>
    <w:rsid w:val="00B730D7"/>
    <w:rsid w:val="00B77829"/>
    <w:rsid w:val="00B81F46"/>
    <w:rsid w:val="00B87F74"/>
    <w:rsid w:val="00B90A04"/>
    <w:rsid w:val="00B92DF0"/>
    <w:rsid w:val="00BB72D6"/>
    <w:rsid w:val="00BC26C3"/>
    <w:rsid w:val="00BC2914"/>
    <w:rsid w:val="00BD46E6"/>
    <w:rsid w:val="00BE38BE"/>
    <w:rsid w:val="00BE3E65"/>
    <w:rsid w:val="00BF7DC4"/>
    <w:rsid w:val="00C021E4"/>
    <w:rsid w:val="00C0380A"/>
    <w:rsid w:val="00C22F18"/>
    <w:rsid w:val="00C3054C"/>
    <w:rsid w:val="00C33778"/>
    <w:rsid w:val="00C4390E"/>
    <w:rsid w:val="00C4545D"/>
    <w:rsid w:val="00C54845"/>
    <w:rsid w:val="00C7594D"/>
    <w:rsid w:val="00CA29FF"/>
    <w:rsid w:val="00CA4978"/>
    <w:rsid w:val="00CA6DF2"/>
    <w:rsid w:val="00CB5FB6"/>
    <w:rsid w:val="00CC083E"/>
    <w:rsid w:val="00CC1CBF"/>
    <w:rsid w:val="00CD3D9B"/>
    <w:rsid w:val="00CD72A6"/>
    <w:rsid w:val="00CF14ED"/>
    <w:rsid w:val="00D10559"/>
    <w:rsid w:val="00D26857"/>
    <w:rsid w:val="00D33358"/>
    <w:rsid w:val="00D34318"/>
    <w:rsid w:val="00D37D86"/>
    <w:rsid w:val="00D64337"/>
    <w:rsid w:val="00D95153"/>
    <w:rsid w:val="00DC64B0"/>
    <w:rsid w:val="00DD7D63"/>
    <w:rsid w:val="00E40C56"/>
    <w:rsid w:val="00E46012"/>
    <w:rsid w:val="00E73030"/>
    <w:rsid w:val="00E92114"/>
    <w:rsid w:val="00EA29B5"/>
    <w:rsid w:val="00EA5248"/>
    <w:rsid w:val="00EB7170"/>
    <w:rsid w:val="00EF1976"/>
    <w:rsid w:val="00F00B64"/>
    <w:rsid w:val="00F162F7"/>
    <w:rsid w:val="00F16896"/>
    <w:rsid w:val="00F169FB"/>
    <w:rsid w:val="00F321BF"/>
    <w:rsid w:val="00F3246E"/>
    <w:rsid w:val="00F40AA5"/>
    <w:rsid w:val="00F55BD4"/>
    <w:rsid w:val="00F577E3"/>
    <w:rsid w:val="00F70716"/>
    <w:rsid w:val="00F83E5F"/>
    <w:rsid w:val="00F86743"/>
    <w:rsid w:val="00F97D7E"/>
    <w:rsid w:val="00FA1B5E"/>
    <w:rsid w:val="00FB0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press/archive/rosreestr-i-pravitelstvo-moskvy-soglasovali-dorozhnuyu-kartu-po-sovershenstvovaniyu-uslug-vedomstv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sreestr.gov.ru/press/archive/73-elektronnoy-ipoteki-rosreestr-registriruet-menee-chem-za-24-chasa/" TargetMode="External"/><Relationship Id="rId12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.teplova@rosreg.karelia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rosreestr.gov.ru/press/archive/rosreestr-podvel-rezultaty-uchetno-registratsionnykh-deystviy-za-i-kvartal-2022-goda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Шипнягова Ольга Борисовна</dc:creator>
  <cp:lastModifiedBy>n.teplova</cp:lastModifiedBy>
  <cp:revision>19</cp:revision>
  <cp:lastPrinted>2022-05-04T11:35:00Z</cp:lastPrinted>
  <dcterms:created xsi:type="dcterms:W3CDTF">2022-01-19T06:00:00Z</dcterms:created>
  <dcterms:modified xsi:type="dcterms:W3CDTF">2022-05-04T11:35:00Z</dcterms:modified>
</cp:coreProperties>
</file>