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RPr="00680B99" w:rsidRDefault="00102157" w:rsidP="00102157">
      <w:pPr>
        <w:ind w:firstLine="709"/>
        <w:jc w:val="both"/>
        <w:rPr>
          <w:sz w:val="28"/>
          <w:szCs w:val="28"/>
        </w:rPr>
      </w:pPr>
      <w:r w:rsidRPr="00680B99">
        <w:rPr>
          <w:bCs/>
          <w:sz w:val="28"/>
          <w:szCs w:val="28"/>
        </w:rPr>
        <w:t>Принятие решения о выборе управляющей организации закреплено в перечне компетенций общего собрания собственников помещений в многоквартирном доме</w:t>
      </w:r>
      <w:r w:rsidRPr="00680B99">
        <w:rPr>
          <w:sz w:val="28"/>
          <w:szCs w:val="28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102157" w:rsidRPr="00680B99" w:rsidTr="00E3345D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102157" w:rsidRPr="00680B99" w:rsidRDefault="00102157" w:rsidP="00E3345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2157" w:rsidRPr="00680B99" w:rsidRDefault="00102157" w:rsidP="00E3345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102157" w:rsidRDefault="00102157" w:rsidP="00102157">
      <w:pPr>
        <w:ind w:firstLine="709"/>
        <w:jc w:val="both"/>
        <w:rPr>
          <w:sz w:val="28"/>
          <w:szCs w:val="28"/>
        </w:rPr>
      </w:pPr>
    </w:p>
    <w:p w:rsidR="00102157" w:rsidRPr="00680B99" w:rsidRDefault="00102157" w:rsidP="00102157">
      <w:pPr>
        <w:ind w:firstLine="709"/>
        <w:jc w:val="both"/>
        <w:rPr>
          <w:sz w:val="28"/>
          <w:szCs w:val="28"/>
        </w:rPr>
      </w:pPr>
      <w:r w:rsidRPr="00680B99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680B9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80B99">
        <w:rPr>
          <w:sz w:val="28"/>
          <w:szCs w:val="28"/>
        </w:rPr>
        <w:t xml:space="preserve"> от 11.06.2022 </w:t>
      </w:r>
      <w:r>
        <w:rPr>
          <w:sz w:val="28"/>
          <w:szCs w:val="28"/>
        </w:rPr>
        <w:t>№</w:t>
      </w:r>
      <w:r w:rsidRPr="00680B99">
        <w:rPr>
          <w:sz w:val="28"/>
          <w:szCs w:val="28"/>
        </w:rPr>
        <w:t xml:space="preserve"> 165-ФЗ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внесены изменения </w:t>
      </w:r>
      <w:r w:rsidRPr="00680B99">
        <w:rPr>
          <w:sz w:val="28"/>
          <w:szCs w:val="28"/>
        </w:rPr>
        <w:t>в Жилищ</w:t>
      </w:r>
      <w:r>
        <w:rPr>
          <w:sz w:val="28"/>
          <w:szCs w:val="28"/>
        </w:rPr>
        <w:t>ный кодекс Российской Федерации. Изменения</w:t>
      </w:r>
      <w:r w:rsidRPr="00680B99">
        <w:rPr>
          <w:sz w:val="28"/>
          <w:szCs w:val="28"/>
        </w:rPr>
        <w:t xml:space="preserve"> вступа</w:t>
      </w:r>
      <w:r>
        <w:rPr>
          <w:sz w:val="28"/>
          <w:szCs w:val="28"/>
        </w:rPr>
        <w:t>ю</w:t>
      </w:r>
      <w:r w:rsidRPr="00680B99">
        <w:rPr>
          <w:sz w:val="28"/>
          <w:szCs w:val="28"/>
        </w:rPr>
        <w:t xml:space="preserve">т в силу </w:t>
      </w:r>
      <w:r>
        <w:rPr>
          <w:sz w:val="28"/>
          <w:szCs w:val="28"/>
        </w:rPr>
        <w:t>01.09.2022</w:t>
      </w:r>
      <w:r w:rsidRPr="00680B99">
        <w:rPr>
          <w:sz w:val="28"/>
          <w:szCs w:val="28"/>
        </w:rPr>
        <w:t xml:space="preserve">. </w:t>
      </w:r>
    </w:p>
    <w:p w:rsidR="00102157" w:rsidRPr="00680B99" w:rsidRDefault="00102157" w:rsidP="00102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изменениями </w:t>
      </w:r>
      <w:r>
        <w:rPr>
          <w:bCs/>
          <w:sz w:val="28"/>
          <w:szCs w:val="28"/>
        </w:rPr>
        <w:t>п</w:t>
      </w:r>
      <w:r w:rsidRPr="00680B99">
        <w:rPr>
          <w:bCs/>
          <w:sz w:val="28"/>
          <w:szCs w:val="28"/>
        </w:rPr>
        <w:t>ринятие решения о выборе управляющей организации закреплено в перечне компетенций общего собрания собственников помещений в многоквартирном доме</w:t>
      </w:r>
      <w:r w:rsidRPr="00680B99">
        <w:rPr>
          <w:sz w:val="28"/>
          <w:szCs w:val="28"/>
        </w:rPr>
        <w:t xml:space="preserve"> </w:t>
      </w:r>
    </w:p>
    <w:p w:rsidR="00102157" w:rsidRPr="00680B99" w:rsidRDefault="00102157" w:rsidP="00102157">
      <w:pPr>
        <w:ind w:firstLine="709"/>
        <w:jc w:val="both"/>
        <w:rPr>
          <w:sz w:val="28"/>
          <w:szCs w:val="28"/>
        </w:rPr>
      </w:pPr>
      <w:r w:rsidRPr="00680B99">
        <w:rPr>
          <w:sz w:val="28"/>
          <w:szCs w:val="28"/>
        </w:rPr>
        <w:t xml:space="preserve">Также закреплена необходимость принятия решения более чем пятьюдесятью процентами голосов от общего числа голосов собственников помещений в многоквартирном доме в случае выбора способа управления таким домом и выбора управляющей организации. </w:t>
      </w:r>
    </w:p>
    <w:p w:rsidR="00102157" w:rsidRPr="00680B99" w:rsidRDefault="00102157" w:rsidP="00102157">
      <w:pPr>
        <w:ind w:firstLine="709"/>
        <w:jc w:val="both"/>
        <w:rPr>
          <w:sz w:val="28"/>
          <w:szCs w:val="28"/>
        </w:rPr>
      </w:pPr>
      <w:r w:rsidRPr="00680B99">
        <w:rPr>
          <w:sz w:val="28"/>
          <w:szCs w:val="28"/>
        </w:rPr>
        <w:t xml:space="preserve">Кроме того, установлено, что компенсации расходов на оплату жилых помещений и коммунальных услуг гражданам могут перечисляться напрямую лицам, которые такие услуги предоставляют, например, управляющим и ресурсоснабжающим организациям, операторам по обращению с ТКО, и прочее. </w:t>
      </w:r>
    </w:p>
    <w:p w:rsidR="0080563E" w:rsidRDefault="0080563E"/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A6"/>
    <w:rsid w:val="00102157"/>
    <w:rsid w:val="005C1BA6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FB5E"/>
  <w15:chartTrackingRefBased/>
  <w15:docId w15:val="{E669E41E-C3AC-4C46-AFC9-7B824581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15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2022-06-17T06:21:00Z</dcterms:created>
  <dcterms:modified xsi:type="dcterms:W3CDTF">2022-06-17T06:21:00Z</dcterms:modified>
</cp:coreProperties>
</file>