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D99" w:rsidRPr="00D56D99" w:rsidRDefault="00D56D99" w:rsidP="00D56D99">
      <w:pPr>
        <w:spacing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spacing w:val="-8"/>
          <w:kern w:val="36"/>
          <w:sz w:val="28"/>
          <w:szCs w:val="28"/>
          <w:lang w:eastAsia="ru-RU"/>
        </w:rPr>
      </w:pPr>
      <w:r w:rsidRPr="00D56D99">
        <w:rPr>
          <w:rFonts w:ascii="Times New Roman" w:eastAsia="Times New Roman" w:hAnsi="Times New Roman" w:cs="Times New Roman"/>
          <w:b/>
          <w:bCs/>
          <w:spacing w:val="-8"/>
          <w:kern w:val="36"/>
          <w:sz w:val="28"/>
          <w:szCs w:val="28"/>
          <w:lang w:eastAsia="ru-RU"/>
        </w:rPr>
        <w:t>Норма о доплатах пенсионерам с иждивенцами действует с 2002 года</w:t>
      </w:r>
    </w:p>
    <w:p w:rsidR="007F24E1" w:rsidRDefault="00D56D99" w:rsidP="007F24E1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56D99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Пенсионный фонд устанавливает повышение фиксированной выплаты к страховой пенсии гражданам, на иждивении которых находятся нетрудоспособные члены семьи. Надбавка за иждивенцев предусмотрена законодательством с начала 2002 года.</w:t>
      </w:r>
      <w:r w:rsidRPr="00D56D99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br/>
      </w:r>
      <w:r w:rsidRPr="00D56D99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br/>
        <w:t>К числу иждивенцев, за которых можно получить повышение фиксированной выплаты, относятся только близкие родственники пожилого человека. Это, в первую очередь, дети пожилого человека в возрасте до 18 лет или дети в возрасте от 18 до 23 лет, если они получили инвалидность до совершеннолетия или учатся. Также к иждивенцам могут быть отнесены братья, сестры и внуки до 18 лет либо от 18 до 23 лет, если у них нет других родственников трудоспособного возраста, которые по закону обязаны их содержать.</w:t>
      </w:r>
      <w:r w:rsidRPr="00D56D99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br/>
      </w:r>
      <w:r w:rsidRPr="00D56D99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br/>
        <w:t>Надбавка к пенсии дополняет, а не заменяет тех мер поддержки, которые назначаются непосредственно на нетрудоспособного гражданина. Надбавка за иждивенца устанавливается в заявительном порядке. При этом дополнительные документы могут не потребоваться, если у ПФР уже есть необходимые сведения. Например, данные об инвалидности иждивенца. В отдельных случаях пенсионера уведомят о необходимости представить подтверждающие документы.</w:t>
      </w:r>
      <w:r w:rsidRPr="00D56D99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br/>
      </w:r>
      <w:r w:rsidRPr="00D56D99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br/>
        <w:t xml:space="preserve">Пенсионеру к размеру фиксированной выплаты к страховой пенсии будет установлено повышение за каждого иждивенца, но не более чем на 3 человек. Размер повышения составляет 1/3 от </w:t>
      </w:r>
      <w:r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величины фиксированной выплаты. Размер фиксированной выплаты к страховой пенсии по старости в Республике Карелия зависит от района проживания. </w:t>
      </w:r>
      <w:r w:rsidR="007F24E1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В 2022 году в</w:t>
      </w:r>
      <w:r w:rsidR="007F24E1" w:rsidRPr="007F24E1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 районах</w:t>
      </w:r>
      <w:r w:rsidR="007F24E1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, приравненных к Крайнему Северу, составляет  9 386,96 руб., в районах Крайнего Севера  - 10 831, 11 руб.</w:t>
      </w:r>
    </w:p>
    <w:p w:rsidR="00D56D99" w:rsidRPr="00D56D99" w:rsidRDefault="00D56D99" w:rsidP="007F24E1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56D99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br/>
        <w:t>Напоминаем, что также с 2002 года за оказание помощи инвалидам и пенсионерам, которые по состоянию здоровья не могут самостоятельно ухаживать за собой и вести быт, Пенсионный фонд России устанавливает неработающим трудоспособным гражданам ежемесячные компенсационные выплаты. </w:t>
      </w:r>
      <w:r w:rsidR="007F24E1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Подробная информация на сайте ПФР </w:t>
      </w:r>
      <w:r w:rsidR="007F24E1" w:rsidRPr="007F24E1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https://pfr.gov.ru/</w:t>
      </w:r>
      <w:r w:rsidR="007F24E1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.</w:t>
      </w:r>
      <w:r w:rsidR="007F24E1" w:rsidRPr="00D56D99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 </w:t>
      </w:r>
    </w:p>
    <w:sectPr w:rsidR="00D56D99" w:rsidRPr="00D56D99" w:rsidSect="00093C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6D99"/>
    <w:rsid w:val="00093C5B"/>
    <w:rsid w:val="007F24E1"/>
    <w:rsid w:val="00D56D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C5B"/>
  </w:style>
  <w:style w:type="paragraph" w:styleId="1">
    <w:name w:val="heading 1"/>
    <w:basedOn w:val="a"/>
    <w:link w:val="10"/>
    <w:uiPriority w:val="9"/>
    <w:qFormat/>
    <w:rsid w:val="00D56D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6D9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56D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56D9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303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633366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65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848325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66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690637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033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по республике Карелия</Company>
  <LinksUpToDate>false</LinksUpToDate>
  <CharactersWithSpaces>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2022-11-15T11:17:00Z</dcterms:created>
  <dcterms:modified xsi:type="dcterms:W3CDTF">2022-11-15T11:43:00Z</dcterms:modified>
</cp:coreProperties>
</file>