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48E" w:rsidRDefault="0024748E" w:rsidP="0024748E">
      <w:pPr>
        <w:pStyle w:val="a3"/>
      </w:pPr>
      <w:bookmarkStart w:id="0" w:name="_GoBack"/>
      <w:bookmarkEnd w:id="0"/>
    </w:p>
    <w:p w:rsidR="0024748E" w:rsidRDefault="0024748E" w:rsidP="0024748E">
      <w:pPr>
        <w:spacing w:before="100" w:beforeAutospacing="1" w:after="100" w:afterAutospacing="1" w:line="240" w:lineRule="auto"/>
        <w:jc w:val="both"/>
        <w:outlineLvl w:val="0"/>
      </w:pPr>
      <w:r w:rsidRPr="0024748E">
        <w:rPr>
          <w:rFonts w:ascii="Times New Roman" w:eastAsia="Times New Roman" w:hAnsi="Times New Roman" w:cs="Times New Roman"/>
          <w:b/>
          <w:bCs/>
          <w:kern w:val="36"/>
          <w:sz w:val="24"/>
          <w:szCs w:val="24"/>
        </w:rPr>
        <w:t xml:space="preserve">Отделение Социального фонда России </w:t>
      </w:r>
      <w:r w:rsidR="000913CA">
        <w:rPr>
          <w:rFonts w:ascii="Times New Roman" w:eastAsia="Times New Roman" w:hAnsi="Times New Roman" w:cs="Times New Roman"/>
          <w:b/>
          <w:bCs/>
          <w:kern w:val="36"/>
          <w:sz w:val="24"/>
          <w:szCs w:val="24"/>
        </w:rPr>
        <w:t>по Р</w:t>
      </w:r>
      <w:r>
        <w:rPr>
          <w:rFonts w:ascii="Times New Roman" w:eastAsia="Times New Roman" w:hAnsi="Times New Roman" w:cs="Times New Roman"/>
          <w:b/>
          <w:bCs/>
          <w:kern w:val="36"/>
          <w:sz w:val="24"/>
          <w:szCs w:val="24"/>
        </w:rPr>
        <w:t xml:space="preserve">еспублике Карелия </w:t>
      </w:r>
      <w:r w:rsidRPr="0024748E">
        <w:rPr>
          <w:rFonts w:ascii="Times New Roman" w:eastAsia="Times New Roman" w:hAnsi="Times New Roman" w:cs="Times New Roman"/>
          <w:b/>
          <w:bCs/>
          <w:kern w:val="36"/>
          <w:sz w:val="24"/>
          <w:szCs w:val="24"/>
        </w:rPr>
        <w:t>начнет предоставлять единое пособие на детей и беременным женщинам с 2023 года</w:t>
      </w:r>
    </w:p>
    <w:p w:rsidR="0024748E" w:rsidRDefault="0024748E" w:rsidP="0024748E">
      <w:pPr>
        <w:pStyle w:val="a3"/>
        <w:jc w:val="both"/>
      </w:pPr>
      <w:r>
        <w:t>Новую выплату смогут получить женщины, вставшие на учет по беременности в ранние сроки (до 12 недель), а также родители детей от 0 до 17 лет. Единое пособие объединит ряд действующих сегодня мер социальной поддержки нуждающимся семьям. Осуществлять выплату будет Социальный фонд России, который начнет работу с января 2023 года.</w:t>
      </w:r>
    </w:p>
    <w:p w:rsidR="0024748E" w:rsidRDefault="0024748E" w:rsidP="0024748E">
      <w:pPr>
        <w:pStyle w:val="a3"/>
        <w:jc w:val="both"/>
      </w:pPr>
      <w:r>
        <w:t xml:space="preserve">Согласно утвержденным правилам, единое пособие будет назначаться семьям с доходами ниже регионального прожиточного минимума на человека. В Карелии – это </w:t>
      </w:r>
      <w:r w:rsidR="00FE0207" w:rsidRPr="00FE0207">
        <w:t xml:space="preserve">18950 </w:t>
      </w:r>
      <w:r w:rsidR="00FE0207">
        <w:t>руб.</w:t>
      </w:r>
      <w:r>
        <w:t xml:space="preserve"> в районах Крайнего Севера (Костомукша, Лоухский, Беломорский, Кемский и Калевальский районы) и </w:t>
      </w:r>
      <w:r w:rsidR="00FE0207">
        <w:t>17698 руб.</w:t>
      </w:r>
      <w:r>
        <w:t xml:space="preserve"> в местности, приравненной к Крайнему Северу (Петрозаводск и все остальные районы).  Чтобы выплату получали те, кто в ней нуждается, при оформлении применяется комплексная оценка доходов и имущества семьи.</w:t>
      </w:r>
    </w:p>
    <w:p w:rsidR="0024748E" w:rsidRDefault="0024748E" w:rsidP="0024748E">
      <w:pPr>
        <w:pStyle w:val="a3"/>
        <w:jc w:val="both"/>
      </w:pPr>
      <w:r>
        <w:t xml:space="preserve">От доходов зависит и размер пособия. Он составит 50%, 75% или 100% регионального прожиточного минимума на взрослого или ребенка – в зависимости от того, по какому основанию установлено пособие. В Карелии выплата на детей составит от </w:t>
      </w:r>
      <w:r w:rsidR="00FE0207">
        <w:t>8583,5 руб. д</w:t>
      </w:r>
      <w:r w:rsidRPr="00FE0207">
        <w:t xml:space="preserve">о </w:t>
      </w:r>
      <w:r w:rsidR="00FE0207">
        <w:t>18382 р</w:t>
      </w:r>
      <w:r w:rsidRPr="00FE0207">
        <w:t>ублей в месяц в зависимости от района проживания. Для беременных женщин соответствующая сумма составит от </w:t>
      </w:r>
      <w:r w:rsidR="00FE0207" w:rsidRPr="00FE0207">
        <w:t xml:space="preserve">9645,5 </w:t>
      </w:r>
      <w:r w:rsidR="00FE0207">
        <w:t>руб.</w:t>
      </w:r>
      <w:r w:rsidR="00D35ED1">
        <w:t xml:space="preserve"> </w:t>
      </w:r>
      <w:r w:rsidRPr="00FE0207">
        <w:t>до </w:t>
      </w:r>
      <w:r w:rsidR="00FE0207" w:rsidRPr="00FE0207">
        <w:t>20655</w:t>
      </w:r>
      <w:r w:rsidR="00FE0207">
        <w:t xml:space="preserve"> </w:t>
      </w:r>
      <w:r w:rsidRPr="00FE0207">
        <w:t>рублей</w:t>
      </w:r>
      <w:r w:rsidR="00D35ED1">
        <w:t xml:space="preserve"> </w:t>
      </w:r>
      <w:r w:rsidRPr="00FE0207">
        <w:t>в месяц.</w:t>
      </w:r>
      <w:r>
        <w:t xml:space="preserve"> Сейчас будущие мамы получают только 50% прожиточного минимума.</w:t>
      </w:r>
    </w:p>
    <w:p w:rsidR="0024748E" w:rsidRDefault="0024748E" w:rsidP="0024748E">
      <w:pPr>
        <w:pStyle w:val="a3"/>
        <w:jc w:val="both"/>
      </w:pPr>
      <w:r>
        <w:t>При введении единого пособия предусмотрен переходный период. Семьи вправе сохранить прежние выплаты до окончания периода их назначения или перейти на новое пособие. Родители детей до трех лет, рожденных до 2023 года, вправе получать выплаты по старым правилам до наступления трехлетнего возраста ребенка.</w:t>
      </w:r>
    </w:p>
    <w:p w:rsidR="0024748E" w:rsidRDefault="0024748E" w:rsidP="0024748E">
      <w:pPr>
        <w:pStyle w:val="a3"/>
        <w:jc w:val="both"/>
      </w:pPr>
      <w:r>
        <w:t>Подать заявление на получение пособия можно будет уже в конце декабря на портале госуслуг. С 9 января заявления родителей начнут принимать многофункциональные центры и клиентские офисы Отделения Социального фонда России по Республике Карелия.</w:t>
      </w:r>
    </w:p>
    <w:p w:rsidR="00783BDB" w:rsidRDefault="00783BDB"/>
    <w:sectPr w:rsidR="00783BDB" w:rsidSect="0078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48E"/>
    <w:rsid w:val="000913CA"/>
    <w:rsid w:val="0024748E"/>
    <w:rsid w:val="002D200C"/>
    <w:rsid w:val="004649D8"/>
    <w:rsid w:val="00783BDB"/>
    <w:rsid w:val="007E6ED5"/>
    <w:rsid w:val="00A15523"/>
    <w:rsid w:val="00A81666"/>
    <w:rsid w:val="00D35ED1"/>
    <w:rsid w:val="00EE05E8"/>
    <w:rsid w:val="00EF6534"/>
    <w:rsid w:val="00FB7284"/>
    <w:rsid w:val="00FE0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74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4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4748E"/>
    <w:rPr>
      <w:color w:val="0000FF"/>
      <w:u w:val="single"/>
    </w:rPr>
  </w:style>
  <w:style w:type="character" w:customStyle="1" w:styleId="10">
    <w:name w:val="Заголовок 1 Знак"/>
    <w:basedOn w:val="a0"/>
    <w:link w:val="1"/>
    <w:uiPriority w:val="9"/>
    <w:rsid w:val="0024748E"/>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FE02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02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74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4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4748E"/>
    <w:rPr>
      <w:color w:val="0000FF"/>
      <w:u w:val="single"/>
    </w:rPr>
  </w:style>
  <w:style w:type="character" w:customStyle="1" w:styleId="10">
    <w:name w:val="Заголовок 1 Знак"/>
    <w:basedOn w:val="a0"/>
    <w:link w:val="1"/>
    <w:uiPriority w:val="9"/>
    <w:rsid w:val="0024748E"/>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FE02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0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782493">
      <w:bodyDiv w:val="1"/>
      <w:marLeft w:val="0"/>
      <w:marRight w:val="0"/>
      <w:marTop w:val="0"/>
      <w:marBottom w:val="0"/>
      <w:divBdr>
        <w:top w:val="none" w:sz="0" w:space="0" w:color="auto"/>
        <w:left w:val="none" w:sz="0" w:space="0" w:color="auto"/>
        <w:bottom w:val="none" w:sz="0" w:space="0" w:color="auto"/>
        <w:right w:val="none" w:sz="0" w:space="0" w:color="auto"/>
      </w:divBdr>
      <w:divsChild>
        <w:div w:id="1778600900">
          <w:marLeft w:val="0"/>
          <w:marRight w:val="0"/>
          <w:marTop w:val="0"/>
          <w:marBottom w:val="0"/>
          <w:divBdr>
            <w:top w:val="none" w:sz="0" w:space="0" w:color="auto"/>
            <w:left w:val="none" w:sz="0" w:space="0" w:color="auto"/>
            <w:bottom w:val="none" w:sz="0" w:space="0" w:color="auto"/>
            <w:right w:val="none" w:sz="0" w:space="0" w:color="auto"/>
          </w:divBdr>
        </w:div>
      </w:divsChild>
    </w:div>
    <w:div w:id="137935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Сергей</cp:lastModifiedBy>
  <cp:revision>2</cp:revision>
  <cp:lastPrinted>2022-12-21T13:44:00Z</cp:lastPrinted>
  <dcterms:created xsi:type="dcterms:W3CDTF">2022-12-22T09:40:00Z</dcterms:created>
  <dcterms:modified xsi:type="dcterms:W3CDTF">2022-12-22T09:40:00Z</dcterms:modified>
</cp:coreProperties>
</file>