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FD1" w:rsidRPr="00961FD1" w:rsidRDefault="00961FD1" w:rsidP="00961FD1">
      <w:pPr>
        <w:shd w:val="clear" w:color="auto" w:fill="FFFFFF"/>
        <w:spacing w:after="100" w:afterAutospacing="1" w:line="240" w:lineRule="auto"/>
        <w:jc w:val="center"/>
        <w:outlineLvl w:val="0"/>
        <w:rPr>
          <w:rFonts w:ascii="Times New Roman" w:eastAsia="Times New Roman" w:hAnsi="Times New Roman" w:cs="Times New Roman"/>
          <w:b/>
          <w:bCs/>
          <w:color w:val="212121"/>
          <w:spacing w:val="-6"/>
          <w:kern w:val="36"/>
          <w:sz w:val="24"/>
          <w:szCs w:val="24"/>
        </w:rPr>
      </w:pPr>
      <w:bookmarkStart w:id="0" w:name="_GoBack"/>
      <w:bookmarkEnd w:id="0"/>
      <w:r>
        <w:rPr>
          <w:rFonts w:ascii="Times New Roman" w:eastAsia="Times New Roman" w:hAnsi="Times New Roman" w:cs="Times New Roman"/>
          <w:b/>
          <w:bCs/>
          <w:color w:val="212121"/>
          <w:spacing w:val="-6"/>
          <w:kern w:val="36"/>
          <w:sz w:val="24"/>
          <w:szCs w:val="24"/>
        </w:rPr>
        <w:t>ОСФР по Карелии в</w:t>
      </w:r>
      <w:r w:rsidRPr="00961FD1">
        <w:rPr>
          <w:rFonts w:ascii="Times New Roman" w:eastAsia="Times New Roman" w:hAnsi="Times New Roman" w:cs="Times New Roman"/>
          <w:b/>
          <w:bCs/>
          <w:color w:val="212121"/>
          <w:spacing w:val="-6"/>
          <w:kern w:val="36"/>
          <w:sz w:val="24"/>
          <w:szCs w:val="24"/>
        </w:rPr>
        <w:t> феврале начнет предоставлять специальную социальную выплату медработникам</w:t>
      </w:r>
    </w:p>
    <w:p w:rsidR="00961FD1" w:rsidRPr="00A94943" w:rsidRDefault="00961FD1" w:rsidP="00961FD1">
      <w:pPr>
        <w:shd w:val="clear" w:color="auto" w:fill="FFFFFF"/>
        <w:autoSpaceDE w:val="0"/>
        <w:autoSpaceDN w:val="0"/>
        <w:adjustRightInd w:val="0"/>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Отделение</w:t>
      </w:r>
      <w:r w:rsidRPr="00A94943">
        <w:rPr>
          <w:rFonts w:ascii="Times New Roman" w:hAnsi="Times New Roman" w:cs="Times New Roman"/>
          <w:color w:val="000000"/>
          <w:sz w:val="26"/>
          <w:szCs w:val="26"/>
          <w:shd w:val="clear" w:color="auto" w:fill="FFFFFF"/>
        </w:rPr>
        <w:t xml:space="preserve"> </w:t>
      </w:r>
      <w:proofErr w:type="spellStart"/>
      <w:r w:rsidRPr="00A94943">
        <w:rPr>
          <w:rFonts w:ascii="Times New Roman" w:hAnsi="Times New Roman" w:cs="Times New Roman"/>
          <w:color w:val="000000"/>
          <w:sz w:val="26"/>
          <w:szCs w:val="26"/>
          <w:shd w:val="clear" w:color="auto" w:fill="FFFFFF"/>
        </w:rPr>
        <w:t>Соцфонда</w:t>
      </w:r>
      <w:proofErr w:type="spellEnd"/>
      <w:r w:rsidRPr="00A94943">
        <w:rPr>
          <w:rFonts w:ascii="Times New Roman" w:hAnsi="Times New Roman" w:cs="Times New Roman"/>
          <w:color w:val="000000"/>
          <w:sz w:val="26"/>
          <w:szCs w:val="26"/>
          <w:shd w:val="clear" w:color="auto" w:fill="FFFFFF"/>
        </w:rPr>
        <w:t xml:space="preserve"> России</w:t>
      </w:r>
      <w:r>
        <w:rPr>
          <w:rFonts w:ascii="Times New Roman" w:hAnsi="Times New Roman" w:cs="Times New Roman"/>
          <w:color w:val="000000"/>
          <w:sz w:val="26"/>
          <w:szCs w:val="26"/>
          <w:shd w:val="clear" w:color="auto" w:fill="FFFFFF"/>
        </w:rPr>
        <w:t xml:space="preserve"> по Республике Карелия в феврале начне</w:t>
      </w:r>
      <w:r w:rsidRPr="00A94943">
        <w:rPr>
          <w:rFonts w:ascii="Times New Roman" w:hAnsi="Times New Roman" w:cs="Times New Roman"/>
          <w:color w:val="000000"/>
          <w:sz w:val="26"/>
          <w:szCs w:val="26"/>
          <w:shd w:val="clear" w:color="auto" w:fill="FFFFFF"/>
        </w:rPr>
        <w:t>т предоставлять специальную социальную выплату медицинским работникам, после того как организации здравоохранения сформируют реестры специалистов, имеющих право на такую поддержку.</w:t>
      </w:r>
    </w:p>
    <w:p w:rsidR="00961FD1" w:rsidRPr="00A94943" w:rsidRDefault="00961FD1" w:rsidP="00961FD1">
      <w:pPr>
        <w:shd w:val="clear" w:color="auto" w:fill="FFFFFF"/>
        <w:autoSpaceDE w:val="0"/>
        <w:autoSpaceDN w:val="0"/>
        <w:adjustRightInd w:val="0"/>
        <w:spacing w:after="0" w:line="240" w:lineRule="auto"/>
        <w:jc w:val="both"/>
        <w:rPr>
          <w:rFonts w:ascii="Times New Roman" w:hAnsi="Times New Roman" w:cs="Times New Roman"/>
          <w:color w:val="000000"/>
          <w:sz w:val="26"/>
          <w:szCs w:val="26"/>
          <w:shd w:val="clear" w:color="auto" w:fill="FFFFFF"/>
        </w:rPr>
      </w:pPr>
      <w:r w:rsidRPr="00A94943">
        <w:rPr>
          <w:rFonts w:ascii="Times New Roman" w:hAnsi="Times New Roman" w:cs="Times New Roman"/>
          <w:color w:val="000000"/>
          <w:sz w:val="26"/>
          <w:szCs w:val="26"/>
        </w:rPr>
        <w:br/>
      </w:r>
      <w:r w:rsidRPr="00A94943">
        <w:rPr>
          <w:rFonts w:ascii="Times New Roman" w:hAnsi="Times New Roman" w:cs="Times New Roman"/>
          <w:color w:val="000000"/>
          <w:sz w:val="26"/>
          <w:szCs w:val="26"/>
          <w:shd w:val="clear" w:color="auto" w:fill="FFFFFF"/>
        </w:rPr>
        <w:t>Новая выплата, введенная постановлением правительства, с января 2023 года положена медицинским работникам первичного звена здравоохранения, центральных районных, районных и участковых больниц, а также занятым на станциях и в отделениях скорой помощи. Размер выплаты составит от 4,5 тыс. до 18,5 тыс. рублей в зависимости от категории медицинских работников и вида медицинской организации.</w:t>
      </w:r>
    </w:p>
    <w:p w:rsidR="00961FD1" w:rsidRPr="00A94943" w:rsidRDefault="00961FD1" w:rsidP="00961FD1">
      <w:pPr>
        <w:shd w:val="clear" w:color="auto" w:fill="FFFFFF"/>
        <w:autoSpaceDE w:val="0"/>
        <w:autoSpaceDN w:val="0"/>
        <w:adjustRightInd w:val="0"/>
        <w:spacing w:after="0" w:line="240" w:lineRule="auto"/>
        <w:jc w:val="both"/>
        <w:rPr>
          <w:rFonts w:ascii="Times New Roman" w:hAnsi="Times New Roman" w:cs="Times New Roman"/>
          <w:color w:val="000000"/>
          <w:sz w:val="26"/>
          <w:szCs w:val="26"/>
          <w:shd w:val="clear" w:color="auto" w:fill="FFFFFF"/>
        </w:rPr>
      </w:pPr>
      <w:r w:rsidRPr="00A94943">
        <w:rPr>
          <w:rFonts w:ascii="Times New Roman" w:hAnsi="Times New Roman" w:cs="Times New Roman"/>
          <w:color w:val="000000"/>
          <w:sz w:val="26"/>
          <w:szCs w:val="26"/>
        </w:rPr>
        <w:br/>
      </w:r>
      <w:r w:rsidRPr="00A94943">
        <w:rPr>
          <w:rFonts w:ascii="Times New Roman" w:hAnsi="Times New Roman" w:cs="Times New Roman"/>
          <w:color w:val="000000"/>
          <w:sz w:val="26"/>
          <w:szCs w:val="26"/>
          <w:shd w:val="clear" w:color="auto" w:fill="FFFFFF"/>
        </w:rPr>
        <w:t>Оператором выплаты определен Социальный фонд России, при этом средства будут предоставляться на основании данных медицинских организаций. По итогам каждого месяца они обязаны формировать электронный реестр работников, имеющих право на получение поддержки, и передавать эту информацию Социальному фонду.</w:t>
      </w:r>
    </w:p>
    <w:p w:rsidR="00961FD1" w:rsidRPr="00A94943" w:rsidRDefault="00961FD1" w:rsidP="00961FD1">
      <w:pPr>
        <w:shd w:val="clear" w:color="auto" w:fill="FFFFFF"/>
        <w:autoSpaceDE w:val="0"/>
        <w:autoSpaceDN w:val="0"/>
        <w:adjustRightInd w:val="0"/>
        <w:spacing w:after="0" w:line="240" w:lineRule="auto"/>
        <w:jc w:val="both"/>
        <w:rPr>
          <w:rFonts w:ascii="Times New Roman" w:hAnsi="Times New Roman" w:cs="Times New Roman"/>
          <w:color w:val="000000"/>
          <w:sz w:val="26"/>
          <w:szCs w:val="26"/>
          <w:shd w:val="clear" w:color="auto" w:fill="FFFFFF"/>
        </w:rPr>
      </w:pPr>
      <w:r w:rsidRPr="00A94943">
        <w:rPr>
          <w:rFonts w:ascii="Times New Roman" w:hAnsi="Times New Roman" w:cs="Times New Roman"/>
          <w:color w:val="000000"/>
          <w:sz w:val="26"/>
          <w:szCs w:val="26"/>
        </w:rPr>
        <w:br/>
      </w:r>
      <w:r w:rsidRPr="00A94943">
        <w:rPr>
          <w:rFonts w:ascii="Times New Roman" w:hAnsi="Times New Roman" w:cs="Times New Roman"/>
          <w:color w:val="000000"/>
          <w:sz w:val="26"/>
          <w:szCs w:val="26"/>
          <w:shd w:val="clear" w:color="auto" w:fill="FFFFFF"/>
        </w:rPr>
        <w:t>В реестре наряду со сведениями о работнике также указывается размер назначаемой доплаты и данные, по которым она рассчитана.</w:t>
      </w:r>
    </w:p>
    <w:p w:rsidR="00961FD1" w:rsidRPr="00A94943" w:rsidRDefault="00961FD1" w:rsidP="00961FD1">
      <w:pPr>
        <w:shd w:val="clear" w:color="auto" w:fill="FFFFFF"/>
        <w:autoSpaceDE w:val="0"/>
        <w:autoSpaceDN w:val="0"/>
        <w:adjustRightInd w:val="0"/>
        <w:spacing w:after="0" w:line="240" w:lineRule="auto"/>
        <w:jc w:val="both"/>
        <w:rPr>
          <w:rFonts w:ascii="Times New Roman" w:hAnsi="Times New Roman" w:cs="Times New Roman"/>
          <w:color w:val="000000"/>
          <w:sz w:val="26"/>
          <w:szCs w:val="26"/>
        </w:rPr>
      </w:pPr>
    </w:p>
    <w:p w:rsidR="00961FD1" w:rsidRDefault="00961FD1" w:rsidP="00961FD1">
      <w:pPr>
        <w:shd w:val="clear" w:color="auto" w:fill="FFFFFF"/>
        <w:autoSpaceDE w:val="0"/>
        <w:autoSpaceDN w:val="0"/>
        <w:adjustRightInd w:val="0"/>
        <w:spacing w:after="0" w:line="240" w:lineRule="auto"/>
        <w:jc w:val="both"/>
        <w:rPr>
          <w:rFonts w:ascii="Times New Roman" w:hAnsi="Times New Roman" w:cs="Times New Roman"/>
          <w:color w:val="000000"/>
          <w:sz w:val="26"/>
          <w:szCs w:val="26"/>
          <w:shd w:val="clear" w:color="auto" w:fill="FFFFFF"/>
        </w:rPr>
      </w:pPr>
      <w:r w:rsidRPr="00A94943">
        <w:rPr>
          <w:rFonts w:ascii="Times New Roman" w:hAnsi="Times New Roman" w:cs="Times New Roman"/>
          <w:color w:val="000000"/>
          <w:sz w:val="26"/>
          <w:szCs w:val="26"/>
          <w:shd w:val="clear" w:color="auto" w:fill="FFFFFF"/>
        </w:rPr>
        <w:t>Медработникам не нужно ничего предпринимать для получения новой выплаты – средства будут предоставлены автоматически.</w:t>
      </w:r>
    </w:p>
    <w:p w:rsidR="00961FD1" w:rsidRDefault="00961FD1" w:rsidP="00961FD1">
      <w:pPr>
        <w:shd w:val="clear" w:color="auto" w:fill="FFFFFF"/>
        <w:autoSpaceDE w:val="0"/>
        <w:autoSpaceDN w:val="0"/>
        <w:adjustRightInd w:val="0"/>
        <w:spacing w:after="0" w:line="240" w:lineRule="auto"/>
        <w:jc w:val="both"/>
        <w:rPr>
          <w:rFonts w:ascii="Times New Roman" w:hAnsi="Times New Roman" w:cs="Times New Roman"/>
          <w:color w:val="000000"/>
          <w:sz w:val="26"/>
          <w:szCs w:val="26"/>
          <w:shd w:val="clear" w:color="auto" w:fill="FFFFFF"/>
        </w:rPr>
      </w:pPr>
      <w:r w:rsidRPr="00A94943">
        <w:rPr>
          <w:rFonts w:ascii="Times New Roman" w:hAnsi="Times New Roman" w:cs="Times New Roman"/>
          <w:color w:val="000000"/>
          <w:sz w:val="26"/>
          <w:szCs w:val="26"/>
        </w:rPr>
        <w:br/>
      </w:r>
      <w:r w:rsidRPr="00A94943">
        <w:rPr>
          <w:rFonts w:ascii="Times New Roman" w:hAnsi="Times New Roman" w:cs="Times New Roman"/>
          <w:color w:val="000000"/>
          <w:sz w:val="26"/>
          <w:szCs w:val="26"/>
          <w:shd w:val="clear" w:color="auto" w:fill="FFFFFF"/>
        </w:rPr>
        <w:t xml:space="preserve">Территориальные отделения </w:t>
      </w:r>
      <w:proofErr w:type="spellStart"/>
      <w:r w:rsidRPr="00A94943">
        <w:rPr>
          <w:rFonts w:ascii="Times New Roman" w:hAnsi="Times New Roman" w:cs="Times New Roman"/>
          <w:color w:val="000000"/>
          <w:sz w:val="26"/>
          <w:szCs w:val="26"/>
          <w:shd w:val="clear" w:color="auto" w:fill="FFFFFF"/>
        </w:rPr>
        <w:t>Соцфонда</w:t>
      </w:r>
      <w:proofErr w:type="spellEnd"/>
      <w:r w:rsidRPr="00A94943">
        <w:rPr>
          <w:rFonts w:ascii="Times New Roman" w:hAnsi="Times New Roman" w:cs="Times New Roman"/>
          <w:color w:val="000000"/>
          <w:sz w:val="26"/>
          <w:szCs w:val="26"/>
          <w:shd w:val="clear" w:color="auto" w:fill="FFFFFF"/>
        </w:rPr>
        <w:t xml:space="preserve"> перечислят выплату в течение 7 рабочих дней после того, как медицинская организация сформирует и представит в фонд реестр работников. Первые зачисления за январь поступят врачам уже в конце февраля. Средства будут переведены на счет, реквизиты которого Социальному фонду также представит </w:t>
      </w:r>
      <w:proofErr w:type="spellStart"/>
      <w:r w:rsidRPr="00A94943">
        <w:rPr>
          <w:rFonts w:ascii="Times New Roman" w:hAnsi="Times New Roman" w:cs="Times New Roman"/>
          <w:color w:val="000000"/>
          <w:sz w:val="26"/>
          <w:szCs w:val="26"/>
          <w:shd w:val="clear" w:color="auto" w:fill="FFFFFF"/>
        </w:rPr>
        <w:t>медорганизация</w:t>
      </w:r>
      <w:proofErr w:type="spellEnd"/>
      <w:r w:rsidRPr="00A94943">
        <w:rPr>
          <w:rFonts w:ascii="Times New Roman" w:hAnsi="Times New Roman" w:cs="Times New Roman"/>
          <w:color w:val="000000"/>
          <w:sz w:val="26"/>
          <w:szCs w:val="26"/>
          <w:shd w:val="clear" w:color="auto" w:fill="FFFFFF"/>
        </w:rPr>
        <w:t>.</w:t>
      </w:r>
    </w:p>
    <w:p w:rsidR="00961FD1" w:rsidRDefault="00961FD1" w:rsidP="00961FD1">
      <w:pPr>
        <w:shd w:val="clear" w:color="auto" w:fill="FFFFFF"/>
        <w:autoSpaceDE w:val="0"/>
        <w:autoSpaceDN w:val="0"/>
        <w:adjustRightInd w:val="0"/>
        <w:spacing w:after="0" w:line="240" w:lineRule="auto"/>
        <w:jc w:val="both"/>
        <w:rPr>
          <w:rStyle w:val="dsexttext-tov6w"/>
          <w:b/>
          <w:color w:val="1A1A1A"/>
          <w:spacing w:val="-5"/>
          <w:sz w:val="28"/>
          <w:szCs w:val="28"/>
        </w:rPr>
      </w:pPr>
      <w:r w:rsidRPr="00A94943">
        <w:rPr>
          <w:rFonts w:ascii="Times New Roman" w:hAnsi="Times New Roman" w:cs="Times New Roman"/>
          <w:color w:val="000000"/>
          <w:sz w:val="26"/>
          <w:szCs w:val="26"/>
        </w:rPr>
        <w:br/>
      </w:r>
      <w:r w:rsidRPr="00A94943">
        <w:rPr>
          <w:rFonts w:ascii="Times New Roman" w:hAnsi="Times New Roman" w:cs="Times New Roman"/>
          <w:color w:val="000000"/>
          <w:sz w:val="26"/>
          <w:szCs w:val="26"/>
          <w:shd w:val="clear" w:color="auto" w:fill="FFFFFF"/>
        </w:rPr>
        <w:t>Новая специальная социальная выплата медработникам финансируется из средств Федерального фонда обязательного медицинского страхования, передаваемых Социальному фонду в качестве межбюджетных трансфертов.</w:t>
      </w:r>
    </w:p>
    <w:p w:rsidR="00961FD1" w:rsidRDefault="00961FD1" w:rsidP="00961FD1">
      <w:pPr>
        <w:pStyle w:val="paragraphparagraphnycys"/>
        <w:shd w:val="clear" w:color="auto" w:fill="FFFFFF"/>
        <w:spacing w:before="0" w:beforeAutospacing="0" w:after="0" w:afterAutospacing="0"/>
        <w:rPr>
          <w:rStyle w:val="dsexttext-tov6w"/>
          <w:b/>
          <w:color w:val="1A1A1A"/>
          <w:spacing w:val="-5"/>
          <w:sz w:val="28"/>
          <w:szCs w:val="28"/>
        </w:rPr>
      </w:pPr>
    </w:p>
    <w:p w:rsidR="00783BDB" w:rsidRDefault="00783BDB"/>
    <w:sectPr w:rsidR="00783BDB" w:rsidSect="0078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1"/>
    <w:rsid w:val="002D18C5"/>
    <w:rsid w:val="00345F39"/>
    <w:rsid w:val="00783BDB"/>
    <w:rsid w:val="00961FD1"/>
    <w:rsid w:val="00EE0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1F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paragraphnycys">
    <w:name w:val="paragraph_paragraph__nycys"/>
    <w:basedOn w:val="a"/>
    <w:rsid w:val="00961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sexttext-tov6w">
    <w:name w:val="ds_ext_text-tov6w"/>
    <w:basedOn w:val="a0"/>
    <w:rsid w:val="00961FD1"/>
  </w:style>
  <w:style w:type="character" w:customStyle="1" w:styleId="10">
    <w:name w:val="Заголовок 1 Знак"/>
    <w:basedOn w:val="a0"/>
    <w:link w:val="1"/>
    <w:uiPriority w:val="9"/>
    <w:rsid w:val="00961FD1"/>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61F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paragraphnycys">
    <w:name w:val="paragraph_paragraph__nycys"/>
    <w:basedOn w:val="a"/>
    <w:rsid w:val="00961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sexttext-tov6w">
    <w:name w:val="ds_ext_text-tov6w"/>
    <w:basedOn w:val="a0"/>
    <w:rsid w:val="00961FD1"/>
  </w:style>
  <w:style w:type="character" w:customStyle="1" w:styleId="10">
    <w:name w:val="Заголовок 1 Знак"/>
    <w:basedOn w:val="a0"/>
    <w:link w:val="1"/>
    <w:uiPriority w:val="9"/>
    <w:rsid w:val="00961FD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65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ПФР РК</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Сергей</cp:lastModifiedBy>
  <cp:revision>2</cp:revision>
  <dcterms:created xsi:type="dcterms:W3CDTF">2023-01-16T06:53:00Z</dcterms:created>
  <dcterms:modified xsi:type="dcterms:W3CDTF">2023-01-16T06:53:00Z</dcterms:modified>
</cp:coreProperties>
</file>