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67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D8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C765D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C765D8">
        <w:rPr>
          <w:rFonts w:ascii="Times New Roman" w:hAnsi="Times New Roman" w:cs="Times New Roman"/>
          <w:sz w:val="28"/>
          <w:szCs w:val="28"/>
        </w:rPr>
        <w:t xml:space="preserve"> района признан виновным в незаконном изготовлении и распространении порнографических материалов</w:t>
      </w:r>
    </w:p>
    <w:p w:rsidR="00D33C44" w:rsidRDefault="00D33C44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по уголовному делу в отношении 48-летнего местного жителя, признанного виновным в совершении преступления, предусмотренного 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ч.3 ст.242 УК РФ (незаконное изготовление в целях распространения и распространение порнографических материалов, совершенное с использованием сети «Интернет».</w:t>
      </w: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июне прошлого года </w:t>
      </w:r>
      <w:r w:rsidR="00EB4147">
        <w:rPr>
          <w:rFonts w:ascii="Times New Roman" w:hAnsi="Times New Roman" w:cs="Times New Roman"/>
          <w:sz w:val="28"/>
          <w:szCs w:val="28"/>
        </w:rPr>
        <w:t xml:space="preserve">осужденный </w:t>
      </w:r>
      <w:r>
        <w:rPr>
          <w:rFonts w:ascii="Times New Roman" w:hAnsi="Times New Roman" w:cs="Times New Roman"/>
          <w:sz w:val="28"/>
          <w:szCs w:val="28"/>
        </w:rPr>
        <w:t>на фоне произошедшего конфликта с супругой,</w:t>
      </w:r>
      <w:r w:rsidRPr="00C76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находясь в своем доме на территории одного из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употребил алкогольные напитки, после </w:t>
      </w:r>
      <w:r w:rsidR="00EB414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его с помощью проигрывающего устройства воспроизвел на экране телевизора видеофильм, часть которого записал на мобильный телефон. Данную видеозапись он разместил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общедоступном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известной социальной сети, где она находилась длительное время и была  доступна для просмотра неограниченному кругу лиц.</w:t>
      </w:r>
    </w:p>
    <w:p w:rsidR="00C765D8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5D8">
        <w:rPr>
          <w:rFonts w:ascii="Times New Roman" w:hAnsi="Times New Roman" w:cs="Times New Roman"/>
          <w:sz w:val="28"/>
          <w:szCs w:val="28"/>
        </w:rPr>
        <w:t xml:space="preserve">реступление было выявлено в ходе проводимых сотрудниками полиции оперативно-розыскных мероприятий. </w:t>
      </w:r>
      <w:r>
        <w:rPr>
          <w:rFonts w:ascii="Times New Roman" w:hAnsi="Times New Roman" w:cs="Times New Roman"/>
          <w:sz w:val="28"/>
          <w:szCs w:val="28"/>
        </w:rPr>
        <w:t xml:space="preserve">Экспертиза установила,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порнографическим материалом.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В ходе предварительного следствия и судебного заседания подсудимый признал вину, раскаялся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содеянном.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совокупности представленных доказательств мужчина признан виновным в совершении указанного преступления. В соответствии с позицией государственного обвинителя ему назначено наказание в виде лишения свободы на срок 2 года, которое с учетом наличия смягчающих обстоятельств постановлено условным с испытательным сроком 2 года. 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наказание осужденному предстоит отбывать под контролем уголовно-исполнительной инспекции. На него возложена обязанность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регистрацию в инспекции, запрещено изменять место жительства без согласования с этим органом.</w:t>
      </w:r>
    </w:p>
    <w:p w:rsidR="00EB4147" w:rsidRPr="00C765D8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не вступил в законную силу. </w:t>
      </w:r>
    </w:p>
    <w:sectPr w:rsidR="00EB4147" w:rsidRPr="00C765D8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65D8"/>
    <w:rsid w:val="00047765"/>
    <w:rsid w:val="004E7CA4"/>
    <w:rsid w:val="00565919"/>
    <w:rsid w:val="00A20A67"/>
    <w:rsid w:val="00C765D8"/>
    <w:rsid w:val="00D33C44"/>
    <w:rsid w:val="00EB4147"/>
    <w:rsid w:val="00FE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2023-02-13T08:39:00Z</dcterms:created>
  <dcterms:modified xsi:type="dcterms:W3CDTF">2023-02-13T09:18:00Z</dcterms:modified>
</cp:coreProperties>
</file>