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547" w:rsidRDefault="00045547" w:rsidP="00045547">
      <w:pPr>
        <w:pStyle w:val="a3"/>
        <w:shd w:val="clear" w:color="auto" w:fill="FFFFFF"/>
        <w:spacing w:before="0" w:beforeAutospacing="0"/>
        <w:rPr>
          <w:rFonts w:ascii="Roboto" w:hAnsi="Roboto"/>
          <w:color w:val="333333"/>
        </w:rPr>
      </w:pPr>
      <w:r>
        <w:rPr>
          <w:color w:val="2C2D2E"/>
          <w:sz w:val="30"/>
          <w:szCs w:val="30"/>
          <w:shd w:val="clear" w:color="auto" w:fill="FFFFFF"/>
        </w:rPr>
        <w:t>Федеральным законом от 29.12.2022 N 625-ФЗ внесены изменения в КОАП РФ.</w:t>
      </w:r>
    </w:p>
    <w:p w:rsidR="00045547" w:rsidRDefault="00045547" w:rsidP="00045547">
      <w:pPr>
        <w:pStyle w:val="a3"/>
        <w:shd w:val="clear" w:color="auto" w:fill="FFFFFF"/>
        <w:spacing w:before="0" w:beforeAutospacing="0"/>
        <w:rPr>
          <w:rFonts w:ascii="Roboto" w:hAnsi="Roboto"/>
          <w:color w:val="333333"/>
        </w:rPr>
      </w:pPr>
      <w:r>
        <w:rPr>
          <w:color w:val="2C2D2E"/>
          <w:sz w:val="30"/>
          <w:szCs w:val="30"/>
          <w:shd w:val="clear" w:color="auto" w:fill="FFFFFF"/>
        </w:rPr>
        <w:t>Так, предусмотрена ответственность:</w:t>
      </w:r>
    </w:p>
    <w:p w:rsidR="00045547" w:rsidRDefault="00045547" w:rsidP="00045547">
      <w:pPr>
        <w:pStyle w:val="a3"/>
        <w:shd w:val="clear" w:color="auto" w:fill="FFFFFF"/>
        <w:spacing w:before="0" w:beforeAutospacing="0"/>
        <w:rPr>
          <w:rFonts w:ascii="Roboto" w:hAnsi="Roboto"/>
          <w:color w:val="333333"/>
        </w:rPr>
      </w:pPr>
      <w:r>
        <w:rPr>
          <w:color w:val="2C2D2E"/>
          <w:sz w:val="30"/>
          <w:szCs w:val="30"/>
          <w:shd w:val="clear" w:color="auto" w:fill="FFFFFF"/>
        </w:rPr>
        <w:t>- за заключение договора оператором через интернет не предусмотренным законодательством способом;</w:t>
      </w:r>
    </w:p>
    <w:p w:rsidR="00045547" w:rsidRDefault="00045547" w:rsidP="00045547">
      <w:pPr>
        <w:pStyle w:val="a3"/>
        <w:shd w:val="clear" w:color="auto" w:fill="FFFFFF"/>
        <w:spacing w:before="0" w:beforeAutospacing="0"/>
        <w:rPr>
          <w:rFonts w:ascii="Roboto" w:hAnsi="Roboto"/>
          <w:color w:val="333333"/>
        </w:rPr>
      </w:pPr>
      <w:r>
        <w:rPr>
          <w:color w:val="2C2D2E"/>
          <w:sz w:val="30"/>
          <w:szCs w:val="30"/>
          <w:shd w:val="clear" w:color="auto" w:fill="FFFFFF"/>
        </w:rPr>
        <w:t>- оказание услуг, если в единой системе идентификац</w:t>
      </w:r>
      <w:proofErr w:type="gramStart"/>
      <w:r>
        <w:rPr>
          <w:color w:val="2C2D2E"/>
          <w:sz w:val="30"/>
          <w:szCs w:val="30"/>
          <w:shd w:val="clear" w:color="auto" w:fill="FFFFFF"/>
        </w:rPr>
        <w:t>ии и ау</w:t>
      </w:r>
      <w:proofErr w:type="gramEnd"/>
      <w:r>
        <w:rPr>
          <w:color w:val="2C2D2E"/>
          <w:sz w:val="30"/>
          <w:szCs w:val="30"/>
          <w:shd w:val="clear" w:color="auto" w:fill="FFFFFF"/>
        </w:rPr>
        <w:t>тентификации нет нужных сведений или они недостоверны;</w:t>
      </w:r>
    </w:p>
    <w:p w:rsidR="00045547" w:rsidRDefault="00045547" w:rsidP="00045547">
      <w:pPr>
        <w:pStyle w:val="a3"/>
        <w:shd w:val="clear" w:color="auto" w:fill="FFFFFF"/>
        <w:spacing w:before="0" w:beforeAutospacing="0"/>
        <w:rPr>
          <w:rFonts w:ascii="Roboto" w:hAnsi="Roboto"/>
          <w:color w:val="333333"/>
        </w:rPr>
      </w:pPr>
      <w:r>
        <w:rPr>
          <w:color w:val="2C2D2E"/>
          <w:sz w:val="30"/>
          <w:szCs w:val="30"/>
          <w:shd w:val="clear" w:color="auto" w:fill="FFFFFF"/>
        </w:rPr>
        <w:t>- оказание услуг абоненту, который предоставил недостоверные сведения, либо без проверки сведений об абоненте;</w:t>
      </w:r>
    </w:p>
    <w:p w:rsidR="00045547" w:rsidRDefault="00045547" w:rsidP="00045547">
      <w:pPr>
        <w:pStyle w:val="a3"/>
        <w:shd w:val="clear" w:color="auto" w:fill="FFFFFF"/>
        <w:spacing w:before="0" w:beforeAutospacing="0"/>
        <w:rPr>
          <w:rFonts w:ascii="Roboto" w:hAnsi="Roboto"/>
          <w:color w:val="333333"/>
        </w:rPr>
      </w:pPr>
      <w:r>
        <w:rPr>
          <w:color w:val="2C2D2E"/>
          <w:sz w:val="30"/>
          <w:szCs w:val="30"/>
          <w:shd w:val="clear" w:color="auto" w:fill="FFFFFF"/>
        </w:rPr>
        <w:t xml:space="preserve">- непредставление в </w:t>
      </w:r>
      <w:proofErr w:type="spellStart"/>
      <w:r>
        <w:rPr>
          <w:color w:val="2C2D2E"/>
          <w:sz w:val="30"/>
          <w:szCs w:val="30"/>
          <w:shd w:val="clear" w:color="auto" w:fill="FFFFFF"/>
        </w:rPr>
        <w:t>Роскомнадзор</w:t>
      </w:r>
      <w:proofErr w:type="spellEnd"/>
      <w:r>
        <w:rPr>
          <w:color w:val="2C2D2E"/>
          <w:sz w:val="30"/>
          <w:szCs w:val="30"/>
          <w:shd w:val="clear" w:color="auto" w:fill="FFFFFF"/>
        </w:rPr>
        <w:t xml:space="preserve"> информации для мониторинга достоверности сведений об абонентах и пользователях.</w:t>
      </w:r>
    </w:p>
    <w:p w:rsidR="00045547" w:rsidRDefault="00045547" w:rsidP="00045547">
      <w:pPr>
        <w:pStyle w:val="a3"/>
        <w:shd w:val="clear" w:color="auto" w:fill="FFFFFF"/>
        <w:spacing w:before="0" w:beforeAutospacing="0"/>
        <w:rPr>
          <w:rFonts w:ascii="Roboto" w:hAnsi="Roboto"/>
          <w:color w:val="333333"/>
        </w:rPr>
      </w:pPr>
      <w:r>
        <w:rPr>
          <w:color w:val="2C2D2E"/>
          <w:sz w:val="30"/>
          <w:szCs w:val="30"/>
          <w:shd w:val="clear" w:color="auto" w:fill="FFFFFF"/>
        </w:rPr>
        <w:t>Ужесточили ответственность:</w:t>
      </w:r>
    </w:p>
    <w:p w:rsidR="00045547" w:rsidRDefault="00045547" w:rsidP="00045547">
      <w:pPr>
        <w:pStyle w:val="a3"/>
        <w:shd w:val="clear" w:color="auto" w:fill="FFFFFF"/>
        <w:spacing w:before="0" w:beforeAutospacing="0"/>
        <w:rPr>
          <w:rFonts w:ascii="Roboto" w:hAnsi="Roboto"/>
          <w:color w:val="333333"/>
        </w:rPr>
      </w:pPr>
      <w:r>
        <w:rPr>
          <w:color w:val="2C2D2E"/>
          <w:sz w:val="30"/>
          <w:szCs w:val="30"/>
          <w:shd w:val="clear" w:color="auto" w:fill="FFFFFF"/>
        </w:rPr>
        <w:t>- за заключение договора неуполномоченным лицом;</w:t>
      </w:r>
    </w:p>
    <w:p w:rsidR="00045547" w:rsidRDefault="00045547" w:rsidP="00045547">
      <w:pPr>
        <w:pStyle w:val="a3"/>
        <w:shd w:val="clear" w:color="auto" w:fill="FFFFFF"/>
        <w:spacing w:before="0" w:beforeAutospacing="0"/>
        <w:rPr>
          <w:rFonts w:ascii="Roboto" w:hAnsi="Roboto"/>
          <w:color w:val="333333"/>
        </w:rPr>
      </w:pPr>
      <w:r>
        <w:rPr>
          <w:color w:val="2C2D2E"/>
          <w:sz w:val="30"/>
          <w:szCs w:val="30"/>
          <w:shd w:val="clear" w:color="auto" w:fill="FFFFFF"/>
        </w:rPr>
        <w:t xml:space="preserve">- </w:t>
      </w:r>
      <w:proofErr w:type="spellStart"/>
      <w:r>
        <w:rPr>
          <w:color w:val="2C2D2E"/>
          <w:sz w:val="30"/>
          <w:szCs w:val="30"/>
          <w:shd w:val="clear" w:color="auto" w:fill="FFFFFF"/>
        </w:rPr>
        <w:t>невключение</w:t>
      </w:r>
      <w:proofErr w:type="spellEnd"/>
      <w:r>
        <w:rPr>
          <w:color w:val="2C2D2E"/>
          <w:sz w:val="30"/>
          <w:szCs w:val="30"/>
          <w:shd w:val="clear" w:color="auto" w:fill="FFFFFF"/>
        </w:rPr>
        <w:t xml:space="preserve"> сведений об абоненте в договор (включение недостоверных сведений);</w:t>
      </w:r>
    </w:p>
    <w:p w:rsidR="00045547" w:rsidRDefault="00045547" w:rsidP="00045547">
      <w:pPr>
        <w:pStyle w:val="a3"/>
        <w:shd w:val="clear" w:color="auto" w:fill="FFFFFF"/>
        <w:spacing w:before="0" w:beforeAutospacing="0"/>
        <w:rPr>
          <w:rFonts w:ascii="Roboto" w:hAnsi="Roboto"/>
          <w:color w:val="333333"/>
        </w:rPr>
      </w:pPr>
      <w:r>
        <w:rPr>
          <w:color w:val="2C2D2E"/>
          <w:sz w:val="30"/>
          <w:szCs w:val="30"/>
          <w:shd w:val="clear" w:color="auto" w:fill="FFFFFF"/>
        </w:rPr>
        <w:t>- непредставление или несвоевременное представление доверенным лицом оператору экземпляра договора, заключенного с абонентом;</w:t>
      </w:r>
    </w:p>
    <w:p w:rsidR="00045547" w:rsidRDefault="00045547" w:rsidP="00045547">
      <w:pPr>
        <w:pStyle w:val="a3"/>
        <w:shd w:val="clear" w:color="auto" w:fill="FFFFFF"/>
        <w:spacing w:before="0" w:beforeAutospacing="0"/>
        <w:rPr>
          <w:rFonts w:ascii="Roboto" w:hAnsi="Roboto"/>
          <w:color w:val="333333"/>
        </w:rPr>
      </w:pPr>
      <w:r>
        <w:rPr>
          <w:color w:val="2C2D2E"/>
          <w:sz w:val="30"/>
          <w:szCs w:val="30"/>
          <w:shd w:val="clear" w:color="auto" w:fill="FFFFFF"/>
        </w:rPr>
        <w:t>- нарушение порядка проверки сведений об абоненте (пользователях).</w:t>
      </w:r>
    </w:p>
    <w:p w:rsidR="00BF06DE" w:rsidRDefault="00BF06DE"/>
    <w:sectPr w:rsidR="00BF06DE" w:rsidSect="00BF0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5547"/>
    <w:rsid w:val="00045547"/>
    <w:rsid w:val="00BF0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Company>Microsoft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2023-05-29T05:31:00Z</dcterms:created>
  <dcterms:modified xsi:type="dcterms:W3CDTF">2023-05-29T05:31:00Z</dcterms:modified>
</cp:coreProperties>
</file>