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bookmarkStart w:id="0" w:name="_GoBack"/>
            <w:bookmarkEnd w:id="0"/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r w:rsid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10</w:t>
            </w:r>
            <w:r w:rsidR="003075D9" w:rsidRP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sfr</w:t>
            </w:r>
            <w:proofErr w:type="spellEnd"/>
            <w:r w:rsidR="003075D9" w:rsidRP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gov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0B1846" w:rsidRDefault="000B1846" w:rsidP="000B1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Карелии оформлено более 500 электронных сертификатов на технические средства реабилитации</w:t>
      </w:r>
    </w:p>
    <w:p w:rsidR="000B1846" w:rsidRDefault="000B1846" w:rsidP="000B1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Республике Карелия оформлено 552 электронных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сертификат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на технические средства реабилитации (ТСР) на общую сумму свыше 12,7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млн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рублей. С их помощью граждане с инвалидностью самостоятельно приобрели слуховые аппараты,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кресло-коляски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трости, костыли, ходунки, средства ежедневного ухода и ортопедическую обувь.</w:t>
      </w: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лектронный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сертификат  – самый удобный способ получения федеральными льготниками и гражданами, пострадавшими на производстве, технических средств реабилитации. Сертификат привязывается к банковской карте платежной системы МИР и человек с инвалидностью сам выбирает и покупает то изделие, которое рекомендовано ему индивидуальной программой реабилитации и наиболее подходит с учетом особенностей его здоровья.</w:t>
      </w: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торговых точках, которые принимают к оплате электронный сертификат, а также перечень технических средств реабилитации, доступных к покупке, размещены в электронном каталоге Социального фонда России на сайте ktsr.sfr.gov.ru. Сейчас там представлено свыше 6,7 тысяч изделий реабилитации, а также 609 организаций-поставщиков и производителей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Жители Карелии могут реализовать электронный сертификат в пяти точках продаж.</w:t>
      </w: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электронного сертификата необходимо подать заявление с указанием реквизитов карты «Мир» в клиентской службе Отделения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СФР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 Республике Карелия или в электронном виде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846" w:rsidRDefault="000B1846" w:rsidP="000B18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Сертификат формируется в течение 5 рабочих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подачи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заявления. Представлять отчетные документы после покупки  технического средства реабилитации не требуется.  Необходимые сведения поступят в Отделение Социального фонда по Республике Карелия автоматически.</w:t>
      </w:r>
    </w:p>
    <w:p w:rsidR="000506CA" w:rsidRDefault="000506CA" w:rsidP="00050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DF" w:rsidRDefault="009129DF" w:rsidP="00F1545C">
      <w:pPr>
        <w:pStyle w:val="a3"/>
        <w:spacing w:before="0" w:beforeAutospacing="0" w:after="0" w:afterAutospacing="0"/>
        <w:jc w:val="both"/>
        <w:rPr>
          <w:i/>
          <w:color w:val="212121"/>
          <w:sz w:val="20"/>
          <w:szCs w:val="20"/>
        </w:rPr>
      </w:pPr>
    </w:p>
    <w:p w:rsidR="002840AB" w:rsidRPr="004E28F8" w:rsidRDefault="002840AB" w:rsidP="00F1545C">
      <w:pPr>
        <w:pStyle w:val="a3"/>
        <w:spacing w:before="0" w:beforeAutospacing="0" w:after="0" w:afterAutospacing="0"/>
        <w:jc w:val="both"/>
        <w:rPr>
          <w:i/>
          <w:color w:val="212121"/>
          <w:sz w:val="20"/>
          <w:szCs w:val="20"/>
        </w:rPr>
      </w:pPr>
      <w:r w:rsidRPr="004E28F8">
        <w:rPr>
          <w:i/>
          <w:color w:val="212121"/>
          <w:sz w:val="20"/>
          <w:szCs w:val="20"/>
        </w:rPr>
        <w:t>Пресс-служба</w:t>
      </w:r>
      <w:r w:rsidR="00E55A1B" w:rsidRPr="004E28F8">
        <w:rPr>
          <w:i/>
          <w:color w:val="212121"/>
          <w:sz w:val="20"/>
          <w:szCs w:val="20"/>
        </w:rPr>
        <w:t xml:space="preserve"> </w:t>
      </w:r>
      <w:r w:rsidRPr="004E28F8">
        <w:rPr>
          <w:i/>
          <w:color w:val="212121"/>
          <w:sz w:val="20"/>
          <w:szCs w:val="20"/>
        </w:rPr>
        <w:t>Отделения СФР по Республике Карелия</w:t>
      </w:r>
    </w:p>
    <w:p w:rsidR="004E28F8" w:rsidRPr="004E28F8" w:rsidRDefault="000B1846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  <w:sz w:val="20"/>
          <w:szCs w:val="20"/>
        </w:rPr>
      </w:pPr>
      <w:r>
        <w:rPr>
          <w:i/>
          <w:color w:val="212121"/>
          <w:sz w:val="20"/>
          <w:szCs w:val="20"/>
          <w:lang w:val="en-US"/>
        </w:rPr>
        <w:t>04/03/2024</w:t>
      </w:r>
    </w:p>
    <w:p w:rsidR="00401818" w:rsidRDefault="00401818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</w:p>
    <w:p w:rsidR="00401818" w:rsidRDefault="00401818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</w:p>
    <w:sectPr w:rsidR="00401818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E12"/>
    <w:multiLevelType w:val="hybridMultilevel"/>
    <w:tmpl w:val="C51C3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1"/>
    <w:rsid w:val="00020654"/>
    <w:rsid w:val="00021869"/>
    <w:rsid w:val="000227AF"/>
    <w:rsid w:val="00033DF5"/>
    <w:rsid w:val="000346DD"/>
    <w:rsid w:val="000506CA"/>
    <w:rsid w:val="00073C95"/>
    <w:rsid w:val="00074E6E"/>
    <w:rsid w:val="00076A27"/>
    <w:rsid w:val="0008457D"/>
    <w:rsid w:val="000B1846"/>
    <w:rsid w:val="000B193F"/>
    <w:rsid w:val="000B2F6F"/>
    <w:rsid w:val="000E3A4A"/>
    <w:rsid w:val="000E778F"/>
    <w:rsid w:val="000F6EF2"/>
    <w:rsid w:val="00115D91"/>
    <w:rsid w:val="0014545C"/>
    <w:rsid w:val="00172469"/>
    <w:rsid w:val="00173D0A"/>
    <w:rsid w:val="001A1C9E"/>
    <w:rsid w:val="001B07A5"/>
    <w:rsid w:val="001B6393"/>
    <w:rsid w:val="001E7434"/>
    <w:rsid w:val="00271CBE"/>
    <w:rsid w:val="002772D6"/>
    <w:rsid w:val="00277461"/>
    <w:rsid w:val="002840AB"/>
    <w:rsid w:val="002B332F"/>
    <w:rsid w:val="003075D9"/>
    <w:rsid w:val="003447FE"/>
    <w:rsid w:val="00372843"/>
    <w:rsid w:val="0038486A"/>
    <w:rsid w:val="003C6A0E"/>
    <w:rsid w:val="003E1ED7"/>
    <w:rsid w:val="003E47F3"/>
    <w:rsid w:val="00401818"/>
    <w:rsid w:val="004030A9"/>
    <w:rsid w:val="00417E8B"/>
    <w:rsid w:val="00435A4B"/>
    <w:rsid w:val="00443E85"/>
    <w:rsid w:val="00464C6D"/>
    <w:rsid w:val="004706C0"/>
    <w:rsid w:val="00471D72"/>
    <w:rsid w:val="004A23B3"/>
    <w:rsid w:val="004E28F8"/>
    <w:rsid w:val="00500163"/>
    <w:rsid w:val="00517F8F"/>
    <w:rsid w:val="00550074"/>
    <w:rsid w:val="005A0E5B"/>
    <w:rsid w:val="005F2868"/>
    <w:rsid w:val="00620DAF"/>
    <w:rsid w:val="0062101E"/>
    <w:rsid w:val="00630B50"/>
    <w:rsid w:val="00641F32"/>
    <w:rsid w:val="00645F55"/>
    <w:rsid w:val="00661D0E"/>
    <w:rsid w:val="00695E03"/>
    <w:rsid w:val="006A3EB0"/>
    <w:rsid w:val="006D497B"/>
    <w:rsid w:val="006E704F"/>
    <w:rsid w:val="007015C9"/>
    <w:rsid w:val="007112FF"/>
    <w:rsid w:val="00713049"/>
    <w:rsid w:val="007178D5"/>
    <w:rsid w:val="00747532"/>
    <w:rsid w:val="0076303B"/>
    <w:rsid w:val="00775DB8"/>
    <w:rsid w:val="00783BDB"/>
    <w:rsid w:val="007B4F1E"/>
    <w:rsid w:val="007D012C"/>
    <w:rsid w:val="0086226F"/>
    <w:rsid w:val="00874298"/>
    <w:rsid w:val="008A0B41"/>
    <w:rsid w:val="008B78A6"/>
    <w:rsid w:val="008D5E6E"/>
    <w:rsid w:val="008D7C1F"/>
    <w:rsid w:val="009129DF"/>
    <w:rsid w:val="009211B4"/>
    <w:rsid w:val="00942FCF"/>
    <w:rsid w:val="00980F58"/>
    <w:rsid w:val="009A3115"/>
    <w:rsid w:val="009A625A"/>
    <w:rsid w:val="009B6D5D"/>
    <w:rsid w:val="009D4A9C"/>
    <w:rsid w:val="009E632F"/>
    <w:rsid w:val="009F31CA"/>
    <w:rsid w:val="009F44D4"/>
    <w:rsid w:val="00A044C7"/>
    <w:rsid w:val="00A37A5C"/>
    <w:rsid w:val="00AB0177"/>
    <w:rsid w:val="00AD422A"/>
    <w:rsid w:val="00B219C3"/>
    <w:rsid w:val="00B3256D"/>
    <w:rsid w:val="00B35652"/>
    <w:rsid w:val="00B6331A"/>
    <w:rsid w:val="00B70E85"/>
    <w:rsid w:val="00BB451C"/>
    <w:rsid w:val="00BB78AD"/>
    <w:rsid w:val="00C40986"/>
    <w:rsid w:val="00C5547F"/>
    <w:rsid w:val="00C647E5"/>
    <w:rsid w:val="00C976EE"/>
    <w:rsid w:val="00CB4425"/>
    <w:rsid w:val="00CE7764"/>
    <w:rsid w:val="00D1052E"/>
    <w:rsid w:val="00D2249F"/>
    <w:rsid w:val="00D3175D"/>
    <w:rsid w:val="00D4151B"/>
    <w:rsid w:val="00D459FE"/>
    <w:rsid w:val="00D826A7"/>
    <w:rsid w:val="00D923B1"/>
    <w:rsid w:val="00DE245B"/>
    <w:rsid w:val="00E07159"/>
    <w:rsid w:val="00E07DCB"/>
    <w:rsid w:val="00E1133A"/>
    <w:rsid w:val="00E55420"/>
    <w:rsid w:val="00E55A1B"/>
    <w:rsid w:val="00EC5D5E"/>
    <w:rsid w:val="00EE05E8"/>
    <w:rsid w:val="00F01A51"/>
    <w:rsid w:val="00F06C35"/>
    <w:rsid w:val="00F14629"/>
    <w:rsid w:val="00F14DB3"/>
    <w:rsid w:val="00F1545C"/>
    <w:rsid w:val="00F4397B"/>
    <w:rsid w:val="00F5384D"/>
    <w:rsid w:val="00FA1807"/>
    <w:rsid w:val="00FA1B30"/>
    <w:rsid w:val="00FD5266"/>
    <w:rsid w:val="00FE7AC8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506CA"/>
    <w:rPr>
      <w:color w:val="0000FF" w:themeColor="hyperlink"/>
      <w:u w:val="single"/>
    </w:rPr>
  </w:style>
  <w:style w:type="paragraph" w:styleId="a9">
    <w:name w:val="Body Text"/>
    <w:basedOn w:val="a"/>
    <w:link w:val="aa"/>
    <w:rsid w:val="007178D5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7178D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7178D5"/>
    <w:pPr>
      <w:ind w:left="720"/>
      <w:contextualSpacing/>
    </w:pPr>
  </w:style>
  <w:style w:type="character" w:customStyle="1" w:styleId="layout">
    <w:name w:val="layout"/>
    <w:basedOn w:val="a0"/>
    <w:rsid w:val="0014545C"/>
  </w:style>
  <w:style w:type="paragraph" w:customStyle="1" w:styleId="11">
    <w:name w:val="Заголовок 11"/>
    <w:basedOn w:val="a"/>
    <w:next w:val="a"/>
    <w:link w:val="1"/>
    <w:unhideWhenUsed/>
    <w:qFormat/>
    <w:rsid w:val="00DE245B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character" w:customStyle="1" w:styleId="1">
    <w:name w:val="Заголовок 1 Знак"/>
    <w:link w:val="11"/>
    <w:qFormat/>
    <w:rsid w:val="00DE245B"/>
    <w:rPr>
      <w:rFonts w:ascii="Times New Roman" w:hAnsi="Times New Roman"/>
      <w:color w:val="000000"/>
      <w:sz w:val="38"/>
    </w:rPr>
  </w:style>
  <w:style w:type="character" w:styleId="ac">
    <w:name w:val="Emphasis"/>
    <w:basedOn w:val="a0"/>
    <w:uiPriority w:val="20"/>
    <w:qFormat/>
    <w:rsid w:val="009129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506CA"/>
    <w:rPr>
      <w:color w:val="0000FF" w:themeColor="hyperlink"/>
      <w:u w:val="single"/>
    </w:rPr>
  </w:style>
  <w:style w:type="paragraph" w:styleId="a9">
    <w:name w:val="Body Text"/>
    <w:basedOn w:val="a"/>
    <w:link w:val="aa"/>
    <w:rsid w:val="007178D5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7178D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7178D5"/>
    <w:pPr>
      <w:ind w:left="720"/>
      <w:contextualSpacing/>
    </w:pPr>
  </w:style>
  <w:style w:type="character" w:customStyle="1" w:styleId="layout">
    <w:name w:val="layout"/>
    <w:basedOn w:val="a0"/>
    <w:rsid w:val="0014545C"/>
  </w:style>
  <w:style w:type="paragraph" w:customStyle="1" w:styleId="11">
    <w:name w:val="Заголовок 11"/>
    <w:basedOn w:val="a"/>
    <w:next w:val="a"/>
    <w:link w:val="1"/>
    <w:unhideWhenUsed/>
    <w:qFormat/>
    <w:rsid w:val="00DE245B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character" w:customStyle="1" w:styleId="1">
    <w:name w:val="Заголовок 1 Знак"/>
    <w:link w:val="11"/>
    <w:qFormat/>
    <w:rsid w:val="00DE245B"/>
    <w:rPr>
      <w:rFonts w:ascii="Times New Roman" w:hAnsi="Times New Roman"/>
      <w:color w:val="000000"/>
      <w:sz w:val="38"/>
    </w:rPr>
  </w:style>
  <w:style w:type="character" w:styleId="ac">
    <w:name w:val="Emphasis"/>
    <w:basedOn w:val="a0"/>
    <w:uiPriority w:val="20"/>
    <w:qFormat/>
    <w:rsid w:val="00912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2024-03-04T11:32:00Z</dcterms:created>
  <dcterms:modified xsi:type="dcterms:W3CDTF">2024-03-04T11:32:00Z</dcterms:modified>
</cp:coreProperties>
</file>