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BAA" w:rsidRDefault="007A66F5" w:rsidP="00F677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постановлению прокурора руководитель организации привлечен к административной ответственности за нарушение правил охраны труда</w:t>
      </w:r>
    </w:p>
    <w:p w:rsidR="007A66F5" w:rsidRDefault="007A66F5" w:rsidP="00F677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77CB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 w:rsidR="00F677CB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F677CB">
        <w:rPr>
          <w:rFonts w:ascii="Times New Roman" w:hAnsi="Times New Roman" w:cs="Times New Roman"/>
          <w:sz w:val="28"/>
          <w:szCs w:val="28"/>
        </w:rPr>
        <w:t xml:space="preserve"> района проведена проверка по факту </w:t>
      </w:r>
      <w:proofErr w:type="spellStart"/>
      <w:r w:rsidR="00F677CB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="00F677CB">
        <w:rPr>
          <w:rFonts w:ascii="Times New Roman" w:hAnsi="Times New Roman" w:cs="Times New Roman"/>
          <w:sz w:val="28"/>
          <w:szCs w:val="28"/>
        </w:rPr>
        <w:t xml:space="preserve"> работника одной из организаций, осуществляющей добычу камня.</w:t>
      </w:r>
    </w:p>
    <w:p w:rsidR="00F677CB" w:rsidRDefault="00F677CB" w:rsidP="00F677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надзорных мероприятий установлено, что в один из дней в ноябре прошлого года в темное время суток машинист экскаватора по поручению начальника участка выполнял работы по устройству земляной насыпи в карь</w:t>
      </w:r>
      <w:r w:rsidR="00E038F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ре. В какой-то момент он отклонился от заданной траектории, в результате чего произошло обрушение грунта, экскаватор опрокинулся, что привело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работника. </w:t>
      </w:r>
    </w:p>
    <w:p w:rsidR="00F677CB" w:rsidRDefault="00F677CB" w:rsidP="00F677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Одной из причин произошедшего явилось отсутствие должного контроля за производством работ со стороны начальника карьера.</w:t>
      </w:r>
    </w:p>
    <w:p w:rsidR="00F677CB" w:rsidRDefault="00F677CB" w:rsidP="00F677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данным основаниям в отношении </w:t>
      </w:r>
      <w:r w:rsidR="00F3440D">
        <w:rPr>
          <w:rFonts w:ascii="Times New Roman" w:hAnsi="Times New Roman" w:cs="Times New Roman"/>
          <w:sz w:val="28"/>
          <w:szCs w:val="28"/>
        </w:rPr>
        <w:t xml:space="preserve">него </w:t>
      </w:r>
      <w:r w:rsidR="00E038F8">
        <w:rPr>
          <w:rFonts w:ascii="Times New Roman" w:hAnsi="Times New Roman" w:cs="Times New Roman"/>
          <w:sz w:val="28"/>
          <w:szCs w:val="28"/>
        </w:rPr>
        <w:t xml:space="preserve">прокурором </w:t>
      </w:r>
      <w:r>
        <w:rPr>
          <w:rFonts w:ascii="Times New Roman" w:hAnsi="Times New Roman" w:cs="Times New Roman"/>
          <w:sz w:val="28"/>
          <w:szCs w:val="28"/>
        </w:rPr>
        <w:t>было возбуждено дело об административном правонарушении по ч.1 ст.5.27.1 КоАП РФ (</w:t>
      </w:r>
      <w:r w:rsidR="00F3440D">
        <w:rPr>
          <w:rFonts w:ascii="Times New Roman" w:hAnsi="Times New Roman" w:cs="Times New Roman"/>
          <w:sz w:val="28"/>
          <w:szCs w:val="28"/>
        </w:rPr>
        <w:t>нарушение трудового законодательства).</w:t>
      </w:r>
    </w:p>
    <w:p w:rsidR="00F3440D" w:rsidRPr="007A66F5" w:rsidRDefault="00F3440D" w:rsidP="00F344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Постановлением Государственной инспекции труда </w:t>
      </w:r>
      <w:r w:rsidR="00E038F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Республик</w:t>
      </w:r>
      <w:r w:rsidR="00E038F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Карелия </w:t>
      </w:r>
      <w:r>
        <w:rPr>
          <w:rFonts w:ascii="Times New Roman" w:hAnsi="Times New Roman" w:cs="Times New Roman"/>
          <w:sz w:val="28"/>
          <w:szCs w:val="28"/>
        </w:rPr>
        <w:t>указанн</w:t>
      </w:r>
      <w:r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должностно</w:t>
      </w:r>
      <w:r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у назначено административное наказание в виде штрафа в размере 2 тыс. руб. Данное решение не вступило в законную силу.</w:t>
      </w:r>
      <w:bookmarkStart w:id="0" w:name="_GoBack"/>
      <w:bookmarkEnd w:id="0"/>
    </w:p>
    <w:sectPr w:rsidR="00F3440D" w:rsidRPr="007A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E2C"/>
    <w:rsid w:val="006B2BAA"/>
    <w:rsid w:val="007A66F5"/>
    <w:rsid w:val="00E038F8"/>
    <w:rsid w:val="00F3440D"/>
    <w:rsid w:val="00F677CB"/>
    <w:rsid w:val="00F8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BF66"/>
  <w15:chartTrackingRefBased/>
  <w15:docId w15:val="{E5E0C5AF-0D64-4318-94C6-2E22054C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2024-04-11T08:40:00Z</dcterms:created>
  <dcterms:modified xsi:type="dcterms:W3CDTF">2024-04-11T08:51:00Z</dcterms:modified>
</cp:coreProperties>
</file>