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E3C" w:rsidRPr="00A57E3C" w:rsidRDefault="00A57E3C" w:rsidP="00A57E3C">
      <w:pPr>
        <w:pStyle w:val="a3"/>
        <w:jc w:val="center"/>
        <w:rPr>
          <w:rStyle w:val="a4"/>
          <w:b/>
          <w:i w:val="0"/>
        </w:rPr>
      </w:pPr>
      <w:bookmarkStart w:id="0" w:name="_GoBack"/>
      <w:bookmarkEnd w:id="0"/>
      <w:r w:rsidRPr="00A57E3C">
        <w:rPr>
          <w:rStyle w:val="a4"/>
          <w:b/>
          <w:i w:val="0"/>
        </w:rPr>
        <w:t>С начала этого года  более 2 тысяч карельских пенсионеров получили компенсацию стоимости проезда к месту отдыха</w:t>
      </w:r>
    </w:p>
    <w:p w:rsidR="00A57E3C" w:rsidRDefault="00561C61" w:rsidP="000A5629">
      <w:pPr>
        <w:pStyle w:val="a3"/>
        <w:spacing w:before="0" w:beforeAutospacing="0" w:after="0" w:afterAutospacing="0" w:line="360" w:lineRule="auto"/>
        <w:jc w:val="both"/>
        <w:rPr>
          <w:rStyle w:val="a4"/>
          <w:i w:val="0"/>
        </w:rPr>
      </w:pPr>
      <w:r>
        <w:rPr>
          <w:rStyle w:val="a4"/>
          <w:i w:val="0"/>
        </w:rPr>
        <w:t>За три месяца этого года</w:t>
      </w:r>
      <w:r w:rsidR="00A57E3C" w:rsidRPr="000A5629">
        <w:rPr>
          <w:rStyle w:val="a4"/>
          <w:i w:val="0"/>
        </w:rPr>
        <w:t xml:space="preserve"> компенсацию расходов на проезд к месту отдыха и обратно получили 2300 неработающих пенсионеров Карелии. Общая сумма выплат составила более 17 миллионов рублей.</w:t>
      </w:r>
    </w:p>
    <w:p w:rsidR="000A5629" w:rsidRPr="000A5629" w:rsidRDefault="000A5629" w:rsidP="000A5629">
      <w:pPr>
        <w:pStyle w:val="a3"/>
        <w:spacing w:before="0" w:beforeAutospacing="0" w:after="0" w:afterAutospacing="0" w:line="360" w:lineRule="auto"/>
        <w:jc w:val="both"/>
        <w:rPr>
          <w:i/>
        </w:rPr>
      </w:pPr>
    </w:p>
    <w:p w:rsidR="00A57E3C" w:rsidRDefault="00A57E3C" w:rsidP="000A5629">
      <w:pPr>
        <w:pStyle w:val="a3"/>
        <w:spacing w:before="0" w:beforeAutospacing="0" w:after="0" w:afterAutospacing="0" w:line="360" w:lineRule="auto"/>
        <w:jc w:val="both"/>
      </w:pPr>
      <w:r>
        <w:t xml:space="preserve">Согласно правилам, жители Крайнего Севера и приравненных к нему местностей после выхода на страховую пенсию по старости или по инвалидности могут раз в два года компенсировать </w:t>
      </w:r>
      <w:r w:rsidR="000A5629">
        <w:t xml:space="preserve">средства, </w:t>
      </w:r>
      <w:r>
        <w:t xml:space="preserve">потраченные на дорогу к месту отдыха и обратно. Компенсация предоставляется только неработающим пенсионерам, но при этом за любой вид транспорта, будь то личный автомобиль, поезд, самолет, корабль или автобус. На личном автомобиле компенсируется стоимость затраченного топлива. Под льготу попадает отдых в любой точке России, а в случае, если гражданин отправляется отдыхать за границу, ОСФР по Республике </w:t>
      </w:r>
      <w:r w:rsidR="000A5629">
        <w:t>Карелия</w:t>
      </w:r>
      <w:r>
        <w:t xml:space="preserve"> компенсирует проезд по </w:t>
      </w:r>
      <w:r w:rsidR="000A5629">
        <w:t>России до места пересечения границы</w:t>
      </w:r>
      <w:r>
        <w:t>.</w:t>
      </w:r>
    </w:p>
    <w:p w:rsidR="000A5629" w:rsidRDefault="000A5629" w:rsidP="000A5629">
      <w:pPr>
        <w:pStyle w:val="a3"/>
        <w:spacing w:before="0" w:beforeAutospacing="0" w:after="0" w:afterAutospacing="0" w:line="360" w:lineRule="auto"/>
        <w:jc w:val="both"/>
      </w:pPr>
    </w:p>
    <w:p w:rsidR="00A57E3C" w:rsidRDefault="00781A04" w:rsidP="000A5629">
      <w:pPr>
        <w:pStyle w:val="a3"/>
        <w:spacing w:before="0" w:beforeAutospacing="0" w:after="0" w:afterAutospacing="0" w:line="360" w:lineRule="auto"/>
        <w:jc w:val="both"/>
      </w:pPr>
      <w:r>
        <w:t>«</w:t>
      </w:r>
      <w:r w:rsidR="00A57E3C">
        <w:t>Пенсионеры-северяне вправе выбрать</w:t>
      </w:r>
      <w:r w:rsidR="000A5629">
        <w:t xml:space="preserve"> один из двух способов компенсации</w:t>
      </w:r>
      <w:r w:rsidR="00A57E3C">
        <w:t xml:space="preserve">. Первый — заранее обратиться в </w:t>
      </w:r>
      <w:r w:rsidR="000A5629">
        <w:t>Отделение Социального</w:t>
      </w:r>
      <w:r w:rsidR="00A57E3C">
        <w:t xml:space="preserve"> фонд</w:t>
      </w:r>
      <w:r w:rsidR="000A5629">
        <w:t>а по Республике Карелия</w:t>
      </w:r>
      <w:r w:rsidR="00A57E3C">
        <w:t xml:space="preserve">, где выдадут специальный талон для оформления бесплатного проездного билета. Второй — сначала купить билеты, а </w:t>
      </w:r>
      <w:r w:rsidR="000A5629">
        <w:t>после поездки</w:t>
      </w:r>
      <w:r w:rsidR="00A57E3C">
        <w:t xml:space="preserve"> получить компенсацию.</w:t>
      </w:r>
      <w:r w:rsidR="000A5629">
        <w:t xml:space="preserve"> В Карелии первым способом можно воспользоваться только при проезде на поезде</w:t>
      </w:r>
      <w:r>
        <w:t xml:space="preserve">», - отметила управляющий Отделением СФР по республике Карелия </w:t>
      </w:r>
      <w:r w:rsidRPr="00FD4895">
        <w:rPr>
          <w:b/>
        </w:rPr>
        <w:t>Юлия Ермакова</w:t>
      </w:r>
      <w:r w:rsidR="000A5629">
        <w:t xml:space="preserve">. </w:t>
      </w:r>
    </w:p>
    <w:p w:rsidR="000A5629" w:rsidRDefault="000A5629" w:rsidP="000A5629">
      <w:pPr>
        <w:pStyle w:val="a3"/>
        <w:spacing w:before="0" w:beforeAutospacing="0" w:after="0" w:afterAutospacing="0" w:line="360" w:lineRule="auto"/>
        <w:jc w:val="both"/>
      </w:pPr>
    </w:p>
    <w:p w:rsidR="000A5629" w:rsidRDefault="000A5629" w:rsidP="000A5629">
      <w:pPr>
        <w:autoSpaceDE w:val="0"/>
        <w:autoSpaceDN w:val="0"/>
        <w:adjustRightInd w:val="0"/>
        <w:spacing w:line="360" w:lineRule="auto"/>
        <w:jc w:val="both"/>
        <w:rPr>
          <w:rFonts w:ascii="Times New Roman" w:eastAsia="Times New Roman" w:hAnsi="Times New Roman" w:cs="Times New Roman"/>
          <w:color w:val="2C2D2E"/>
          <w:sz w:val="24"/>
          <w:szCs w:val="24"/>
          <w:shd w:val="clear" w:color="auto" w:fill="FFFFFF"/>
        </w:rPr>
      </w:pPr>
      <w:r w:rsidRPr="00695B5A">
        <w:rPr>
          <w:rFonts w:ascii="Times New Roman" w:eastAsia="Times New Roman" w:hAnsi="Times New Roman" w:cs="Times New Roman"/>
          <w:color w:val="2C2D2E"/>
          <w:sz w:val="24"/>
          <w:szCs w:val="24"/>
          <w:shd w:val="clear" w:color="auto" w:fill="FFFFFF"/>
        </w:rPr>
        <w:t xml:space="preserve">Преимущества талонов заключаются в том, что пенсионеру не требуется тратить собственные средства на покупку билетов, </w:t>
      </w:r>
      <w:proofErr w:type="gramStart"/>
      <w:r w:rsidRPr="00695B5A">
        <w:rPr>
          <w:rFonts w:ascii="Times New Roman" w:eastAsia="Times New Roman" w:hAnsi="Times New Roman" w:cs="Times New Roman"/>
          <w:color w:val="2C2D2E"/>
          <w:sz w:val="24"/>
          <w:szCs w:val="24"/>
          <w:shd w:val="clear" w:color="auto" w:fill="FFFFFF"/>
        </w:rPr>
        <w:t>в ж</w:t>
      </w:r>
      <w:proofErr w:type="gramEnd"/>
      <w:r w:rsidRPr="00695B5A">
        <w:rPr>
          <w:rFonts w:ascii="Times New Roman" w:eastAsia="Times New Roman" w:hAnsi="Times New Roman" w:cs="Times New Roman"/>
          <w:color w:val="2C2D2E"/>
          <w:sz w:val="24"/>
          <w:szCs w:val="24"/>
          <w:shd w:val="clear" w:color="auto" w:fill="FFFFFF"/>
        </w:rPr>
        <w:t>/д кассе оплачиваются только дополнител</w:t>
      </w:r>
      <w:r>
        <w:rPr>
          <w:rFonts w:ascii="Times New Roman" w:eastAsia="Times New Roman" w:hAnsi="Times New Roman" w:cs="Times New Roman"/>
          <w:color w:val="2C2D2E"/>
          <w:sz w:val="24"/>
          <w:szCs w:val="24"/>
          <w:shd w:val="clear" w:color="auto" w:fill="FFFFFF"/>
        </w:rPr>
        <w:t xml:space="preserve">ьные услуги и белье. Кроме того¸ </w:t>
      </w:r>
      <w:r w:rsidRPr="00695B5A">
        <w:rPr>
          <w:rFonts w:ascii="Times New Roman" w:hAnsi="Times New Roman"/>
          <w:color w:val="000000"/>
          <w:sz w:val="24"/>
          <w:szCs w:val="24"/>
        </w:rPr>
        <w:t xml:space="preserve">при отсутствии пассажирских поездов и билетов в плацкартном вагоне </w:t>
      </w:r>
      <w:r w:rsidRPr="00695B5A">
        <w:rPr>
          <w:rFonts w:ascii="Times New Roman" w:eastAsia="Times New Roman" w:hAnsi="Times New Roman" w:cs="Times New Roman"/>
          <w:color w:val="2C2D2E"/>
          <w:sz w:val="24"/>
          <w:szCs w:val="24"/>
          <w:shd w:val="clear" w:color="auto" w:fill="FFFFFF"/>
        </w:rPr>
        <w:t xml:space="preserve">ж/д </w:t>
      </w:r>
      <w:r w:rsidRPr="00695B5A">
        <w:rPr>
          <w:rFonts w:ascii="Times New Roman" w:hAnsi="Times New Roman"/>
          <w:color w:val="000000"/>
          <w:sz w:val="24"/>
          <w:szCs w:val="24"/>
        </w:rPr>
        <w:t xml:space="preserve">касса предоставит билет </w:t>
      </w:r>
      <w:r w:rsidRPr="00695B5A">
        <w:rPr>
          <w:rFonts w:ascii="Times New Roman" w:eastAsia="Times New Roman" w:hAnsi="Times New Roman" w:cs="Times New Roman"/>
          <w:color w:val="2C2D2E"/>
          <w:sz w:val="24"/>
          <w:szCs w:val="24"/>
          <w:shd w:val="clear" w:color="auto" w:fill="FFFFFF"/>
        </w:rPr>
        <w:t xml:space="preserve">в купейный вагон скорого поезда. После поездки никаких отчетных документов предоставлять в Отделение Социального фонда не требуется. </w:t>
      </w:r>
    </w:p>
    <w:p w:rsidR="000A5629" w:rsidRDefault="000A5629" w:rsidP="000A5629">
      <w:pPr>
        <w:autoSpaceDE w:val="0"/>
        <w:autoSpaceDN w:val="0"/>
        <w:adjustRightInd w:val="0"/>
        <w:spacing w:line="360" w:lineRule="auto"/>
        <w:jc w:val="both"/>
        <w:rPr>
          <w:rFonts w:ascii="Times New Roman" w:eastAsia="Times New Roman" w:hAnsi="Times New Roman" w:cs="Times New Roman"/>
          <w:color w:val="2C2D2E"/>
          <w:sz w:val="24"/>
          <w:szCs w:val="24"/>
          <w:shd w:val="clear" w:color="auto" w:fill="FFFFFF"/>
        </w:rPr>
      </w:pPr>
    </w:p>
    <w:p w:rsidR="00DD7382" w:rsidRDefault="00F76B25" w:rsidP="000A5629">
      <w:pPr>
        <w:autoSpaceDE w:val="0"/>
        <w:autoSpaceDN w:val="0"/>
        <w:adjustRightInd w:val="0"/>
        <w:spacing w:line="360" w:lineRule="auto"/>
        <w:jc w:val="both"/>
        <w:rPr>
          <w:rFonts w:ascii="Times New Roman" w:eastAsia="Times New Roman" w:hAnsi="Times New Roman" w:cs="Times New Roman"/>
          <w:color w:val="2C2D2E"/>
          <w:sz w:val="24"/>
          <w:szCs w:val="24"/>
          <w:shd w:val="clear" w:color="auto" w:fill="FFFFFF"/>
        </w:rPr>
      </w:pPr>
      <w:r>
        <w:rPr>
          <w:rFonts w:ascii="Times New Roman" w:eastAsia="Times New Roman" w:hAnsi="Times New Roman" w:cs="Times New Roman"/>
          <w:color w:val="2C2D2E"/>
          <w:sz w:val="24"/>
          <w:szCs w:val="24"/>
          <w:shd w:val="clear" w:color="auto" w:fill="FFFFFF"/>
        </w:rPr>
        <w:t xml:space="preserve">Самый популярный транспорт у карельских пенсионеров – железнодорожный. Им воспользовалось более половины пенсионеров, обратившихся за компенсацией. Второй по востребованности – авиатранспорт. </w:t>
      </w:r>
    </w:p>
    <w:p w:rsidR="00DD7382" w:rsidRDefault="00DD7382" w:rsidP="000A5629">
      <w:pPr>
        <w:autoSpaceDE w:val="0"/>
        <w:autoSpaceDN w:val="0"/>
        <w:adjustRightInd w:val="0"/>
        <w:spacing w:line="360" w:lineRule="auto"/>
        <w:jc w:val="both"/>
        <w:rPr>
          <w:rFonts w:ascii="Times New Roman" w:eastAsia="Times New Roman" w:hAnsi="Times New Roman" w:cs="Times New Roman"/>
          <w:color w:val="2C2D2E"/>
          <w:sz w:val="24"/>
          <w:szCs w:val="24"/>
          <w:shd w:val="clear" w:color="auto" w:fill="FFFFFF"/>
        </w:rPr>
      </w:pPr>
    </w:p>
    <w:p w:rsidR="00DD7382" w:rsidRDefault="00DD7382" w:rsidP="000A5629">
      <w:pPr>
        <w:autoSpaceDE w:val="0"/>
        <w:autoSpaceDN w:val="0"/>
        <w:adjustRightInd w:val="0"/>
        <w:spacing w:line="360" w:lineRule="auto"/>
        <w:jc w:val="both"/>
        <w:rPr>
          <w:rFonts w:ascii="Times New Roman" w:eastAsia="Times New Roman" w:hAnsi="Times New Roman" w:cs="Times New Roman"/>
          <w:color w:val="2C2D2E"/>
          <w:sz w:val="24"/>
          <w:szCs w:val="24"/>
          <w:shd w:val="clear" w:color="auto" w:fill="FFFFFF"/>
        </w:rPr>
      </w:pPr>
      <w:r>
        <w:rPr>
          <w:rFonts w:ascii="Times New Roman" w:eastAsia="Times New Roman" w:hAnsi="Times New Roman" w:cs="Times New Roman"/>
          <w:color w:val="2C2D2E"/>
          <w:sz w:val="24"/>
          <w:szCs w:val="24"/>
          <w:shd w:val="clear" w:color="auto" w:fill="FFFFFF"/>
        </w:rPr>
        <w:lastRenderedPageBreak/>
        <w:t xml:space="preserve">Кроме того, возможно сочетание видов транспорта и способов компенсации.  Так, пенсионер может получить по талону билет на поезд от Петрозаводска до Москвы, а затем продолжить путь на самолете по самостоятельно приобретенному билету. За возмещением стоимости </w:t>
      </w:r>
      <w:r w:rsidR="00FD4895">
        <w:rPr>
          <w:rFonts w:ascii="Times New Roman" w:eastAsia="Times New Roman" w:hAnsi="Times New Roman" w:cs="Times New Roman"/>
          <w:color w:val="2C2D2E"/>
          <w:sz w:val="24"/>
          <w:szCs w:val="24"/>
          <w:shd w:val="clear" w:color="auto" w:fill="FFFFFF"/>
        </w:rPr>
        <w:t>авиаперелета</w:t>
      </w:r>
      <w:r>
        <w:rPr>
          <w:rFonts w:ascii="Times New Roman" w:eastAsia="Times New Roman" w:hAnsi="Times New Roman" w:cs="Times New Roman"/>
          <w:color w:val="2C2D2E"/>
          <w:sz w:val="24"/>
          <w:szCs w:val="24"/>
          <w:shd w:val="clear" w:color="auto" w:fill="FFFFFF"/>
        </w:rPr>
        <w:t xml:space="preserve"> пенсионер может обратиться в Отделение СФР по Республике Карелия после поездки</w:t>
      </w:r>
      <w:r w:rsidR="00781A04">
        <w:rPr>
          <w:rFonts w:ascii="Times New Roman" w:eastAsia="Times New Roman" w:hAnsi="Times New Roman" w:cs="Times New Roman"/>
          <w:color w:val="2C2D2E"/>
          <w:sz w:val="24"/>
          <w:szCs w:val="24"/>
          <w:shd w:val="clear" w:color="auto" w:fill="FFFFFF"/>
        </w:rPr>
        <w:t>. При этом необходимо учитывать, что сочетание компенсации проездки на личном автомобиле с другими видами транспорта не предусмотрено</w:t>
      </w:r>
      <w:r w:rsidR="00FD4895">
        <w:rPr>
          <w:rFonts w:ascii="Times New Roman" w:eastAsia="Times New Roman" w:hAnsi="Times New Roman" w:cs="Times New Roman"/>
          <w:color w:val="2C2D2E"/>
          <w:sz w:val="24"/>
          <w:szCs w:val="24"/>
          <w:shd w:val="clear" w:color="auto" w:fill="FFFFFF"/>
        </w:rPr>
        <w:t xml:space="preserve"> законодательством</w:t>
      </w:r>
      <w:r w:rsidR="00781A04">
        <w:rPr>
          <w:rFonts w:ascii="Times New Roman" w:eastAsia="Times New Roman" w:hAnsi="Times New Roman" w:cs="Times New Roman"/>
          <w:color w:val="2C2D2E"/>
          <w:sz w:val="24"/>
          <w:szCs w:val="24"/>
          <w:shd w:val="clear" w:color="auto" w:fill="FFFFFF"/>
        </w:rPr>
        <w:t xml:space="preserve">. </w:t>
      </w:r>
    </w:p>
    <w:p w:rsidR="00781A04" w:rsidRDefault="00781A04" w:rsidP="000A5629">
      <w:pPr>
        <w:autoSpaceDE w:val="0"/>
        <w:autoSpaceDN w:val="0"/>
        <w:adjustRightInd w:val="0"/>
        <w:spacing w:line="360" w:lineRule="auto"/>
        <w:jc w:val="both"/>
        <w:rPr>
          <w:rFonts w:ascii="Times New Roman" w:eastAsia="Times New Roman" w:hAnsi="Times New Roman" w:cs="Times New Roman"/>
          <w:color w:val="2C2D2E"/>
          <w:sz w:val="24"/>
          <w:szCs w:val="24"/>
          <w:shd w:val="clear" w:color="auto" w:fill="FFFFFF"/>
        </w:rPr>
      </w:pPr>
    </w:p>
    <w:p w:rsidR="00781A04" w:rsidRDefault="00781A04" w:rsidP="000A5629">
      <w:pPr>
        <w:autoSpaceDE w:val="0"/>
        <w:autoSpaceDN w:val="0"/>
        <w:adjustRightInd w:val="0"/>
        <w:spacing w:line="360" w:lineRule="auto"/>
        <w:jc w:val="both"/>
        <w:rPr>
          <w:rFonts w:ascii="Times New Roman" w:eastAsia="Times New Roman" w:hAnsi="Times New Roman" w:cs="Times New Roman"/>
          <w:color w:val="2C2D2E"/>
          <w:sz w:val="24"/>
          <w:szCs w:val="24"/>
          <w:shd w:val="clear" w:color="auto" w:fill="FFFFFF"/>
        </w:rPr>
      </w:pPr>
      <w:r>
        <w:rPr>
          <w:rFonts w:ascii="Times New Roman" w:eastAsia="Times New Roman" w:hAnsi="Times New Roman" w:cs="Times New Roman"/>
          <w:color w:val="2C2D2E"/>
          <w:sz w:val="24"/>
          <w:szCs w:val="24"/>
          <w:shd w:val="clear" w:color="auto" w:fill="FFFFFF"/>
        </w:rPr>
        <w:t xml:space="preserve">Подать заявление на компенсацию можно на портале </w:t>
      </w:r>
      <w:proofErr w:type="spellStart"/>
      <w:r>
        <w:rPr>
          <w:rFonts w:ascii="Times New Roman" w:eastAsia="Times New Roman" w:hAnsi="Times New Roman" w:cs="Times New Roman"/>
          <w:color w:val="2C2D2E"/>
          <w:sz w:val="24"/>
          <w:szCs w:val="24"/>
          <w:shd w:val="clear" w:color="auto" w:fill="FFFFFF"/>
        </w:rPr>
        <w:t>госуслуг</w:t>
      </w:r>
      <w:proofErr w:type="spellEnd"/>
      <w:r w:rsidR="008E4D02">
        <w:rPr>
          <w:rFonts w:ascii="Times New Roman" w:eastAsia="Times New Roman" w:hAnsi="Times New Roman" w:cs="Times New Roman"/>
          <w:color w:val="2C2D2E"/>
          <w:sz w:val="24"/>
          <w:szCs w:val="24"/>
          <w:shd w:val="clear" w:color="auto" w:fill="FFFFFF"/>
        </w:rPr>
        <w:t xml:space="preserve">, </w:t>
      </w:r>
      <w:r w:rsidR="007C2406">
        <w:rPr>
          <w:rFonts w:ascii="Times New Roman" w:eastAsia="Times New Roman" w:hAnsi="Times New Roman" w:cs="Times New Roman"/>
          <w:color w:val="2C2D2E"/>
          <w:sz w:val="24"/>
          <w:szCs w:val="24"/>
          <w:shd w:val="clear" w:color="auto" w:fill="FFFFFF"/>
        </w:rPr>
        <w:t xml:space="preserve">в МФЦ, </w:t>
      </w:r>
      <w:r w:rsidR="008E4D02">
        <w:rPr>
          <w:rFonts w:ascii="Times New Roman" w:eastAsia="Times New Roman" w:hAnsi="Times New Roman" w:cs="Times New Roman"/>
          <w:color w:val="2C2D2E"/>
          <w:sz w:val="24"/>
          <w:szCs w:val="24"/>
          <w:shd w:val="clear" w:color="auto" w:fill="FFFFFF"/>
        </w:rPr>
        <w:t>а также в клиентской службе Отделения СФР по Республике Карелия. Для получения талонов необходимо обратиться в клиентскую службу</w:t>
      </w:r>
      <w:r w:rsidR="007C2406" w:rsidRPr="007C2406">
        <w:rPr>
          <w:rFonts w:ascii="Times New Roman" w:eastAsia="Times New Roman" w:hAnsi="Times New Roman" w:cs="Times New Roman"/>
          <w:color w:val="2C2D2E"/>
          <w:sz w:val="24"/>
          <w:szCs w:val="24"/>
          <w:shd w:val="clear" w:color="auto" w:fill="FFFFFF"/>
        </w:rPr>
        <w:t xml:space="preserve"> </w:t>
      </w:r>
      <w:r w:rsidR="007C2406">
        <w:rPr>
          <w:rFonts w:ascii="Times New Roman" w:eastAsia="Times New Roman" w:hAnsi="Times New Roman" w:cs="Times New Roman"/>
          <w:color w:val="2C2D2E"/>
          <w:sz w:val="24"/>
          <w:szCs w:val="24"/>
          <w:shd w:val="clear" w:color="auto" w:fill="FFFFFF"/>
        </w:rPr>
        <w:t>ОСФР</w:t>
      </w:r>
      <w:r w:rsidR="008E4D02">
        <w:rPr>
          <w:rFonts w:ascii="Times New Roman" w:eastAsia="Times New Roman" w:hAnsi="Times New Roman" w:cs="Times New Roman"/>
          <w:color w:val="2C2D2E"/>
          <w:sz w:val="24"/>
          <w:szCs w:val="24"/>
          <w:shd w:val="clear" w:color="auto" w:fill="FFFFFF"/>
        </w:rPr>
        <w:t xml:space="preserve">. </w:t>
      </w:r>
      <w:r>
        <w:rPr>
          <w:rFonts w:ascii="Times New Roman" w:eastAsia="Times New Roman" w:hAnsi="Times New Roman" w:cs="Times New Roman"/>
          <w:color w:val="2C2D2E"/>
          <w:sz w:val="24"/>
          <w:szCs w:val="24"/>
          <w:shd w:val="clear" w:color="auto" w:fill="FFFFFF"/>
        </w:rPr>
        <w:t xml:space="preserve"> </w:t>
      </w:r>
    </w:p>
    <w:p w:rsidR="000A5629" w:rsidRDefault="000A5629" w:rsidP="000A5629">
      <w:pPr>
        <w:pStyle w:val="a3"/>
        <w:spacing w:before="0" w:beforeAutospacing="0" w:after="0" w:afterAutospacing="0" w:line="360" w:lineRule="auto"/>
        <w:jc w:val="both"/>
      </w:pPr>
    </w:p>
    <w:p w:rsidR="00A57E3C" w:rsidRDefault="00A57E3C" w:rsidP="000A5629">
      <w:pPr>
        <w:pStyle w:val="a3"/>
        <w:spacing w:before="0" w:beforeAutospacing="0" w:after="0" w:afterAutospacing="0" w:line="360" w:lineRule="auto"/>
        <w:jc w:val="both"/>
      </w:pPr>
      <w:r>
        <w:t xml:space="preserve">Проконсультироваться по вопросам социального и пенсионного обеспечения в регионе можно не выходя из дома, позвонив в контакт-центр Отделения СФР по Республике </w:t>
      </w:r>
      <w:r w:rsidR="000A5629">
        <w:t>Карелия</w:t>
      </w:r>
      <w:r>
        <w:t>: 8-800-</w:t>
      </w:r>
      <w:r w:rsidR="000A5629">
        <w:t xml:space="preserve">200-07-57 по будням с 08.45 до 17.00, в пятницу до 16.45 </w:t>
      </w:r>
      <w:r>
        <w:t>(звонок бесплатный).</w:t>
      </w:r>
    </w:p>
    <w:p w:rsidR="008E4D02" w:rsidRDefault="008E4D02" w:rsidP="000A5629">
      <w:pPr>
        <w:pStyle w:val="a3"/>
        <w:spacing w:before="0" w:beforeAutospacing="0" w:after="0" w:afterAutospacing="0" w:line="360" w:lineRule="auto"/>
        <w:jc w:val="both"/>
      </w:pPr>
    </w:p>
    <w:p w:rsidR="008E4D02" w:rsidRDefault="008E4D02" w:rsidP="008E4D02"/>
    <w:p w:rsidR="00A22E92" w:rsidRDefault="002A5C9B"/>
    <w:sectPr w:rsidR="00A22E92" w:rsidSect="005B09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F30C5"/>
    <w:multiLevelType w:val="hybridMultilevel"/>
    <w:tmpl w:val="7B225D2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E3C"/>
    <w:rsid w:val="00024909"/>
    <w:rsid w:val="000A5629"/>
    <w:rsid w:val="002A5C9B"/>
    <w:rsid w:val="002D7913"/>
    <w:rsid w:val="00390786"/>
    <w:rsid w:val="00561C61"/>
    <w:rsid w:val="005B0968"/>
    <w:rsid w:val="00776639"/>
    <w:rsid w:val="00781A04"/>
    <w:rsid w:val="007C2406"/>
    <w:rsid w:val="00877225"/>
    <w:rsid w:val="008E4D02"/>
    <w:rsid w:val="00A57E3C"/>
    <w:rsid w:val="00BB08B4"/>
    <w:rsid w:val="00DD7382"/>
    <w:rsid w:val="00F76B25"/>
    <w:rsid w:val="00FD48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7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9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57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A57E3C"/>
    <w:rPr>
      <w:i/>
      <w:iCs/>
    </w:rPr>
  </w:style>
  <w:style w:type="paragraph" w:styleId="a5">
    <w:name w:val="List Paragraph"/>
    <w:basedOn w:val="a"/>
    <w:uiPriority w:val="34"/>
    <w:qFormat/>
    <w:rsid w:val="008E4D02"/>
    <w:pPr>
      <w:spacing w:after="200" w:line="276" w:lineRule="auto"/>
      <w:ind w:left="720"/>
      <w:contextualSpacing/>
    </w:pPr>
  </w:style>
  <w:style w:type="paragraph" w:styleId="a6">
    <w:name w:val="Balloon Text"/>
    <w:basedOn w:val="a"/>
    <w:link w:val="a7"/>
    <w:uiPriority w:val="99"/>
    <w:semiHidden/>
    <w:unhideWhenUsed/>
    <w:rsid w:val="008E4D02"/>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8E4D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7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9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57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A57E3C"/>
    <w:rPr>
      <w:i/>
      <w:iCs/>
    </w:rPr>
  </w:style>
  <w:style w:type="paragraph" w:styleId="a5">
    <w:name w:val="List Paragraph"/>
    <w:basedOn w:val="a"/>
    <w:uiPriority w:val="34"/>
    <w:qFormat/>
    <w:rsid w:val="008E4D02"/>
    <w:pPr>
      <w:spacing w:after="200" w:line="276" w:lineRule="auto"/>
      <w:ind w:left="720"/>
      <w:contextualSpacing/>
    </w:pPr>
  </w:style>
  <w:style w:type="paragraph" w:styleId="a6">
    <w:name w:val="Balloon Text"/>
    <w:basedOn w:val="a"/>
    <w:link w:val="a7"/>
    <w:uiPriority w:val="99"/>
    <w:semiHidden/>
    <w:unhideWhenUsed/>
    <w:rsid w:val="008E4D02"/>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8E4D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857446">
      <w:bodyDiv w:val="1"/>
      <w:marLeft w:val="0"/>
      <w:marRight w:val="0"/>
      <w:marTop w:val="0"/>
      <w:marBottom w:val="0"/>
      <w:divBdr>
        <w:top w:val="none" w:sz="0" w:space="0" w:color="auto"/>
        <w:left w:val="none" w:sz="0" w:space="0" w:color="auto"/>
        <w:bottom w:val="none" w:sz="0" w:space="0" w:color="auto"/>
        <w:right w:val="none" w:sz="0" w:space="0" w:color="auto"/>
      </w:divBdr>
      <w:divsChild>
        <w:div w:id="5515795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446</Words>
  <Characters>2546</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ПФР по республике Карелия</Company>
  <LinksUpToDate>false</LinksUpToDate>
  <CharactersWithSpaces>2987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009MukhinaMG</dc:creator>
  <cp:lastModifiedBy>Сергей</cp:lastModifiedBy>
  <cp:revision>2</cp:revision>
  <dcterms:created xsi:type="dcterms:W3CDTF">2024-04-16T06:31:00Z</dcterms:created>
  <dcterms:modified xsi:type="dcterms:W3CDTF">2024-04-16T06:31:00Z</dcterms:modified>
</cp:coreProperties>
</file>