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DBF" w:rsidRDefault="004B6462">
      <w:pPr>
        <w:spacing w:before="4"/>
        <w:rPr>
          <w:rFonts w:ascii="Times New Roman"/>
          <w:sz w:val="17"/>
        </w:rPr>
      </w:pPr>
      <w:r w:rsidRPr="004B6462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487576064" behindDoc="0" locked="0" layoutInCell="1" allowOverlap="1" wp14:anchorId="19DDB231" wp14:editId="6909C04A">
                <wp:simplePos x="0" y="0"/>
                <wp:positionH relativeFrom="column">
                  <wp:posOffset>-200025</wp:posOffset>
                </wp:positionH>
                <wp:positionV relativeFrom="paragraph">
                  <wp:posOffset>-995045</wp:posOffset>
                </wp:positionV>
                <wp:extent cx="5883910" cy="1403985"/>
                <wp:effectExtent l="0" t="0" r="254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462" w:rsidRPr="004B6462" w:rsidRDefault="004B6462" w:rsidP="004B6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4B646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Информация об адвокатах, участвующих в государственной системе оказания бесплатной юридической помощи.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5.75pt;margin-top:-78.35pt;width:463.3pt;height:110.55pt;z-index:48757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" stroked="f">
                <v:textbox style="mso-fit-shape-to-text:t">
                  <w:txbxContent>
                    <w:p w:rsidR="004B6462" w:rsidRPr="004B6462" w:rsidRDefault="004B6462" w:rsidP="004B64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4B646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Информация об адвокатах, участвующих в государственной системе оказания бесплатной юридической помощи.</w:t>
                      </w:r>
                    </w:p>
                  </w:txbxContent>
                </v:textbox>
              </v:shape>
            </w:pict>
          </mc:Fallback>
        </mc:AlternateContent>
      </w:r>
    </w:p>
    <w:p w:rsidR="00530DBF" w:rsidRDefault="004B6462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30DBF">
      <w:pgSz w:w="1190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30DBF"/>
    <w:rsid w:val="004B6462"/>
    <w:rsid w:val="0053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B64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B64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2024-09-12T06:12:00Z</dcterms:created>
  <dcterms:modified xsi:type="dcterms:W3CDTF">2024-09-12T06:12:00Z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2024-09-03T00:00:00Z</vt:filetime>
  </property>
  <property fmtid="{D5CDD505-2E9C-101B-9397-08002B2CF9AE}" pid="3" name="Creator">
    <vt:lpwstr>Scan Process Machine</vt:lpwstr>
  </property>
  <property fmtid="{D5CDD505-2E9C-101B-9397-08002B2CF9AE}" pid="4" name="LastSaved">
    <vt:filetime>2024-09-12T00:00:00Z</vt:filetime>
  </property>
  <property fmtid="{D5CDD505-2E9C-101B-9397-08002B2CF9AE}" pid="5" name="Producer">
    <vt:lpwstr>secPdfProducer</vt:lpwstr>
  </property>
</Properties>
</file>