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09A2" w14:textId="26C1BA8D" w:rsidR="005F4F13" w:rsidRDefault="00BA3B2F" w:rsidP="00BA3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BA3B2F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BA3B2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BA3B2F">
        <w:rPr>
          <w:rFonts w:ascii="Times New Roman" w:hAnsi="Times New Roman" w:cs="Times New Roman"/>
          <w:sz w:val="28"/>
          <w:szCs w:val="28"/>
        </w:rPr>
        <w:t xml:space="preserve"> района осужден за </w:t>
      </w:r>
      <w:r w:rsidR="001C3EBE">
        <w:rPr>
          <w:rFonts w:ascii="Times New Roman" w:hAnsi="Times New Roman" w:cs="Times New Roman"/>
          <w:sz w:val="28"/>
          <w:szCs w:val="28"/>
        </w:rPr>
        <w:t>угрозу убийством</w:t>
      </w:r>
    </w:p>
    <w:p w14:paraId="3D028F00" w14:textId="2634BE01" w:rsidR="00BA3B2F" w:rsidRDefault="00BA3B2F" w:rsidP="00BA3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9FF62" w14:textId="1734216D" w:rsidR="00BA3B2F" w:rsidRDefault="00BA3B2F" w:rsidP="00BA3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62-летнего жителя п. Ладва по ч.1 ст.119 УК РФ (угроза убийством).</w:t>
      </w:r>
    </w:p>
    <w:p w14:paraId="789211CC" w14:textId="182AE609" w:rsidR="001C3EBE" w:rsidRDefault="00BA3B2F" w:rsidP="00BA3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апреле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обвиняемый, находясь на центральной улице указанного населенного пункта</w:t>
      </w:r>
      <w:r w:rsidR="001C3E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ходе конфликта с </w:t>
      </w:r>
      <w:r w:rsidR="00887D1D">
        <w:rPr>
          <w:rFonts w:ascii="Times New Roman" w:hAnsi="Times New Roman" w:cs="Times New Roman"/>
          <w:sz w:val="28"/>
          <w:szCs w:val="28"/>
        </w:rPr>
        <w:t>15-летним водителем мопеда</w:t>
      </w:r>
      <w:r>
        <w:rPr>
          <w:rFonts w:ascii="Times New Roman" w:hAnsi="Times New Roman" w:cs="Times New Roman"/>
          <w:sz w:val="28"/>
          <w:szCs w:val="28"/>
        </w:rPr>
        <w:t>, повалил его на землю и сдавил рукой шею, высказав угрозу убийством</w:t>
      </w:r>
      <w:r w:rsidR="001C3EBE">
        <w:rPr>
          <w:rFonts w:ascii="Times New Roman" w:hAnsi="Times New Roman" w:cs="Times New Roman"/>
          <w:sz w:val="28"/>
          <w:szCs w:val="28"/>
        </w:rPr>
        <w:t>, которую подросток воспринял реально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3EBE">
        <w:rPr>
          <w:rFonts w:ascii="Times New Roman" w:hAnsi="Times New Roman" w:cs="Times New Roman"/>
          <w:sz w:val="28"/>
          <w:szCs w:val="28"/>
        </w:rPr>
        <w:t>В результате противоправных действий несовершеннолетнему были причинены телесные повреждения и моральный вред.</w:t>
      </w:r>
    </w:p>
    <w:p w14:paraId="0DACEF2A" w14:textId="48D271A8" w:rsidR="001C3EBE" w:rsidRDefault="001C3EBE" w:rsidP="001C3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В ходе предварительного и судебного следствия мужчина не признавал вину.</w:t>
      </w:r>
    </w:p>
    <w:p w14:paraId="5301BE86" w14:textId="6B77E5A5" w:rsidR="001C3EBE" w:rsidRDefault="001C3EBE" w:rsidP="001C3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оценив совокупность представленных государственным обвинителем доказательств, мировой судья судебного участка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признал его виновным в совершении указанного преступления, назначив наказание в виде обязательных работ на срок 70 часов.</w:t>
      </w:r>
    </w:p>
    <w:p w14:paraId="2833AA38" w14:textId="4A67BE47" w:rsidR="001C3EBE" w:rsidRDefault="001C3EBE" w:rsidP="001C3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судом удовлетворен гражданский иск прокурора района, с осужденного в пользу несовершеннолетнего потерпевшего взыскана компенсация причиненного преступлением морального вреда в размере 10 тыс. руб.</w:t>
      </w:r>
    </w:p>
    <w:p w14:paraId="3B619F15" w14:textId="63A3EF6E" w:rsidR="001C3EBE" w:rsidRPr="00BA3B2F" w:rsidRDefault="001C3EBE" w:rsidP="001C3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sectPr w:rsidR="001C3EBE" w:rsidRPr="00BA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AD"/>
    <w:rsid w:val="001C3EBE"/>
    <w:rsid w:val="005F4F13"/>
    <w:rsid w:val="00686BAD"/>
    <w:rsid w:val="00887D1D"/>
    <w:rsid w:val="00B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ACDF"/>
  <w15:chartTrackingRefBased/>
  <w15:docId w15:val="{E3314DE2-A76F-4C3A-9435-3F325653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2024-10-24T14:27:00Z</dcterms:created>
  <dcterms:modified xsi:type="dcterms:W3CDTF">2024-10-24T14:46:00Z</dcterms:modified>
</cp:coreProperties>
</file>