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AB" w:rsidRDefault="000E50AB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E50AB" w:rsidRDefault="000E50AB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0E50AB" w:rsidRDefault="00DE152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Основные причины провести межевание</w:t>
      </w:r>
    </w:p>
    <w:p w:rsidR="000E50AB" w:rsidRDefault="000E50AB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Что такое межевание земельного участка? Это кадастровые работы по установлению, закреплению на местности границ земельного участка, определению его местоположения и площади. Правом на выполнение этих работ наделены кадастровые инженеры.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На сегодняшний день</w:t>
      </w:r>
      <w:r>
        <w:rPr>
          <w:rFonts w:ascii="Segoe UI" w:hAnsi="Segoe UI"/>
          <w:sz w:val="22"/>
          <w:szCs w:val="22"/>
        </w:rPr>
        <w:t xml:space="preserve"> процедура установления границ земельного участка не является обязательной. 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Проводить или нет межевание земельных участков, решают сами землевладельцы. Однако </w:t>
      </w:r>
      <w:proofErr w:type="gramStart"/>
      <w:r>
        <w:rPr>
          <w:rFonts w:ascii="Segoe UI" w:hAnsi="Segoe UI"/>
          <w:sz w:val="22"/>
          <w:szCs w:val="22"/>
        </w:rPr>
        <w:t>Карельский</w:t>
      </w:r>
      <w:proofErr w:type="gramEnd"/>
      <w:r>
        <w:rPr>
          <w:rFonts w:ascii="Segoe UI" w:hAnsi="Segoe UI"/>
          <w:sz w:val="22"/>
          <w:szCs w:val="22"/>
        </w:rPr>
        <w:t xml:space="preserve"> </w:t>
      </w:r>
      <w:proofErr w:type="spellStart"/>
      <w:r>
        <w:rPr>
          <w:rFonts w:ascii="Segoe UI" w:hAnsi="Segoe UI"/>
          <w:sz w:val="22"/>
          <w:szCs w:val="22"/>
        </w:rPr>
        <w:t>Росреестр</w:t>
      </w:r>
      <w:proofErr w:type="spellEnd"/>
      <w:r>
        <w:rPr>
          <w:rFonts w:ascii="Segoe UI" w:hAnsi="Segoe UI"/>
          <w:sz w:val="22"/>
          <w:szCs w:val="22"/>
        </w:rPr>
        <w:t xml:space="preserve"> рекомендует правообладателям земельных участков, границы которых не уточнен</w:t>
      </w:r>
      <w:r>
        <w:rPr>
          <w:rFonts w:ascii="Segoe UI" w:hAnsi="Segoe UI"/>
          <w:sz w:val="22"/>
          <w:szCs w:val="22"/>
        </w:rPr>
        <w:t xml:space="preserve">ы, кадастровые работы все-таки провести. 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Основные причины провести межевание земельного участка: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1.</w:t>
      </w:r>
      <w:r>
        <w:rPr>
          <w:rFonts w:ascii="Segoe UI" w:hAnsi="Segoe UI"/>
          <w:sz w:val="22"/>
          <w:szCs w:val="22"/>
        </w:rPr>
        <w:tab/>
        <w:t>Снижение риска возникновения земельных споров с соседями, так как в ходе кадастровых работ проводится обязательная процедура согласования границ с правообл</w:t>
      </w:r>
      <w:r>
        <w:rPr>
          <w:rFonts w:ascii="Segoe UI" w:hAnsi="Segoe UI"/>
          <w:sz w:val="22"/>
          <w:szCs w:val="22"/>
        </w:rPr>
        <w:t>адателями смежных земельных участков (в случаях, установленных Федеральным законом от 24.07.2007 №221-ФЗ «О кадастровой деятельности»).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2.</w:t>
      </w:r>
      <w:r>
        <w:rPr>
          <w:rFonts w:ascii="Segoe UI" w:hAnsi="Segoe UI"/>
          <w:sz w:val="22"/>
          <w:szCs w:val="22"/>
        </w:rPr>
        <w:tab/>
        <w:t xml:space="preserve">Гарантия защиты прав на земельный участок от посягательств со стороны третьих лиц. 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Если границы участка не определен</w:t>
      </w:r>
      <w:r>
        <w:rPr>
          <w:rFonts w:ascii="Segoe UI" w:hAnsi="Segoe UI"/>
          <w:sz w:val="22"/>
          <w:szCs w:val="22"/>
        </w:rPr>
        <w:t>ы, при этом участок не имеет признаков использования, то он может быть ошибочно воспринят как незанятый и свободный от чьих-либо прав.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3.</w:t>
      </w:r>
      <w:r>
        <w:rPr>
          <w:rFonts w:ascii="Segoe UI" w:hAnsi="Segoe UI"/>
          <w:sz w:val="22"/>
          <w:szCs w:val="22"/>
        </w:rPr>
        <w:tab/>
        <w:t xml:space="preserve">Повышение рыночной стоимости земельного участка. 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Наличие установленных границ делают его более привлекательным для по</w:t>
      </w:r>
      <w:r>
        <w:rPr>
          <w:rFonts w:ascii="Segoe UI" w:hAnsi="Segoe UI"/>
          <w:sz w:val="22"/>
          <w:szCs w:val="22"/>
        </w:rPr>
        <w:t>тенциальных покупателей.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Информацию о наличии (отсутствии) сведений о местоположении границ земельного участка можно получить: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- воспользовавшись сервисом «Публичная кадастровая карта» (https://pkk.rosreestr.ru);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либо заказав выписку из Единого государстве</w:t>
      </w:r>
      <w:r>
        <w:rPr>
          <w:rFonts w:ascii="Segoe UI" w:hAnsi="Segoe UI"/>
          <w:sz w:val="22"/>
          <w:szCs w:val="22"/>
        </w:rPr>
        <w:t xml:space="preserve">нного реестра недвижимости: 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- через портал </w:t>
      </w:r>
      <w:proofErr w:type="spellStart"/>
      <w:r>
        <w:rPr>
          <w:rFonts w:ascii="Segoe UI" w:hAnsi="Segoe UI"/>
          <w:sz w:val="22"/>
          <w:szCs w:val="22"/>
        </w:rPr>
        <w:t>госуслуг</w:t>
      </w:r>
      <w:proofErr w:type="spellEnd"/>
      <w:r>
        <w:rPr>
          <w:rFonts w:ascii="Segoe UI" w:hAnsi="Segoe UI"/>
          <w:sz w:val="22"/>
          <w:szCs w:val="22"/>
        </w:rPr>
        <w:t xml:space="preserve"> (https://www.gosuslugi.ru);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- через официальный сайт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(https://rosreestr.gov.ru);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- через портал пространственных данных Национальная система пространственных данных (https://nspd.gov.ru/);</w:t>
      </w:r>
    </w:p>
    <w:p w:rsidR="000E50AB" w:rsidRDefault="00DE152A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- в</w:t>
      </w:r>
      <w:r>
        <w:rPr>
          <w:rFonts w:ascii="Segoe UI" w:hAnsi="Segoe UI"/>
          <w:sz w:val="22"/>
          <w:szCs w:val="22"/>
        </w:rPr>
        <w:t xml:space="preserve"> офисе МФЦ.</w:t>
      </w:r>
    </w:p>
    <w:p w:rsidR="000E50AB" w:rsidRDefault="000E50AB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0E50AB" w:rsidRDefault="000E50AB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0E50AB" w:rsidRDefault="00DE152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0E50AB" w:rsidRDefault="00DE152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0E50AB" w:rsidRDefault="000E50AB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DE152A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E152A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DE152A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0E50AB" w:rsidRDefault="000E50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E50AB" w:rsidRDefault="000E50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E50AB" w:rsidRDefault="000E50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E50AB" w:rsidRDefault="000E50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E50AB" w:rsidRDefault="00DE152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E50AB" w:rsidRDefault="00DE152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0E50AB" w:rsidRDefault="00DE152A">
      <w:r>
        <w:rPr>
          <w:rFonts w:ascii="Segoe UI" w:hAnsi="Segoe UI" w:cs="Segoe UI"/>
          <w:sz w:val="18"/>
          <w:szCs w:val="18"/>
        </w:rPr>
        <w:t>8 (8142) 76 2948</w:t>
      </w:r>
    </w:p>
    <w:p w:rsidR="000E50AB" w:rsidRDefault="000E50AB">
      <w:hyperlink r:id="rId9" w:tooltip="mailto:A.Vorobeva@r10.rosreestr.ru" w:history="1">
        <w:r w:rsidR="00DE152A">
          <w:rPr>
            <w:rStyle w:val="af5"/>
            <w:rFonts w:ascii="Segoe UI" w:eastAsia="Calibri" w:hAnsi="Segoe UI" w:cs="Segoe UI"/>
            <w:sz w:val="18"/>
            <w:szCs w:val="18"/>
          </w:rPr>
          <w:t>A.Vorobeva@r10.rosr</w:t>
        </w:r>
        <w:r w:rsidR="00DE152A">
          <w:rPr>
            <w:rStyle w:val="af5"/>
            <w:rFonts w:ascii="Segoe UI" w:eastAsia="Calibri" w:hAnsi="Segoe UI" w:cs="Segoe UI"/>
            <w:sz w:val="18"/>
            <w:szCs w:val="18"/>
          </w:rPr>
          <w:t>eestr.ru</w:t>
        </w:r>
      </w:hyperlink>
    </w:p>
    <w:p w:rsidR="000E50AB" w:rsidRDefault="00DE152A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0E50AB" w:rsidSect="000E50AB">
      <w:headerReference w:type="default" r:id="rId10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AB" w:rsidRDefault="00DE152A">
      <w:r>
        <w:separator/>
      </w:r>
    </w:p>
  </w:endnote>
  <w:endnote w:type="continuationSeparator" w:id="1">
    <w:p w:rsidR="000E50AB" w:rsidRDefault="00DE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AB" w:rsidRDefault="00DE152A">
      <w:r>
        <w:separator/>
      </w:r>
    </w:p>
  </w:footnote>
  <w:footnote w:type="continuationSeparator" w:id="1">
    <w:p w:rsidR="000E50AB" w:rsidRDefault="00DE1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AB" w:rsidRDefault="000E50AB">
    <w:pPr>
      <w:rPr>
        <w:rFonts w:ascii="Segoe UI" w:hAnsi="Segoe UI"/>
        <w:b/>
        <w:sz w:val="32"/>
      </w:rPr>
    </w:pPr>
    <w:r w:rsidRPr="000E50AB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0E50AB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DE152A">
      <w:rPr>
        <w:rFonts w:ascii="Segoe UI" w:hAnsi="Segoe UI"/>
        <w:b/>
        <w:sz w:val="36"/>
      </w:rPr>
      <w:tab/>
    </w:r>
    <w:r w:rsidR="00DE152A">
      <w:rPr>
        <w:rFonts w:ascii="Segoe UI" w:hAnsi="Segoe UI"/>
        <w:b/>
        <w:sz w:val="36"/>
      </w:rPr>
      <w:tab/>
    </w:r>
    <w:r w:rsidR="00DE152A">
      <w:rPr>
        <w:rFonts w:ascii="Segoe UI" w:hAnsi="Segoe UI"/>
        <w:b/>
        <w:sz w:val="36"/>
      </w:rPr>
      <w:tab/>
    </w:r>
    <w:r w:rsidR="00DE152A">
      <w:rPr>
        <w:rFonts w:ascii="Segoe UI" w:hAnsi="Segoe UI"/>
        <w:b/>
        <w:sz w:val="36"/>
      </w:rPr>
      <w:tab/>
    </w:r>
    <w:r w:rsidR="00DE152A">
      <w:rPr>
        <w:rFonts w:ascii="Segoe UI" w:hAnsi="Segoe UI"/>
        <w:b/>
        <w:sz w:val="36"/>
      </w:rPr>
      <w:tab/>
    </w:r>
    <w:r w:rsidR="00DE152A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EE"/>
    <w:multiLevelType w:val="hybridMultilevel"/>
    <w:tmpl w:val="EFA2A13C"/>
    <w:lvl w:ilvl="0" w:tplc="FA0C2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461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34B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22BD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E862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5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B258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6C13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404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06610"/>
    <w:multiLevelType w:val="hybridMultilevel"/>
    <w:tmpl w:val="610ECB4E"/>
    <w:lvl w:ilvl="0" w:tplc="E3FAAB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038E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ED9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8D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A7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5E9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2DF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0B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D17F1"/>
    <w:multiLevelType w:val="hybridMultilevel"/>
    <w:tmpl w:val="5726AE90"/>
    <w:lvl w:ilvl="0" w:tplc="491AC63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D6E596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C96C51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A7C359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DC469A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2721A6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0F8F3A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DBAB8C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5D2AB7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A7F4E86"/>
    <w:multiLevelType w:val="hybridMultilevel"/>
    <w:tmpl w:val="780E10B4"/>
    <w:lvl w:ilvl="0" w:tplc="23783E3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8DE83D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A25A5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51616B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DE090D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29284E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B18C05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D35021B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9D680F1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67545A1"/>
    <w:multiLevelType w:val="hybridMultilevel"/>
    <w:tmpl w:val="0646E868"/>
    <w:lvl w:ilvl="0" w:tplc="7B3049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EBA32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5C8A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A446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F8AF0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61009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B4A7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28AA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D22C8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8D6B7F"/>
    <w:multiLevelType w:val="hybridMultilevel"/>
    <w:tmpl w:val="7ECE499E"/>
    <w:lvl w:ilvl="0" w:tplc="7F926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C8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5EB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FC0D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D6AE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27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B8E5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B25F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9CB9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93CCE"/>
    <w:multiLevelType w:val="hybridMultilevel"/>
    <w:tmpl w:val="FEA0D8D8"/>
    <w:lvl w:ilvl="0" w:tplc="518A9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CC600AE">
      <w:start w:val="1"/>
      <w:numFmt w:val="lowerLetter"/>
      <w:lvlText w:val="%2."/>
      <w:lvlJc w:val="left"/>
      <w:pPr>
        <w:ind w:left="1440" w:hanging="360"/>
      </w:pPr>
    </w:lvl>
    <w:lvl w:ilvl="2" w:tplc="542EC34E">
      <w:start w:val="1"/>
      <w:numFmt w:val="lowerRoman"/>
      <w:lvlText w:val="%3."/>
      <w:lvlJc w:val="right"/>
      <w:pPr>
        <w:ind w:left="2160" w:hanging="180"/>
      </w:pPr>
    </w:lvl>
    <w:lvl w:ilvl="3" w:tplc="3E803896">
      <w:start w:val="1"/>
      <w:numFmt w:val="decimal"/>
      <w:lvlText w:val="%4."/>
      <w:lvlJc w:val="left"/>
      <w:pPr>
        <w:ind w:left="2880" w:hanging="360"/>
      </w:pPr>
    </w:lvl>
    <w:lvl w:ilvl="4" w:tplc="4EDA98E2">
      <w:start w:val="1"/>
      <w:numFmt w:val="lowerLetter"/>
      <w:lvlText w:val="%5."/>
      <w:lvlJc w:val="left"/>
      <w:pPr>
        <w:ind w:left="3600" w:hanging="360"/>
      </w:pPr>
    </w:lvl>
    <w:lvl w:ilvl="5" w:tplc="88F0CC10">
      <w:start w:val="1"/>
      <w:numFmt w:val="lowerRoman"/>
      <w:lvlText w:val="%6."/>
      <w:lvlJc w:val="right"/>
      <w:pPr>
        <w:ind w:left="4320" w:hanging="180"/>
      </w:pPr>
    </w:lvl>
    <w:lvl w:ilvl="6" w:tplc="2A741090">
      <w:start w:val="1"/>
      <w:numFmt w:val="decimal"/>
      <w:lvlText w:val="%7."/>
      <w:lvlJc w:val="left"/>
      <w:pPr>
        <w:ind w:left="5040" w:hanging="360"/>
      </w:pPr>
    </w:lvl>
    <w:lvl w:ilvl="7" w:tplc="B33A67B4">
      <w:start w:val="1"/>
      <w:numFmt w:val="lowerLetter"/>
      <w:lvlText w:val="%8."/>
      <w:lvlJc w:val="left"/>
      <w:pPr>
        <w:ind w:left="5760" w:hanging="360"/>
      </w:pPr>
    </w:lvl>
    <w:lvl w:ilvl="8" w:tplc="C9E26C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644"/>
    <w:multiLevelType w:val="hybridMultilevel"/>
    <w:tmpl w:val="15908F94"/>
    <w:lvl w:ilvl="0" w:tplc="A44216C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3D2B8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C435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DA9F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2046B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530E1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D601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4275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62D4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50AB"/>
    <w:rsid w:val="000E50AB"/>
    <w:rsid w:val="00DE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50A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E50A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E50A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E50A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E50A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E50A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50A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E50A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50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E50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50A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E50A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50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E50A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E50A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E50A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50A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50AB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0E50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0E50AB"/>
    <w:rPr>
      <w:i/>
    </w:rPr>
  </w:style>
  <w:style w:type="character" w:customStyle="1" w:styleId="HeaderChar">
    <w:name w:val="Header Char"/>
    <w:basedOn w:val="a0"/>
    <w:link w:val="Header"/>
    <w:uiPriority w:val="99"/>
    <w:rsid w:val="000E50AB"/>
  </w:style>
  <w:style w:type="character" w:customStyle="1" w:styleId="FooterChar">
    <w:name w:val="Footer Char"/>
    <w:basedOn w:val="a0"/>
    <w:link w:val="Footer"/>
    <w:uiPriority w:val="99"/>
    <w:rsid w:val="000E50A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E50A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E50AB"/>
  </w:style>
  <w:style w:type="table" w:styleId="a7">
    <w:name w:val="Table Grid"/>
    <w:basedOn w:val="a1"/>
    <w:uiPriority w:val="59"/>
    <w:rsid w:val="000E50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E50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50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50A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50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50A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50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50A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50A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50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0E50AB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0E50A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E50A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0E50AB"/>
    <w:rPr>
      <w:sz w:val="20"/>
    </w:rPr>
  </w:style>
  <w:style w:type="character" w:styleId="ac">
    <w:name w:val="endnote reference"/>
    <w:basedOn w:val="a0"/>
    <w:uiPriority w:val="99"/>
    <w:semiHidden/>
    <w:unhideWhenUsed/>
    <w:rsid w:val="000E50AB"/>
    <w:rPr>
      <w:vertAlign w:val="superscript"/>
    </w:rPr>
  </w:style>
  <w:style w:type="paragraph" w:styleId="ad">
    <w:name w:val="TOC Heading"/>
    <w:uiPriority w:val="39"/>
    <w:unhideWhenUsed/>
    <w:rsid w:val="000E50AB"/>
  </w:style>
  <w:style w:type="paragraph" w:styleId="ae">
    <w:name w:val="table of figures"/>
    <w:basedOn w:val="a"/>
    <w:next w:val="a"/>
    <w:uiPriority w:val="99"/>
    <w:unhideWhenUsed/>
    <w:rsid w:val="000E50AB"/>
  </w:style>
  <w:style w:type="paragraph" w:customStyle="1" w:styleId="Heading1">
    <w:name w:val="Heading 1"/>
    <w:basedOn w:val="a"/>
    <w:link w:val="10"/>
    <w:uiPriority w:val="9"/>
    <w:qFormat/>
    <w:rsid w:val="000E50AB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0E50A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0E50AB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0E50A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0E50AB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0E50AB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0E50AB"/>
    <w:pPr>
      <w:ind w:left="200"/>
    </w:pPr>
  </w:style>
  <w:style w:type="character" w:customStyle="1" w:styleId="23">
    <w:name w:val="Оглавление 2 Знак"/>
    <w:link w:val="22"/>
    <w:rsid w:val="000E50AB"/>
  </w:style>
  <w:style w:type="paragraph" w:styleId="40">
    <w:name w:val="toc 4"/>
    <w:next w:val="a"/>
    <w:link w:val="41"/>
    <w:uiPriority w:val="39"/>
    <w:rsid w:val="000E50AB"/>
    <w:pPr>
      <w:ind w:left="600"/>
    </w:pPr>
  </w:style>
  <w:style w:type="character" w:customStyle="1" w:styleId="41">
    <w:name w:val="Оглавление 4 Знак"/>
    <w:link w:val="40"/>
    <w:rsid w:val="000E50AB"/>
  </w:style>
  <w:style w:type="paragraph" w:styleId="6">
    <w:name w:val="toc 6"/>
    <w:next w:val="a"/>
    <w:link w:val="60"/>
    <w:uiPriority w:val="39"/>
    <w:rsid w:val="000E50AB"/>
    <w:pPr>
      <w:ind w:left="1000"/>
    </w:pPr>
  </w:style>
  <w:style w:type="character" w:customStyle="1" w:styleId="60">
    <w:name w:val="Оглавление 6 Знак"/>
    <w:link w:val="6"/>
    <w:rsid w:val="000E50AB"/>
  </w:style>
  <w:style w:type="paragraph" w:styleId="7">
    <w:name w:val="toc 7"/>
    <w:next w:val="a"/>
    <w:link w:val="70"/>
    <w:uiPriority w:val="39"/>
    <w:rsid w:val="000E50AB"/>
    <w:pPr>
      <w:ind w:left="1200"/>
    </w:pPr>
  </w:style>
  <w:style w:type="character" w:customStyle="1" w:styleId="70">
    <w:name w:val="Оглавление 7 Знак"/>
    <w:link w:val="7"/>
    <w:rsid w:val="000E50AB"/>
  </w:style>
  <w:style w:type="character" w:customStyle="1" w:styleId="3">
    <w:name w:val="Заголовок 3 Знак"/>
    <w:link w:val="Heading3"/>
    <w:rsid w:val="000E50AB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0E50AB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0E50AB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0E50AB"/>
    <w:rPr>
      <w:b/>
    </w:rPr>
  </w:style>
  <w:style w:type="character" w:styleId="af">
    <w:name w:val="Strong"/>
    <w:basedOn w:val="a0"/>
    <w:link w:val="11"/>
    <w:rsid w:val="000E50AB"/>
    <w:rPr>
      <w:b/>
    </w:rPr>
  </w:style>
  <w:style w:type="paragraph" w:styleId="af0">
    <w:name w:val="Balloon Text"/>
    <w:basedOn w:val="a"/>
    <w:link w:val="af1"/>
    <w:rsid w:val="000E50AB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0E50AB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0E50AB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E50AB"/>
    <w:rPr>
      <w:rFonts w:ascii="Arial" w:hAnsi="Arial"/>
    </w:rPr>
  </w:style>
  <w:style w:type="paragraph" w:styleId="30">
    <w:name w:val="toc 3"/>
    <w:next w:val="a"/>
    <w:link w:val="31"/>
    <w:uiPriority w:val="39"/>
    <w:rsid w:val="000E50AB"/>
    <w:pPr>
      <w:ind w:left="400"/>
    </w:pPr>
  </w:style>
  <w:style w:type="character" w:customStyle="1" w:styleId="31">
    <w:name w:val="Оглавление 3 Знак"/>
    <w:link w:val="30"/>
    <w:rsid w:val="000E50AB"/>
  </w:style>
  <w:style w:type="paragraph" w:customStyle="1" w:styleId="13">
    <w:name w:val="Просмотренная гиперссылка1"/>
    <w:basedOn w:val="12"/>
    <w:link w:val="af2"/>
    <w:rsid w:val="000E50AB"/>
    <w:rPr>
      <w:color w:val="800080"/>
      <w:u w:val="single"/>
    </w:rPr>
  </w:style>
  <w:style w:type="character" w:styleId="af2">
    <w:name w:val="FollowedHyperlink"/>
    <w:basedOn w:val="a0"/>
    <w:link w:val="13"/>
    <w:rsid w:val="000E50AB"/>
    <w:rPr>
      <w:color w:val="800080"/>
      <w:u w:val="single"/>
    </w:rPr>
  </w:style>
  <w:style w:type="character" w:customStyle="1" w:styleId="5">
    <w:name w:val="Заголовок 5 Знак"/>
    <w:link w:val="Heading5"/>
    <w:rsid w:val="000E50AB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0E50AB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0E50AB"/>
    <w:rPr>
      <w:sz w:val="22"/>
    </w:rPr>
  </w:style>
  <w:style w:type="character" w:customStyle="1" w:styleId="af4">
    <w:name w:val="Без интервала Знак"/>
    <w:link w:val="af3"/>
    <w:uiPriority w:val="1"/>
    <w:rsid w:val="000E50AB"/>
    <w:rPr>
      <w:sz w:val="22"/>
    </w:rPr>
  </w:style>
  <w:style w:type="paragraph" w:customStyle="1" w:styleId="14">
    <w:name w:val="Гиперссылка1"/>
    <w:link w:val="af5"/>
    <w:rsid w:val="000E50AB"/>
    <w:rPr>
      <w:color w:val="0000FF"/>
      <w:u w:val="single"/>
    </w:rPr>
  </w:style>
  <w:style w:type="character" w:styleId="af5">
    <w:name w:val="Hyperlink"/>
    <w:link w:val="14"/>
    <w:uiPriority w:val="99"/>
    <w:rsid w:val="000E50A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E50AB"/>
    <w:rPr>
      <w:sz w:val="20"/>
    </w:rPr>
  </w:style>
  <w:style w:type="character" w:customStyle="1" w:styleId="Footnote0">
    <w:name w:val="Footnote"/>
    <w:basedOn w:val="1"/>
    <w:link w:val="Footnote"/>
    <w:rsid w:val="000E50AB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0E50AB"/>
    <w:rPr>
      <w:rFonts w:ascii="XO Thames" w:hAnsi="XO Thames"/>
      <w:b/>
    </w:rPr>
  </w:style>
  <w:style w:type="character" w:customStyle="1" w:styleId="16">
    <w:name w:val="Оглавление 1 Знак"/>
    <w:link w:val="15"/>
    <w:rsid w:val="000E50A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E50A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E50AB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0E50A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0E50A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E50AB"/>
    <w:pPr>
      <w:ind w:left="1600"/>
    </w:pPr>
  </w:style>
  <w:style w:type="character" w:customStyle="1" w:styleId="90">
    <w:name w:val="Оглавление 9 Знак"/>
    <w:link w:val="9"/>
    <w:rsid w:val="000E50AB"/>
  </w:style>
  <w:style w:type="paragraph" w:styleId="af7">
    <w:name w:val="Normal (Web)"/>
    <w:basedOn w:val="a"/>
    <w:link w:val="af8"/>
    <w:uiPriority w:val="99"/>
    <w:rsid w:val="000E50AB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0E50A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0E50AB"/>
    <w:pPr>
      <w:ind w:left="1400"/>
    </w:pPr>
  </w:style>
  <w:style w:type="character" w:customStyle="1" w:styleId="80">
    <w:name w:val="Оглавление 8 Знак"/>
    <w:link w:val="8"/>
    <w:rsid w:val="000E50AB"/>
  </w:style>
  <w:style w:type="paragraph" w:customStyle="1" w:styleId="12">
    <w:name w:val="Основной шрифт абзаца1"/>
    <w:rsid w:val="000E50AB"/>
  </w:style>
  <w:style w:type="paragraph" w:styleId="af9">
    <w:name w:val="List Paragraph"/>
    <w:basedOn w:val="a"/>
    <w:link w:val="afa"/>
    <w:uiPriority w:val="34"/>
    <w:qFormat/>
    <w:rsid w:val="000E50AB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0E50AB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0E50AB"/>
    <w:pPr>
      <w:ind w:left="800"/>
    </w:pPr>
  </w:style>
  <w:style w:type="character" w:customStyle="1" w:styleId="51">
    <w:name w:val="Оглавление 5 Знак"/>
    <w:link w:val="50"/>
    <w:rsid w:val="000E50AB"/>
  </w:style>
  <w:style w:type="paragraph" w:styleId="afb">
    <w:name w:val="Plain Text"/>
    <w:basedOn w:val="a"/>
    <w:link w:val="afc"/>
    <w:uiPriority w:val="99"/>
    <w:rsid w:val="000E50AB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0E50AB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0E50AB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0E50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E50AB"/>
    <w:pPr>
      <w:ind w:left="1800"/>
    </w:pPr>
  </w:style>
  <w:style w:type="character" w:customStyle="1" w:styleId="toc100">
    <w:name w:val="toc 10"/>
    <w:link w:val="toc10"/>
    <w:rsid w:val="000E50AB"/>
  </w:style>
  <w:style w:type="paragraph" w:styleId="a3">
    <w:name w:val="Title"/>
    <w:next w:val="a"/>
    <w:link w:val="afe"/>
    <w:uiPriority w:val="10"/>
    <w:qFormat/>
    <w:rsid w:val="000E50AB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0E50AB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0E50AB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0E50AB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0E50AB"/>
    <w:rPr>
      <w:vertAlign w:val="superscript"/>
    </w:rPr>
  </w:style>
  <w:style w:type="character" w:styleId="aff">
    <w:name w:val="footnote reference"/>
    <w:basedOn w:val="a0"/>
    <w:link w:val="17"/>
    <w:rsid w:val="000E50AB"/>
    <w:rPr>
      <w:vertAlign w:val="superscript"/>
    </w:rPr>
  </w:style>
  <w:style w:type="paragraph" w:customStyle="1" w:styleId="Footer">
    <w:name w:val="Footer"/>
    <w:basedOn w:val="a"/>
    <w:link w:val="aff0"/>
    <w:rsid w:val="000E50AB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0E50A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0E50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0E50A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0E50AB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0E50A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0E50AB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0E50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2024-12-10T05:42:00Z</dcterms:created>
  <dcterms:modified xsi:type="dcterms:W3CDTF">2024-12-10T05:42:00Z</dcterms:modified>
</cp:coreProperties>
</file>