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1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1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1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24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янва</w:t>
      </w:r>
      <w:r>
        <w:rPr>
          <w:rFonts w:ascii="Segoe UI" w:hAnsi="Segoe UI" w:cs="Segoe UI"/>
          <w:b/>
          <w:sz w:val="32"/>
          <w:szCs w:val="32"/>
        </w:rPr>
        <w:t xml:space="preserve">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1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1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41"/>
        <w:contextualSpacing/>
        <w:ind w:firstLine="709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eastAsia="Calibri" w:cs="Segoe UI"/>
        </w:rPr>
        <w:t xml:space="preserve">Порядок определения и оспаривания результатов кадастровой </w:t>
      </w:r>
      <w:r>
        <w:rPr>
          <w:rFonts w:ascii="Segoe UI" w:hAnsi="Segoe UI" w:eastAsia="Calibri" w:cs="Segoe UI"/>
        </w:rPr>
        <w:t xml:space="preserve">стоимости объектов недвижимости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1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1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78-25-48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1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65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65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41"/>
        <w:ind w:firstLine="709"/>
        <w:jc w:val="right"/>
        <w:shd w:val="clear" w:color="auto" w:fill="ffffff"/>
        <w:outlineLvl w:val="0"/>
      </w:pPr>
      <w:r/>
      <w:r/>
    </w:p>
    <w:p>
      <w:pPr>
        <w:pStyle w:val="641"/>
        <w:ind w:firstLine="709"/>
        <w:jc w:val="right"/>
        <w:shd w:val="clear" w:color="auto" w:fill="ffffff"/>
        <w:outlineLvl w:val="0"/>
      </w:pPr>
      <w:r/>
      <w:r/>
    </w:p>
    <w:p>
      <w:pPr>
        <w:pStyle w:val="641"/>
        <w:ind w:firstLine="709"/>
        <w:jc w:val="right"/>
        <w:shd w:val="clear" w:color="auto" w:fill="ffffff"/>
        <w:outlineLvl w:val="0"/>
      </w:pPr>
      <w:r/>
      <w:r/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1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1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51"/>
        <w:ind w:firstLine="0"/>
        <w:jc w:val="both"/>
      </w:pPr>
      <w:r>
        <w:rPr>
          <w:rFonts w:ascii="Segoe UI" w:hAnsi="Segoe UI" w:cs="Segoe UI"/>
          <w:sz w:val="24"/>
          <w:szCs w:val="24"/>
        </w:rPr>
      </w:r>
      <w:r/>
    </w:p>
    <w:p>
      <w:pPr>
        <w:pStyle w:val="641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1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1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41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t xml:space="preserve"> </w:t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2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1"/>
      </w:pP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/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1"/>
    <w:next w:val="64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1"/>
    <w:next w:val="64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1"/>
    <w:next w:val="64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1"/>
    <w:next w:val="64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1"/>
    <w:next w:val="64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1"/>
    <w:next w:val="64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1"/>
    <w:next w:val="64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1"/>
    <w:next w:val="64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1"/>
    <w:next w:val="64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1"/>
    <w:next w:val="64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1"/>
    <w:next w:val="64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1"/>
    <w:next w:val="64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1"/>
    <w:next w:val="64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1"/>
    <w:next w:val="6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1"/>
    <w:next w:val="64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1"/>
    <w:next w:val="64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1"/>
    <w:next w:val="64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1"/>
    <w:next w:val="64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1"/>
    <w:next w:val="64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1"/>
    <w:next w:val="64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1"/>
    <w:next w:val="64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1"/>
    <w:next w:val="64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1"/>
    <w:next w:val="641"/>
    <w:uiPriority w:val="99"/>
    <w:unhideWhenUsed/>
    <w:pPr>
      <w:spacing w:after="0" w:afterAutospacing="0"/>
    </w:pPr>
  </w:style>
  <w:style w:type="paragraph" w:styleId="641" w:default="1">
    <w:name w:val="Normal"/>
    <w:next w:val="641"/>
    <w:link w:val="641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2">
    <w:name w:val="Основной шрифт абзаца"/>
    <w:next w:val="642"/>
    <w:link w:val="641"/>
    <w:uiPriority w:val="1"/>
    <w:semiHidden/>
    <w:unhideWhenUsed/>
  </w:style>
  <w:style w:type="table" w:styleId="643">
    <w:name w:val="Обычная таблица"/>
    <w:next w:val="643"/>
    <w:link w:val="641"/>
    <w:uiPriority w:val="99"/>
    <w:semiHidden/>
    <w:unhideWhenUsed/>
    <w:qFormat/>
    <w:tblPr/>
  </w:style>
  <w:style w:type="numbering" w:styleId="644">
    <w:name w:val="Нет списка"/>
    <w:next w:val="644"/>
    <w:link w:val="641"/>
    <w:uiPriority w:val="99"/>
    <w:semiHidden/>
    <w:unhideWhenUsed/>
  </w:style>
  <w:style w:type="paragraph" w:styleId="645">
    <w:name w:val="Верхний колонтитул"/>
    <w:basedOn w:val="641"/>
    <w:next w:val="645"/>
    <w:link w:val="646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6">
    <w:name w:val="Верхний колонтитул Знак"/>
    <w:basedOn w:val="642"/>
    <w:next w:val="646"/>
    <w:link w:val="645"/>
    <w:uiPriority w:val="99"/>
  </w:style>
  <w:style w:type="paragraph" w:styleId="647">
    <w:name w:val="Нижний колонтитул"/>
    <w:basedOn w:val="641"/>
    <w:next w:val="647"/>
    <w:link w:val="64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48">
    <w:name w:val="Нижний колонтитул Знак"/>
    <w:basedOn w:val="642"/>
    <w:next w:val="648"/>
    <w:link w:val="647"/>
    <w:uiPriority w:val="99"/>
    <w:semiHidden/>
  </w:style>
  <w:style w:type="paragraph" w:styleId="649">
    <w:name w:val="Текст выноски"/>
    <w:basedOn w:val="641"/>
    <w:next w:val="649"/>
    <w:link w:val="650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50">
    <w:name w:val="Текст выноски Знак"/>
    <w:next w:val="650"/>
    <w:link w:val="649"/>
    <w:uiPriority w:val="99"/>
    <w:semiHidden/>
    <w:rPr>
      <w:rFonts w:ascii="Tahoma" w:hAnsi="Tahoma" w:cs="Tahoma"/>
      <w:sz w:val="16"/>
      <w:szCs w:val="16"/>
    </w:rPr>
  </w:style>
  <w:style w:type="paragraph" w:styleId="651">
    <w:name w:val="ConsPlusNormal"/>
    <w:next w:val="651"/>
    <w:link w:val="641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2">
    <w:name w:val="Гиперссылка"/>
    <w:next w:val="652"/>
    <w:link w:val="641"/>
    <w:rPr>
      <w:color w:val="0000ff"/>
      <w:u w:val="single"/>
    </w:rPr>
  </w:style>
  <w:style w:type="paragraph" w:styleId="653">
    <w:name w:val="Абзац списка"/>
    <w:basedOn w:val="641"/>
    <w:next w:val="653"/>
    <w:link w:val="641"/>
    <w:uiPriority w:val="34"/>
    <w:qFormat/>
    <w:pPr>
      <w:contextualSpacing/>
      <w:ind w:left="720"/>
    </w:pPr>
    <w:rPr>
      <w:szCs w:val="20"/>
    </w:rPr>
  </w:style>
  <w:style w:type="character" w:styleId="654">
    <w:name w:val="apple-converted-space"/>
    <w:basedOn w:val="642"/>
    <w:next w:val="654"/>
    <w:link w:val="641"/>
  </w:style>
  <w:style w:type="paragraph" w:styleId="655">
    <w:name w:val="paragraph scxw163741632 bcx0"/>
    <w:basedOn w:val="641"/>
    <w:next w:val="655"/>
    <w:link w:val="641"/>
    <w:pPr>
      <w:spacing w:before="100" w:beforeAutospacing="1" w:after="100" w:afterAutospacing="1"/>
    </w:pPr>
  </w:style>
  <w:style w:type="character" w:styleId="855" w:default="1">
    <w:name w:val="Default Paragraph Font"/>
    <w:uiPriority w:val="1"/>
    <w:semiHidden/>
    <w:unhideWhenUsed/>
  </w:style>
  <w:style w:type="numbering" w:styleId="856" w:default="1">
    <w:name w:val="No List"/>
    <w:uiPriority w:val="99"/>
    <w:semiHidden/>
    <w:unhideWhenUsed/>
  </w:style>
  <w:style w:type="table" w:styleId="8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15</cp:revision>
  <dcterms:created xsi:type="dcterms:W3CDTF">2023-04-17T06:27:00Z</dcterms:created>
  <dcterms:modified xsi:type="dcterms:W3CDTF">2025-01-14T13:01:50Z</dcterms:modified>
  <cp:version>983040</cp:version>
</cp:coreProperties>
</file>