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87" w:rsidRDefault="00A90687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A90687" w:rsidRDefault="00514D4D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Земля для стройки</w:t>
      </w:r>
    </w:p>
    <w:p w:rsidR="00A90687" w:rsidRDefault="00A90687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A90687" w:rsidRDefault="00514D4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последние годы в стране активно развивается индивидуальное жилищное строительство, что делает проект Росреестра «Земля для стройки» особенно актуальным. Этот проект направлен на упрощение доступа к земельным участкам для строительства, что должно содейст</w:t>
      </w:r>
      <w:r>
        <w:rPr>
          <w:rFonts w:ascii="Segoe UI" w:hAnsi="Segoe UI"/>
          <w:szCs w:val="24"/>
        </w:rPr>
        <w:t>вовать развитию строительной отрасли и улучшению жилищных условий граждан.</w:t>
      </w:r>
    </w:p>
    <w:p w:rsidR="00A90687" w:rsidRDefault="00514D4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Проект «Земля для стройки» имеет несколько ключевых целей, которые направлены на улучшение ситуации в строительной сфере. Росреестр проводит анализ и выявление свободных земельных у</w:t>
      </w:r>
      <w:r>
        <w:rPr>
          <w:rFonts w:ascii="Segoe UI" w:hAnsi="Segoe UI"/>
          <w:szCs w:val="24"/>
        </w:rPr>
        <w:t>частков, которые могут быть использованы для строительства. Это может быть как государственная, так и муниципальная земля. В рамках проекта информация размещается на Портале пространственных данных «Национальная система пространственных данных» (nspd.gov.r</w:t>
      </w:r>
      <w:r>
        <w:rPr>
          <w:rFonts w:ascii="Segoe UI" w:hAnsi="Segoe UI"/>
          <w:szCs w:val="24"/>
        </w:rPr>
        <w:t>u).</w:t>
      </w:r>
    </w:p>
    <w:p w:rsidR="00A90687" w:rsidRDefault="00514D4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Поддержка жилищного строительства: Проект способствует созданию новых жилых комплексов и инфраструктуры, что особенно важно в условиях растущего спроса на жилье в крупных городах и регионах.</w:t>
      </w:r>
    </w:p>
    <w:p w:rsidR="00A90687" w:rsidRDefault="00514D4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Уже сейчас можно наблюдать успешные примеры реализации проект</w:t>
      </w:r>
      <w:r>
        <w:rPr>
          <w:rFonts w:ascii="Segoe UI" w:hAnsi="Segoe UI"/>
          <w:szCs w:val="24"/>
        </w:rPr>
        <w:t>а «Земля для стройки». В ряде регионов были запущены новые строительные проекты, которые способствовали улучшению жилищных условий граждан и развитию инфраструктуры.</w:t>
      </w:r>
    </w:p>
    <w:p w:rsidR="00A90687" w:rsidRDefault="00514D4D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Проект Росреестра «Земля для стройки» представляет собой важный шаг к упрощению доступа к </w:t>
      </w:r>
      <w:r>
        <w:rPr>
          <w:rFonts w:ascii="Segoe UI" w:hAnsi="Segoe UI"/>
          <w:szCs w:val="24"/>
        </w:rPr>
        <w:t>земельным ресурсам и развитию строительной отрасли в России. Упрощение процедур и поддержка застройщиков могут существенно улучшить ситуацию на рынке жилья и способствовать экономическому росту в стране. Важно, чтобы проект продолжал развиваться и адаптиро</w:t>
      </w:r>
      <w:r>
        <w:rPr>
          <w:rFonts w:ascii="Segoe UI" w:hAnsi="Segoe UI"/>
          <w:szCs w:val="24"/>
        </w:rPr>
        <w:t>ваться к меняющимся условиям, привлекая всё большее количество инвесторов и строительных компаний.</w:t>
      </w:r>
    </w:p>
    <w:p w:rsidR="00A90687" w:rsidRDefault="00A90687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A90687" w:rsidRDefault="00514D4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A90687" w:rsidRDefault="00514D4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A90687" w:rsidRDefault="00514D4D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A90687" w:rsidRDefault="00A9068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90687" w:rsidRDefault="00A9068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90687" w:rsidRDefault="00A90687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90687" w:rsidRDefault="00514D4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A90687" w:rsidRDefault="00514D4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A90687" w:rsidRDefault="00514D4D">
      <w:r>
        <w:rPr>
          <w:rFonts w:ascii="Segoe UI" w:hAnsi="Segoe UI" w:cs="Segoe UI"/>
          <w:sz w:val="18"/>
          <w:szCs w:val="18"/>
        </w:rPr>
        <w:t>8 (8142) 76 29 48</w:t>
      </w:r>
    </w:p>
    <w:p w:rsidR="00A90687" w:rsidRDefault="00514D4D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A90687" w:rsidRDefault="00514D4D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A90687">
      <w:headerReference w:type="default" r:id="rId11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D4D" w:rsidRDefault="00514D4D">
      <w:r>
        <w:separator/>
      </w:r>
    </w:p>
  </w:endnote>
  <w:endnote w:type="continuationSeparator" w:id="0">
    <w:p w:rsidR="00514D4D" w:rsidRDefault="0051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Bodoni MT Black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D4D" w:rsidRDefault="00514D4D">
      <w:r>
        <w:separator/>
      </w:r>
    </w:p>
  </w:footnote>
  <w:footnote w:type="continuationSeparator" w:id="0">
    <w:p w:rsidR="00514D4D" w:rsidRDefault="00514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687" w:rsidRDefault="00514D4D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0BD2"/>
    <w:multiLevelType w:val="hybridMultilevel"/>
    <w:tmpl w:val="30BAC5FA"/>
    <w:lvl w:ilvl="0" w:tplc="A224E3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12EB84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662F6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B4634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44FC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7622EF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569F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EC0A0D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5863D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7E2EF1"/>
    <w:multiLevelType w:val="hybridMultilevel"/>
    <w:tmpl w:val="3086CAE0"/>
    <w:lvl w:ilvl="0" w:tplc="6D6C4DA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A6B622C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9F66C8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080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D01F4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A80998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8448D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444A2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8D891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A43BCC"/>
    <w:multiLevelType w:val="hybridMultilevel"/>
    <w:tmpl w:val="9BA474EA"/>
    <w:lvl w:ilvl="0" w:tplc="AB207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6D87D18">
      <w:start w:val="1"/>
      <w:numFmt w:val="lowerLetter"/>
      <w:lvlText w:val="%2."/>
      <w:lvlJc w:val="left"/>
      <w:pPr>
        <w:ind w:left="1440" w:hanging="360"/>
      </w:pPr>
    </w:lvl>
    <w:lvl w:ilvl="2" w:tplc="75D61CDA">
      <w:start w:val="1"/>
      <w:numFmt w:val="lowerRoman"/>
      <w:lvlText w:val="%3."/>
      <w:lvlJc w:val="right"/>
      <w:pPr>
        <w:ind w:left="2160" w:hanging="180"/>
      </w:pPr>
    </w:lvl>
    <w:lvl w:ilvl="3" w:tplc="48882186">
      <w:start w:val="1"/>
      <w:numFmt w:val="decimal"/>
      <w:lvlText w:val="%4."/>
      <w:lvlJc w:val="left"/>
      <w:pPr>
        <w:ind w:left="2880" w:hanging="360"/>
      </w:pPr>
    </w:lvl>
    <w:lvl w:ilvl="4" w:tplc="7A86C3D6">
      <w:start w:val="1"/>
      <w:numFmt w:val="lowerLetter"/>
      <w:lvlText w:val="%5."/>
      <w:lvlJc w:val="left"/>
      <w:pPr>
        <w:ind w:left="3600" w:hanging="360"/>
      </w:pPr>
    </w:lvl>
    <w:lvl w:ilvl="5" w:tplc="637ABDC8">
      <w:start w:val="1"/>
      <w:numFmt w:val="lowerRoman"/>
      <w:lvlText w:val="%6."/>
      <w:lvlJc w:val="right"/>
      <w:pPr>
        <w:ind w:left="4320" w:hanging="180"/>
      </w:pPr>
    </w:lvl>
    <w:lvl w:ilvl="6" w:tplc="4090542E">
      <w:start w:val="1"/>
      <w:numFmt w:val="decimal"/>
      <w:lvlText w:val="%7."/>
      <w:lvlJc w:val="left"/>
      <w:pPr>
        <w:ind w:left="5040" w:hanging="360"/>
      </w:pPr>
    </w:lvl>
    <w:lvl w:ilvl="7" w:tplc="D6865FFC">
      <w:start w:val="1"/>
      <w:numFmt w:val="lowerLetter"/>
      <w:lvlText w:val="%8."/>
      <w:lvlJc w:val="left"/>
      <w:pPr>
        <w:ind w:left="5760" w:hanging="360"/>
      </w:pPr>
    </w:lvl>
    <w:lvl w:ilvl="8" w:tplc="E2903B8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5521A"/>
    <w:multiLevelType w:val="hybridMultilevel"/>
    <w:tmpl w:val="0A166216"/>
    <w:lvl w:ilvl="0" w:tplc="427C19A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EFC95B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524497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CA274B0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636364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20E754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656EFF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B0E86288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7DC40E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79395D4A"/>
    <w:multiLevelType w:val="hybridMultilevel"/>
    <w:tmpl w:val="5B5652C4"/>
    <w:lvl w:ilvl="0" w:tplc="A6C094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2A6B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AA0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E1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F275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CC46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E6A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8B4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2CE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87"/>
    <w:rsid w:val="00514D4D"/>
    <w:rsid w:val="00A90687"/>
    <w:rsid w:val="00E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2025-03-24T08:19:00Z</dcterms:created>
  <dcterms:modified xsi:type="dcterms:W3CDTF">2025-03-24T08:19:00Z</dcterms:modified>
</cp:coreProperties>
</file>