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02"/>
        <w:numPr>
          <w:ilvl w:val="0"/>
          <w:numId w:val="0"/>
        </w:numPr>
        <w:ind w:left="0" w:firstLine="0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0"/>
          <w:szCs w:val="30"/>
        </w:rPr>
        <w:outlineLvl w:val="0"/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802"/>
        <w:numPr>
          <w:ilvl w:val="0"/>
          <w:numId w:val="0"/>
        </w:numPr>
        <w:ind w:left="0" w:firstLine="0"/>
        <w:jc w:val="center"/>
        <w:spacing w:before="0"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Горячая линия филиала ППК «Роскадастр» по Республике Карелия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02"/>
        <w:numPr>
          <w:ilvl w:val="0"/>
          <w:numId w:val="0"/>
        </w:numPr>
        <w:ind w:left="0" w:firstLine="0"/>
        <w:jc w:val="center"/>
        <w:spacing w:before="0"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6 мая с 10 до 12 часов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02"/>
        <w:numPr>
          <w:ilvl w:val="0"/>
          <w:numId w:val="0"/>
        </w:numPr>
        <w:contextualSpacing/>
        <w:ind w:left="0" w:firstLine="851"/>
        <w:jc w:val="both"/>
        <w:spacing w:before="0"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  <w:outlineLvl w:val="0"/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02"/>
        <w:numPr>
          <w:ilvl w:val="0"/>
          <w:numId w:val="0"/>
        </w:numPr>
        <w:contextualSpacing/>
        <w:ind w:left="0" w:firstLine="851"/>
        <w:jc w:val="both"/>
        <w:spacing w:before="0"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  <w:outlineLvl w:val="0"/>
      </w:pPr>
      <w:r>
        <w:rPr>
          <w:rFonts w:ascii="Segoe UI" w:hAnsi="Segoe UI" w:cs="Segoe UI"/>
          <w:sz w:val="24"/>
          <w:szCs w:val="24"/>
        </w:rPr>
        <w:t xml:space="preserve">6 мая с 10 до 12 часов в рамках горячей линии </w:t>
      </w:r>
      <w:r>
        <w:rPr>
          <w:rFonts w:ascii="Segoe UI" w:hAnsi="Segoe UI" w:cs="Segoe UI"/>
          <w:sz w:val="24"/>
          <w:szCs w:val="24"/>
        </w:rPr>
        <w:t xml:space="preserve">состоится </w:t>
      </w:r>
      <w:r>
        <w:rPr>
          <w:rFonts w:ascii="Segoe UI" w:hAnsi="Segoe UI" w:cs="Segoe UI"/>
          <w:sz w:val="24"/>
          <w:szCs w:val="24"/>
        </w:rPr>
        <w:t xml:space="preserve">консультация экспертов отдела подготовки сведений регионального филиала ППК </w:t>
      </w:r>
      <w:r>
        <w:rPr>
          <w:rFonts w:ascii="Segoe UI" w:hAnsi="Segoe UI" w:eastAsia="Times New Roman" w:cs="Segoe UI"/>
          <w:sz w:val="24"/>
          <w:szCs w:val="24"/>
          <w:lang w:val="ru-RU" w:eastAsia="ru-RU" w:bidi="ar-SA"/>
        </w:rPr>
        <w:t xml:space="preserve">«Роскадастр» </w:t>
      </w:r>
      <w:r>
        <w:rPr>
          <w:rFonts w:ascii="Segoe UI" w:hAnsi="Segoe UI" w:cs="Segoe UI"/>
          <w:sz w:val="24"/>
          <w:szCs w:val="24"/>
        </w:rPr>
        <w:t xml:space="preserve">п</w:t>
      </w:r>
      <w:r>
        <w:rPr>
          <w:rFonts w:ascii="Segoe UI" w:hAnsi="Segoe UI" w:cs="Segoe UI"/>
          <w:sz w:val="24"/>
          <w:szCs w:val="24"/>
        </w:rPr>
        <w:t xml:space="preserve">о вопросам использования электронных сервисов Росреестра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02"/>
        <w:numPr>
          <w:ilvl w:val="0"/>
          <w:numId w:val="0"/>
        </w:numPr>
        <w:ind w:left="0" w:firstLine="851"/>
        <w:jc w:val="center"/>
        <w:spacing w:before="0"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  <w:outlineLvl w:val="0"/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02"/>
        <w:numPr>
          <w:ilvl w:val="0"/>
          <w:numId w:val="0"/>
        </w:numPr>
        <w:ind w:left="0" w:firstLine="851"/>
        <w:jc w:val="center"/>
        <w:spacing w:before="0"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  <w:t xml:space="preserve">Телефон горячей линии: 8 (8142) 71-73-47 (доб. 2)</w:t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02"/>
        <w:numPr>
          <w:ilvl w:val="0"/>
          <w:numId w:val="0"/>
        </w:numPr>
        <w:contextualSpacing/>
        <w:ind w:left="0" w:firstLine="851"/>
        <w:jc w:val="both"/>
        <w:spacing w:before="0" w:after="0" w:line="360" w:lineRule="auto"/>
        <w:shd w:val="clear" w:color="auto" w:fill="ffffff"/>
        <w:rPr>
          <w:rFonts w:ascii="Segoe UI" w:hAnsi="Segoe UI" w:cs="Segoe UI"/>
          <w:b/>
          <w:sz w:val="24"/>
          <w:szCs w:val="24"/>
        </w:rPr>
        <w:outlineLvl w:val="0"/>
      </w:pP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pStyle w:val="802"/>
        <w:numPr>
          <w:ilvl w:val="0"/>
          <w:numId w:val="0"/>
        </w:numPr>
        <w:ind w:left="0" w:firstLine="851"/>
        <w:jc w:val="center"/>
        <w:spacing w:before="0"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02"/>
        <w:numPr>
          <w:ilvl w:val="0"/>
          <w:numId w:val="0"/>
        </w:numPr>
        <w:ind w:left="0" w:firstLine="851"/>
        <w:jc w:val="center"/>
        <w:spacing w:before="0"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02"/>
        <w:numPr>
          <w:ilvl w:val="0"/>
          <w:numId w:val="0"/>
        </w:numPr>
        <w:ind w:left="0" w:firstLine="567"/>
        <w:jc w:val="right"/>
        <w:spacing w:before="0" w:after="0"/>
        <w:shd w:val="clear" w:color="auto" w:fill="ffffff"/>
        <w:rPr>
          <w:rFonts w:ascii="Segoe UI" w:hAnsi="Segoe UI" w:cs="Segoe UI"/>
          <w:sz w:val="24"/>
          <w:szCs w:val="24"/>
        </w:rPr>
        <w:outlineLvl w:val="0"/>
      </w:pPr>
      <w:r>
        <w:rPr>
          <w:rFonts w:ascii="Segoe UI" w:hAnsi="Segoe UI" w:cs="Segoe UI"/>
          <w:sz w:val="24"/>
          <w:szCs w:val="24"/>
        </w:rPr>
        <w:t xml:space="preserve">Материал подготовлен пресс-службой 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02"/>
        <w:numPr>
          <w:ilvl w:val="0"/>
          <w:numId w:val="0"/>
        </w:numPr>
        <w:ind w:left="0" w:firstLine="567"/>
        <w:jc w:val="right"/>
        <w:spacing w:before="0" w:after="0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cs="Segoe UI"/>
          <w:sz w:val="24"/>
          <w:szCs w:val="24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02"/>
        <w:numPr>
          <w:ilvl w:val="0"/>
          <w:numId w:val="0"/>
        </w:numPr>
        <w:ind w:left="0" w:firstLine="567"/>
        <w:jc w:val="right"/>
        <w:spacing w:before="0"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Style w:val="842"/>
          <w:color w:val="2a5885"/>
        </w:rPr>
        <w:t xml:space="preserve">#Роскадастр</w:t>
      </w:r>
      <w:r>
        <w:rPr>
          <w:rStyle w:val="84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Карелии</w:t>
      </w:r>
      <w:r>
        <w:rPr>
          <w:rStyle w:val="842"/>
          <w:color w:val="2a5885"/>
        </w:rPr>
        <w:t xml:space="preserve"> </w:t>
      </w:r>
      <w:hyperlink r:id="rId9" w:tooltip="https://vk.com/feed?section=search&amp;q=%23Росреестркарелии" w:history="1">
        <w:r>
          <w:rPr>
            <w:rFonts w:ascii="Arial" w:hAnsi="Arial" w:cs="Arial"/>
            <w:color w:val="2a5885"/>
            <w:sz w:val="20"/>
            <w:szCs w:val="20"/>
            <w:u w:val="single"/>
            <w:shd w:val="clear" w:color="auto" w:fill="ffffff"/>
          </w:rPr>
          <w:t xml:space="preserve">#Горячаялиния</w:t>
        </w:r>
      </w:hyperlink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81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02"/>
        <w:jc w:val="both"/>
        <w:spacing w:line="360" w:lineRule="auto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02"/>
        <w:numPr>
          <w:ilvl w:val="0"/>
          <w:numId w:val="0"/>
        </w:numPr>
        <w:ind w:left="0" w:firstLine="0"/>
        <w:spacing w:line="360" w:lineRule="auto"/>
        <w:shd w:val="clear" w:color="auto" w:fill="ffff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филиала ППК «Роскадастр»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02"/>
        <w:spacing w:line="36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802"/>
        <w:spacing w:line="360" w:lineRule="auto"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Style w:val="802"/>
        <w:spacing w:line="36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185005,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341" w:right="707" w:bottom="284" w:left="993" w:header="284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Noto Sans Devanagari">
    <w:panose1 w:val="020B0502040504020204"/>
  </w:font>
  <w:font w:name="Consolas">
    <w:panose1 w:val="020B06060202020302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2"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905" cy="393700"/>
              <wp:effectExtent l="0" t="0" r="0" b="0"/>
              <wp:docPr id="1" name="_x005F_x0000_i1026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_x005F_x0000_i1026" descr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905" cy="393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200.15pt;height:31.00pt;mso-wrap-distance-left:0.00pt;mso-wrap-distance-top:0.00pt;mso-wrap-distance-right:0.00pt;mso-wrap-distance-bottom:0.00pt;" stroked="false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7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2" w:default="1">
    <w:name w:val="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803">
    <w:name w:val="Heading 1"/>
    <w:basedOn w:val="802"/>
    <w:uiPriority w:val="9"/>
    <w:qFormat/>
    <w:pPr>
      <w:keepLines/>
      <w:keepNext/>
      <w:spacing w:before="360" w:after="80"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04">
    <w:name w:val="Heading 2"/>
    <w:basedOn w:val="802"/>
    <w:uiPriority w:val="9"/>
    <w:unhideWhenUsed/>
    <w:qFormat/>
    <w:pPr>
      <w:keepLines/>
      <w:keepNext/>
      <w:spacing w:before="160" w:after="80"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05">
    <w:name w:val="Heading 3"/>
    <w:basedOn w:val="802"/>
    <w:uiPriority w:val="9"/>
    <w:unhideWhenUsed/>
    <w:qFormat/>
    <w:pPr>
      <w:keepLines/>
      <w:keepNext/>
      <w:spacing w:before="160" w:after="80"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06">
    <w:name w:val="Heading 4"/>
    <w:basedOn w:val="802"/>
    <w:uiPriority w:val="9"/>
    <w:unhideWhenUsed/>
    <w:qFormat/>
    <w:pPr>
      <w:keepLines/>
      <w:keepNext/>
      <w:spacing w:before="80" w:after="40"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07">
    <w:name w:val="Heading 5"/>
    <w:basedOn w:val="802"/>
    <w:uiPriority w:val="9"/>
    <w:unhideWhenUsed/>
    <w:qFormat/>
    <w:pPr>
      <w:keepLines/>
      <w:keepNext/>
      <w:spacing w:before="80" w:after="40"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08">
    <w:name w:val="Heading 6"/>
    <w:basedOn w:val="802"/>
    <w:uiPriority w:val="9"/>
    <w:unhideWhenUsed/>
    <w:qFormat/>
    <w:pPr>
      <w:keepLines/>
      <w:keepNext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9">
    <w:name w:val="Heading 7"/>
    <w:basedOn w:val="802"/>
    <w:uiPriority w:val="9"/>
    <w:unhideWhenUsed/>
    <w:qFormat/>
    <w:pPr>
      <w:keepLines/>
      <w:keepNext/>
      <w:spacing w:before="40" w:after="0"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10">
    <w:name w:val="Heading 8"/>
    <w:basedOn w:val="802"/>
    <w:uiPriority w:val="9"/>
    <w:unhideWhenUsed/>
    <w:qFormat/>
    <w:pPr>
      <w:keepLines/>
      <w:keepNext/>
      <w:spacing w:before="0" w:after="0"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11">
    <w:name w:val="Heading 9"/>
    <w:basedOn w:val="802"/>
    <w:uiPriority w:val="9"/>
    <w:unhideWhenUsed/>
    <w:qFormat/>
    <w:pPr>
      <w:keepLines/>
      <w:keepNext/>
      <w:spacing w:before="0" w:after="0"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12">
    <w:name w:val="Caption Char"/>
    <w:uiPriority w:val="99"/>
    <w:qFormat/>
  </w:style>
  <w:style w:type="character" w:styleId="813" w:default="1">
    <w:name w:val="Default Paragraph Font"/>
    <w:uiPriority w:val="1"/>
    <w:semiHidden/>
    <w:unhideWhenUsed/>
    <w:qFormat/>
  </w:style>
  <w:style w:type="character" w:styleId="814">
    <w:name w:val="Heading 1 Char"/>
    <w:basedOn w:val="813"/>
    <w:uiPriority w:val="9"/>
    <w:qFormat/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15">
    <w:name w:val="Heading 2 Char"/>
    <w:basedOn w:val="813"/>
    <w:uiPriority w:val="9"/>
    <w:qFormat/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16">
    <w:name w:val="Heading 3 Char"/>
    <w:basedOn w:val="813"/>
    <w:uiPriority w:val="9"/>
    <w:qFormat/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17">
    <w:name w:val="Heading 4 Char"/>
    <w:basedOn w:val="813"/>
    <w:uiPriority w:val="9"/>
    <w:qFormat/>
    <w:rPr>
      <w:rFonts w:ascii="Arial" w:hAnsi="Arial" w:eastAsia="Arial" w:cs="Arial"/>
      <w:i/>
      <w:iCs/>
      <w:color w:val="0f4761" w:themeColor="accent1" w:themeShade="BF"/>
    </w:rPr>
  </w:style>
  <w:style w:type="character" w:styleId="818">
    <w:name w:val="Heading 5 Char"/>
    <w:basedOn w:val="813"/>
    <w:uiPriority w:val="9"/>
    <w:qFormat/>
    <w:rPr>
      <w:rFonts w:ascii="Arial" w:hAnsi="Arial" w:eastAsia="Arial" w:cs="Arial"/>
      <w:color w:val="0f4761" w:themeColor="accent1" w:themeShade="BF"/>
    </w:rPr>
  </w:style>
  <w:style w:type="character" w:styleId="819">
    <w:name w:val="Heading 6 Char"/>
    <w:basedOn w:val="813"/>
    <w:uiPriority w:val="9"/>
    <w:qFormat/>
    <w:rPr>
      <w:rFonts w:ascii="Arial" w:hAnsi="Arial" w:eastAsia="Arial" w:cs="Arial"/>
      <w:i/>
      <w:iCs/>
      <w:color w:val="595959" w:themeColor="text1" w:themeTint="A6"/>
    </w:rPr>
  </w:style>
  <w:style w:type="character" w:styleId="820">
    <w:name w:val="Heading 7 Char"/>
    <w:basedOn w:val="813"/>
    <w:uiPriority w:val="9"/>
    <w:qFormat/>
    <w:rPr>
      <w:rFonts w:ascii="Arial" w:hAnsi="Arial" w:eastAsia="Arial" w:cs="Arial"/>
      <w:color w:val="595959" w:themeColor="text1" w:themeTint="A6"/>
    </w:rPr>
  </w:style>
  <w:style w:type="character" w:styleId="821">
    <w:name w:val="Heading 8 Char"/>
    <w:basedOn w:val="813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822">
    <w:name w:val="Heading 9 Char"/>
    <w:basedOn w:val="813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823">
    <w:name w:val="Title Char"/>
    <w:basedOn w:val="813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824">
    <w:name w:val="Subtitle Char"/>
    <w:basedOn w:val="813"/>
    <w:uiPriority w:val="11"/>
    <w:qFormat/>
    <w:rPr>
      <w:color w:val="595959" w:themeColor="text1" w:themeTint="A6"/>
      <w:spacing w:val="15"/>
      <w:sz w:val="28"/>
      <w:szCs w:val="28"/>
    </w:rPr>
  </w:style>
  <w:style w:type="character" w:styleId="825">
    <w:name w:val="Quote Char"/>
    <w:basedOn w:val="813"/>
    <w:uiPriority w:val="29"/>
    <w:qFormat/>
    <w:rPr>
      <w:i/>
      <w:iCs/>
      <w:color w:val="404040" w:themeColor="text1" w:themeTint="BF"/>
    </w:rPr>
  </w:style>
  <w:style w:type="character" w:styleId="826">
    <w:name w:val="Intense Emphasis"/>
    <w:basedOn w:val="813"/>
    <w:uiPriority w:val="21"/>
    <w:qFormat/>
    <w:rPr>
      <w:i/>
      <w:iCs/>
      <w:color w:val="0f4761" w:themeColor="accent1" w:themeShade="BF"/>
    </w:rPr>
  </w:style>
  <w:style w:type="character" w:styleId="827">
    <w:name w:val="Intense Quote Char"/>
    <w:basedOn w:val="813"/>
    <w:uiPriority w:val="30"/>
    <w:qFormat/>
    <w:rPr>
      <w:i/>
      <w:iCs/>
      <w:color w:val="0f4761" w:themeColor="accent1" w:themeShade="BF"/>
    </w:rPr>
  </w:style>
  <w:style w:type="character" w:styleId="828">
    <w:name w:val="Intense Reference"/>
    <w:basedOn w:val="813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829">
    <w:name w:val="Subtle Emphasis"/>
    <w:basedOn w:val="813"/>
    <w:uiPriority w:val="19"/>
    <w:qFormat/>
    <w:rPr>
      <w:i/>
      <w:iCs/>
      <w:color w:val="404040" w:themeColor="text1" w:themeTint="BF"/>
    </w:rPr>
  </w:style>
  <w:style w:type="character" w:styleId="830">
    <w:name w:val="Emphasis"/>
    <w:basedOn w:val="813"/>
    <w:uiPriority w:val="20"/>
    <w:qFormat/>
    <w:rPr>
      <w:i/>
      <w:iCs/>
    </w:rPr>
  </w:style>
  <w:style w:type="character" w:styleId="831">
    <w:name w:val="Strong"/>
    <w:basedOn w:val="813"/>
    <w:uiPriority w:val="22"/>
    <w:qFormat/>
    <w:rPr>
      <w:b/>
      <w:bCs/>
    </w:rPr>
  </w:style>
  <w:style w:type="character" w:styleId="832">
    <w:name w:val="Subtle Reference"/>
    <w:basedOn w:val="813"/>
    <w:uiPriority w:val="31"/>
    <w:qFormat/>
    <w:rPr>
      <w:smallCaps/>
      <w:color w:val="5a5a5a" w:themeColor="text1" w:themeTint="A5"/>
    </w:rPr>
  </w:style>
  <w:style w:type="character" w:styleId="833">
    <w:name w:val="Book Title"/>
    <w:basedOn w:val="813"/>
    <w:uiPriority w:val="33"/>
    <w:qFormat/>
    <w:rPr>
      <w:b/>
      <w:bCs/>
      <w:i/>
      <w:iCs/>
      <w:spacing w:val="5"/>
    </w:rPr>
  </w:style>
  <w:style w:type="character" w:styleId="834">
    <w:name w:val="Header Char"/>
    <w:basedOn w:val="813"/>
    <w:uiPriority w:val="99"/>
    <w:qFormat/>
  </w:style>
  <w:style w:type="character" w:styleId="835">
    <w:name w:val="Footer Char"/>
    <w:basedOn w:val="813"/>
    <w:uiPriority w:val="99"/>
    <w:qFormat/>
  </w:style>
  <w:style w:type="character" w:styleId="836">
    <w:name w:val="Footnote Text Char"/>
    <w:basedOn w:val="813"/>
    <w:uiPriority w:val="99"/>
    <w:semiHidden/>
    <w:qFormat/>
    <w:rPr>
      <w:sz w:val="20"/>
      <w:szCs w:val="20"/>
    </w:rPr>
  </w:style>
  <w:style w:type="character" w:styleId="837">
    <w:name w:val="Символ сноски"/>
    <w:uiPriority w:val="99"/>
    <w:semiHidden/>
    <w:unhideWhenUsed/>
    <w:qFormat/>
    <w:rPr>
      <w:vertAlign w:val="superscript"/>
    </w:rPr>
  </w:style>
  <w:style w:type="character" w:styleId="838">
    <w:name w:val="footnote reference"/>
    <w:rPr>
      <w:vertAlign w:val="superscript"/>
    </w:rPr>
  </w:style>
  <w:style w:type="character" w:styleId="839">
    <w:name w:val="Endnote Text Char"/>
    <w:basedOn w:val="813"/>
    <w:uiPriority w:val="99"/>
    <w:semiHidden/>
    <w:qFormat/>
    <w:rPr>
      <w:sz w:val="20"/>
      <w:szCs w:val="20"/>
    </w:rPr>
  </w:style>
  <w:style w:type="character" w:styleId="840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41">
    <w:name w:val="endnote reference"/>
    <w:rPr>
      <w:vertAlign w:val="superscript"/>
    </w:rPr>
  </w:style>
  <w:style w:type="character" w:styleId="842">
    <w:name w:val="Hyperlink"/>
    <w:uiPriority w:val="99"/>
    <w:semiHidden/>
    <w:unhideWhenUsed/>
    <w:rPr>
      <w:color w:val="0000ff"/>
      <w:u w:val="single"/>
    </w:rPr>
  </w:style>
  <w:style w:type="character" w:styleId="843">
    <w:name w:val="FollowedHyperlink"/>
    <w:basedOn w:val="813"/>
    <w:uiPriority w:val="99"/>
    <w:semiHidden/>
    <w:unhideWhenUsed/>
    <w:rPr>
      <w:color w:val="954f72" w:themeColor="followedHyperlink"/>
      <w:u w:val="single"/>
    </w:rPr>
  </w:style>
  <w:style w:type="character" w:styleId="844">
    <w:name w:val="Основной шрифт абзаца"/>
    <w:uiPriority w:val="1"/>
    <w:unhideWhenUsed/>
    <w:qFormat/>
  </w:style>
  <w:style w:type="character" w:styleId="845">
    <w:name w:val="Верхний колонтитул Знак"/>
    <w:basedOn w:val="844"/>
    <w:uiPriority w:val="99"/>
    <w:qFormat/>
  </w:style>
  <w:style w:type="character" w:styleId="846">
    <w:name w:val="Нижний колонтитул Знак"/>
    <w:basedOn w:val="844"/>
    <w:uiPriority w:val="99"/>
    <w:qFormat/>
  </w:style>
  <w:style w:type="character" w:styleId="847">
    <w:name w:val="Текст выноски Знак"/>
    <w:uiPriority w:val="99"/>
    <w:semiHidden/>
    <w:qFormat/>
    <w:rPr>
      <w:rFonts w:ascii="Tahoma" w:hAnsi="Tahoma" w:cs="Tahoma"/>
      <w:sz w:val="16"/>
      <w:szCs w:val="16"/>
    </w:rPr>
  </w:style>
  <w:style w:type="character" w:styleId="848">
    <w:name w:val="Гиперссылка"/>
    <w:uiPriority w:val="99"/>
    <w:qFormat/>
    <w:rPr>
      <w:color w:val="0000ff"/>
      <w:u w:val="single"/>
    </w:rPr>
  </w:style>
  <w:style w:type="character" w:styleId="849">
    <w:name w:val="Текст Знак"/>
    <w:uiPriority w:val="99"/>
    <w:qFormat/>
    <w:rPr>
      <w:rFonts w:ascii="Consolas" w:hAnsi="Consolas"/>
      <w:sz w:val="21"/>
      <w:szCs w:val="21"/>
    </w:rPr>
  </w:style>
  <w:style w:type="character" w:styleId="850">
    <w:name w:val="Выделение"/>
    <w:uiPriority w:val="20"/>
    <w:qFormat/>
    <w:rPr>
      <w:i/>
      <w:iCs/>
    </w:rPr>
  </w:style>
  <w:style w:type="character" w:styleId="851">
    <w:name w:val="Line Number"/>
  </w:style>
  <w:style w:type="paragraph" w:styleId="852">
    <w:name w:val="Заголовок"/>
    <w:basedOn w:val="802"/>
    <w:next w:val="853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53">
    <w:name w:val="Body Text"/>
    <w:basedOn w:val="802"/>
    <w:pPr>
      <w:spacing w:before="0" w:after="140" w:line="276" w:lineRule="auto"/>
    </w:pPr>
  </w:style>
  <w:style w:type="paragraph" w:styleId="854">
    <w:name w:val="List"/>
    <w:basedOn w:val="853"/>
    <w:rPr>
      <w:rFonts w:ascii="PT Astra Serif" w:hAnsi="PT Astra Serif" w:cs="Noto Sans Devanagari"/>
    </w:rPr>
  </w:style>
  <w:style w:type="paragraph" w:styleId="855">
    <w:name w:val="Caption"/>
    <w:basedOn w:val="802"/>
    <w:uiPriority w:val="35"/>
    <w:unhideWhenUsed/>
    <w:qFormat/>
    <w:pPr>
      <w:spacing w:before="0" w:after="200" w:line="240" w:lineRule="auto"/>
    </w:pPr>
    <w:rPr>
      <w:i/>
      <w:iCs/>
      <w:color w:val="0e2841" w:themeColor="text2"/>
      <w:sz w:val="18"/>
      <w:szCs w:val="18"/>
    </w:rPr>
  </w:style>
  <w:style w:type="paragraph" w:styleId="856">
    <w:name w:val="Указатель"/>
    <w:basedOn w:val="802"/>
    <w:qFormat/>
    <w:pPr>
      <w:suppressLineNumbers/>
    </w:pPr>
    <w:rPr>
      <w:rFonts w:ascii="PT Astra Serif" w:hAnsi="PT Astra Serif" w:cs="Noto Sans Devanagari"/>
    </w:rPr>
  </w:style>
  <w:style w:type="paragraph" w:styleId="857">
    <w:name w:val="Title"/>
    <w:basedOn w:val="802"/>
    <w:uiPriority w:val="10"/>
    <w:qFormat/>
    <w:pPr>
      <w:contextualSpacing/>
      <w:spacing w:before="0" w:after="80" w:line="240" w:lineRule="auto"/>
    </w:pPr>
    <w:rPr>
      <w:rFonts w:ascii="Arial" w:hAnsi="Arial" w:eastAsia="Arial" w:cs="Arial"/>
      <w:spacing w:val="-10"/>
      <w:sz w:val="56"/>
      <w:szCs w:val="56"/>
    </w:rPr>
  </w:style>
  <w:style w:type="paragraph" w:styleId="858">
    <w:name w:val="Subtitle"/>
    <w:basedOn w:val="802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859">
    <w:name w:val="Quote"/>
    <w:basedOn w:val="802"/>
    <w:uiPriority w:val="29"/>
    <w:qFormat/>
    <w:pPr>
      <w:jc w:val="center"/>
      <w:spacing w:before="160" w:after="0"/>
    </w:pPr>
    <w:rPr>
      <w:i/>
      <w:iCs/>
      <w:color w:val="404040" w:themeColor="text1" w:themeTint="BF"/>
    </w:rPr>
  </w:style>
  <w:style w:type="paragraph" w:styleId="860">
    <w:name w:val="List Paragraph"/>
    <w:basedOn w:val="802"/>
    <w:uiPriority w:val="34"/>
    <w:qFormat/>
    <w:pPr>
      <w:contextualSpacing/>
      <w:ind w:left="720"/>
      <w:spacing w:before="0" w:after="0"/>
    </w:pPr>
  </w:style>
  <w:style w:type="paragraph" w:styleId="861">
    <w:name w:val="Intense Quote"/>
    <w:basedOn w:val="802"/>
    <w:uiPriority w:val="30"/>
    <w:qFormat/>
    <w:pPr>
      <w:ind w:left="864" w:right="864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i/>
      <w:iCs/>
      <w:color w:val="0f4761" w:themeColor="accent1" w:themeShade="BF"/>
    </w:rPr>
  </w:style>
  <w:style w:type="paragraph" w:styleId="862">
    <w:name w:val="No Spacing"/>
    <w:basedOn w:val="802"/>
    <w:uiPriority w:val="1"/>
    <w:qFormat/>
    <w:pPr>
      <w:spacing w:before="0" w:after="0" w:line="240" w:lineRule="auto"/>
    </w:pPr>
  </w:style>
  <w:style w:type="paragraph" w:styleId="863">
    <w:name w:val="Колонтитул"/>
    <w:basedOn w:val="802"/>
    <w:qFormat/>
  </w:style>
  <w:style w:type="paragraph" w:styleId="864">
    <w:name w:val="Header"/>
    <w:basedOn w:val="802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  <w:rPr>
      <w:rFonts w:ascii="Calibri" w:hAnsi="Calibri" w:eastAsia="Calibri"/>
      <w:sz w:val="22"/>
      <w:szCs w:val="22"/>
      <w:lang w:eastAsia="en-US"/>
    </w:rPr>
  </w:style>
  <w:style w:type="paragraph" w:styleId="865">
    <w:name w:val="Footer"/>
    <w:basedOn w:val="802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66">
    <w:name w:val="footnote text"/>
    <w:basedOn w:val="802"/>
    <w:uiPriority w:val="99"/>
    <w:semiHidden/>
    <w:unhideWhenUsed/>
    <w:pPr>
      <w:spacing w:before="0" w:after="0" w:line="240" w:lineRule="auto"/>
    </w:pPr>
    <w:rPr>
      <w:sz w:val="20"/>
      <w:szCs w:val="20"/>
    </w:rPr>
  </w:style>
  <w:style w:type="paragraph" w:styleId="867">
    <w:name w:val="endnote text"/>
    <w:basedOn w:val="802"/>
    <w:uiPriority w:val="99"/>
    <w:semiHidden/>
    <w:unhideWhenUsed/>
    <w:pPr>
      <w:spacing w:before="0" w:after="0" w:line="240" w:lineRule="auto"/>
    </w:pPr>
    <w:rPr>
      <w:sz w:val="20"/>
      <w:szCs w:val="20"/>
    </w:rPr>
  </w:style>
  <w:style w:type="paragraph" w:styleId="868">
    <w:name w:val="toc 1"/>
    <w:basedOn w:val="802"/>
    <w:uiPriority w:val="39"/>
    <w:unhideWhenUsed/>
    <w:pPr>
      <w:spacing w:before="0" w:after="100"/>
    </w:pPr>
  </w:style>
  <w:style w:type="paragraph" w:styleId="869">
    <w:name w:val="toc 2"/>
    <w:basedOn w:val="802"/>
    <w:uiPriority w:val="39"/>
    <w:unhideWhenUsed/>
    <w:pPr>
      <w:ind w:left="220"/>
      <w:spacing w:before="0" w:after="100"/>
    </w:pPr>
  </w:style>
  <w:style w:type="paragraph" w:styleId="870">
    <w:name w:val="toc 3"/>
    <w:basedOn w:val="802"/>
    <w:uiPriority w:val="39"/>
    <w:unhideWhenUsed/>
    <w:pPr>
      <w:ind w:left="440"/>
      <w:spacing w:before="0" w:after="100"/>
    </w:pPr>
  </w:style>
  <w:style w:type="paragraph" w:styleId="871">
    <w:name w:val="toc 4"/>
    <w:basedOn w:val="802"/>
    <w:uiPriority w:val="39"/>
    <w:unhideWhenUsed/>
    <w:pPr>
      <w:ind w:left="660"/>
      <w:spacing w:before="0" w:after="100"/>
    </w:pPr>
  </w:style>
  <w:style w:type="paragraph" w:styleId="872">
    <w:name w:val="toc 5"/>
    <w:basedOn w:val="802"/>
    <w:uiPriority w:val="39"/>
    <w:unhideWhenUsed/>
    <w:pPr>
      <w:ind w:left="880"/>
      <w:spacing w:before="0" w:after="100"/>
    </w:pPr>
  </w:style>
  <w:style w:type="paragraph" w:styleId="873">
    <w:name w:val="toc 6"/>
    <w:basedOn w:val="802"/>
    <w:uiPriority w:val="39"/>
    <w:unhideWhenUsed/>
    <w:pPr>
      <w:ind w:left="1100"/>
      <w:spacing w:before="0" w:after="100"/>
    </w:pPr>
  </w:style>
  <w:style w:type="paragraph" w:styleId="874">
    <w:name w:val="toc 7"/>
    <w:basedOn w:val="802"/>
    <w:uiPriority w:val="39"/>
    <w:unhideWhenUsed/>
    <w:pPr>
      <w:ind w:left="1320"/>
      <w:spacing w:before="0" w:after="100"/>
    </w:pPr>
  </w:style>
  <w:style w:type="paragraph" w:styleId="875">
    <w:name w:val="toc 8"/>
    <w:basedOn w:val="802"/>
    <w:uiPriority w:val="39"/>
    <w:unhideWhenUsed/>
    <w:pPr>
      <w:ind w:left="1540"/>
      <w:spacing w:before="0" w:after="100"/>
    </w:pPr>
  </w:style>
  <w:style w:type="paragraph" w:styleId="876">
    <w:name w:val="toc 9"/>
    <w:basedOn w:val="802"/>
    <w:uiPriority w:val="39"/>
    <w:unhideWhenUsed/>
    <w:pPr>
      <w:ind w:left="1760"/>
      <w:spacing w:before="0" w:after="100"/>
    </w:pPr>
  </w:style>
  <w:style w:type="paragraph" w:styleId="877">
    <w:name w:val="Index Heading"/>
    <w:basedOn w:val="852"/>
  </w:style>
  <w:style w:type="paragraph" w:styleId="878">
    <w:name w:val="TOC Heading"/>
    <w:uiPriority w:val="39"/>
    <w:unhideWhenUsed/>
    <w:qFormat/>
    <w:pPr>
      <w:jc w:val="left"/>
      <w:spacing w:before="0" w:after="0"/>
      <w:widowControl/>
    </w:pPr>
    <w:rPr>
      <w:rFonts w:ascii="Calibri" w:hAnsi="Calibri" w:eastAsia="Calibri" w:cs="Times New Roman"/>
      <w:color w:val="auto"/>
      <w:sz w:val="20"/>
      <w:szCs w:val="20"/>
      <w:lang w:val="ru-RU" w:eastAsia="zh-CN" w:bidi="ar-SA"/>
    </w:rPr>
  </w:style>
  <w:style w:type="paragraph" w:styleId="879">
    <w:name w:val="table of figures"/>
    <w:basedOn w:val="802"/>
    <w:uiPriority w:val="99"/>
    <w:unhideWhenUsed/>
    <w:pPr>
      <w:spacing w:before="0" w:after="0" w:afterAutospacing="0"/>
    </w:pPr>
  </w:style>
  <w:style w:type="paragraph" w:styleId="880">
    <w:name w:val="Текст выноски"/>
    <w:basedOn w:val="802"/>
    <w:uiPriority w:val="99"/>
    <w:semiHidden/>
    <w:unhideWhenUsed/>
    <w:qFormat/>
    <w:rPr>
      <w:rFonts w:ascii="Tahoma" w:hAnsi="Tahoma" w:eastAsia="Calibri"/>
      <w:sz w:val="16"/>
      <w:szCs w:val="16"/>
      <w:lang w:val="en-US" w:eastAsia="en-US"/>
    </w:rPr>
  </w:style>
  <w:style w:type="paragraph" w:styleId="881">
    <w:name w:val="ConsPlusNormal"/>
    <w:qFormat/>
    <w:pPr>
      <w:ind w:firstLine="720"/>
      <w:jc w:val="left"/>
      <w:spacing w:before="0" w:after="0"/>
      <w:widowControl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882">
    <w:name w:val="Абзац списка"/>
    <w:basedOn w:val="802"/>
    <w:uiPriority w:val="34"/>
    <w:qFormat/>
    <w:pPr>
      <w:contextualSpacing/>
      <w:ind w:left="720"/>
      <w:spacing w:before="0" w:after="0"/>
    </w:pPr>
    <w:rPr>
      <w:szCs w:val="20"/>
    </w:rPr>
  </w:style>
  <w:style w:type="paragraph" w:styleId="883">
    <w:name w:val="Текст"/>
    <w:basedOn w:val="802"/>
    <w:uiPriority w:val="99"/>
    <w:unhideWhenUsed/>
    <w:qFormat/>
    <w:rPr>
      <w:rFonts w:ascii="Consolas" w:hAnsi="Consolas" w:eastAsia="Calibri"/>
      <w:sz w:val="21"/>
      <w:szCs w:val="21"/>
      <w:lang w:val="en-US" w:eastAsia="en-US"/>
    </w:rPr>
  </w:style>
  <w:style w:type="paragraph" w:styleId="884">
    <w:name w:val="paragraph scxw163741632 bcx0"/>
    <w:basedOn w:val="802"/>
    <w:qFormat/>
    <w:pPr>
      <w:spacing w:beforeAutospacing="1" w:afterAutospacing="1"/>
    </w:pPr>
  </w:style>
  <w:style w:type="numbering" w:styleId="885" w:default="1">
    <w:name w:val="No List"/>
    <w:uiPriority w:val="99"/>
    <w:semiHidden/>
    <w:unhideWhenUsed/>
    <w:qFormat/>
  </w:style>
  <w:style w:type="numbering" w:styleId="886">
    <w:name w:val="Нет списка"/>
    <w:uiPriority w:val="99"/>
    <w:semiHidden/>
    <w:unhideWhenUsed/>
    <w:qFormat/>
  </w:style>
  <w:style w:type="table" w:styleId="88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https://vk.com/feed?section=search&amp;q=%23&#1056;&#1086;&#1089;&#1088;&#1077;&#1077;&#1089;&#1090;&#1088;&#1082;&#1072;&#1088;&#1077;&#1083;&#1080;&#1080;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Hewlett-Packard Company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Zareckii</dc:creator>
  <dc:description/>
  <dc:language>ru-RU</dc:language>
  <cp:lastModifiedBy>mezurnova_aa</cp:lastModifiedBy>
  <cp:revision>8</cp:revision>
  <dcterms:created xsi:type="dcterms:W3CDTF">2024-06-25T12:02:00Z</dcterms:created>
  <dcterms:modified xsi:type="dcterms:W3CDTF">2025-03-26T12:42:56Z</dcterms:modified>
  <cp:version>786432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