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38"/>
        <w:numPr>
          <w:ilvl w:val="0"/>
          <w:numId w:val="0"/>
        </w:numPr>
        <w:ind w:left="0" w:firstLine="0"/>
        <w:jc w:val="both"/>
        <w:shd w:val="clear" w:color="auto" w:fill="ffffff"/>
        <w:rPr>
          <w:rFonts w:ascii="Segoe UI" w:hAnsi="Segoe UI" w:cs="Segoe UI"/>
          <w:b/>
          <w:color w:val="000000"/>
          <w:sz w:val="32"/>
          <w:szCs w:val="32"/>
        </w:rPr>
        <w:outlineLvl w:val="0"/>
      </w:pPr>
      <w:r>
        <w:rPr>
          <w:rFonts w:ascii="Segoe UI" w:hAnsi="Segoe UI" w:cs="Segoe UI"/>
          <w:b/>
          <w:color w:val="000000"/>
          <w:sz w:val="32"/>
          <w:szCs w:val="32"/>
        </w:rPr>
      </w:r>
      <w:r>
        <w:rPr>
          <w:rFonts w:ascii="Segoe UI" w:hAnsi="Segoe UI" w:cs="Segoe UI"/>
          <w:b/>
          <w:color w:val="000000"/>
          <w:sz w:val="32"/>
          <w:szCs w:val="32"/>
        </w:rPr>
      </w:r>
    </w:p>
    <w:p>
      <w:pPr>
        <w:pStyle w:val="719"/>
        <w:ind w:left="0" w:right="0" w:firstLine="284"/>
        <w:jc w:val="center"/>
        <w:spacing w:before="0" w:after="240" w:line="300" w:lineRule="auto"/>
        <w:widowControl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 xml:space="preserve">Эксперты филиала  ППК «Роскадастр» по Республике Карелия напоминают о важности грамотного составления договоров при сделках с недвижимостью</w:t>
      </w:r>
      <w:r>
        <w:rPr>
          <w:rFonts w:ascii="Segoe UI" w:hAnsi="Segoe UI" w:cs="Segoe UI"/>
          <w:b/>
          <w:sz w:val="32"/>
          <w:szCs w:val="32"/>
        </w:rPr>
      </w:r>
    </w:p>
    <w:p>
      <w:pPr>
        <w:pStyle w:val="638"/>
        <w:numPr>
          <w:ilvl w:val="0"/>
          <w:numId w:val="0"/>
        </w:numPr>
        <w:ind w:left="0" w:firstLine="0"/>
        <w:jc w:val="both"/>
        <w:shd w:val="clear" w:color="auto" w:fill="ffffff"/>
        <w:outlineLvl w:val="0"/>
      </w:pPr>
      <w:r/>
      <w:r/>
    </w:p>
    <w:p>
      <w:pPr>
        <w:pStyle w:val="638"/>
        <w:numPr>
          <w:ilvl w:val="0"/>
          <w:numId w:val="0"/>
        </w:numPr>
        <w:ind w:left="0" w:firstLine="567"/>
        <w:jc w:val="both"/>
        <w:shd w:val="clear" w:color="auto" w:fill="ffffff"/>
        <w:rPr>
          <w:rFonts w:ascii="Segoe UI" w:hAnsi="Segoe UI" w:eastAsia="Segoe UI" w:cs="Segoe UI"/>
          <w:highlight w:val="none"/>
        </w:rPr>
        <w:outlineLvl w:val="0"/>
      </w:pPr>
      <w:r>
        <w:rPr>
          <w:rFonts w:ascii="Segoe UI" w:hAnsi="Segoe UI" w:eastAsia="Segoe UI" w:cs="Segoe UI"/>
        </w:rPr>
        <w:t xml:space="preserve">Ошибки и недочеты в документах могут привести к серьезным правовым последствиям, включая потерю имущества. Чтобы избежать подобных рисков, работники филиала предлагают</w:t>
      </w:r>
      <w:r>
        <w:rPr>
          <w:rFonts w:ascii="Segoe UI" w:hAnsi="Segoe UI" w:eastAsia="Segoe UI" w:cs="Segoe UI"/>
        </w:rPr>
        <w:t xml:space="preserve"> свою профессиональную помощь в составлении договора купли-продажи объектов недвижимости, дарения или аренды в простой письменной форме, а также консультации по составу пакета документов, необходимых для регистрации права собственности в конкретном случае.</w:t>
      </w:r>
      <w:r>
        <w:rPr>
          <w:rFonts w:ascii="Segoe UI" w:hAnsi="Segoe UI" w:eastAsia="Segoe UI" w:cs="Segoe UI"/>
          <w:highlight w:val="none"/>
        </w:rPr>
      </w:r>
    </w:p>
    <w:p>
      <w:pPr>
        <w:pStyle w:val="638"/>
        <w:numPr>
          <w:ilvl w:val="0"/>
          <w:numId w:val="0"/>
        </w:numPr>
        <w:ind w:left="0" w:firstLine="567"/>
        <w:jc w:val="both"/>
        <w:shd w:val="clear" w:color="auto" w:fill="ffffff"/>
        <w:rPr>
          <w:rFonts w:ascii="Segoe UI" w:hAnsi="Segoe UI" w:eastAsia="Segoe UI" w:cs="Segoe UI"/>
          <w:highlight w:val="none"/>
        </w:rPr>
        <w:outlineLvl w:val="0"/>
      </w:pPr>
      <w:r>
        <w:rPr>
          <w:rFonts w:ascii="Segoe UI" w:hAnsi="Segoe UI" w:eastAsia="Segoe UI" w:cs="Segoe UI"/>
        </w:rPr>
      </w:r>
      <w:r>
        <w:rPr>
          <w:rFonts w:ascii="Segoe UI" w:hAnsi="Segoe UI" w:eastAsia="Segoe UI" w:cs="Segoe UI"/>
          <w:highlight w:val="none"/>
        </w:rPr>
      </w:r>
    </w:p>
    <w:p>
      <w:pPr>
        <w:pStyle w:val="638"/>
        <w:numPr>
          <w:ilvl w:val="0"/>
          <w:numId w:val="0"/>
        </w:numPr>
        <w:ind w:left="0" w:firstLine="567"/>
        <w:jc w:val="both"/>
        <w:shd w:val="clear" w:color="auto" w:fill="ffffff"/>
        <w:rPr>
          <w:rFonts w:ascii="Segoe UI" w:hAnsi="Segoe UI" w:eastAsia="Segoe UI" w:cs="Segoe UI"/>
          <w:highlight w:val="none"/>
        </w:rPr>
        <w:outlineLvl w:val="0"/>
      </w:pPr>
      <w:r>
        <w:rPr>
          <w:rFonts w:ascii="Segoe UI" w:hAnsi="Segoe UI" w:eastAsia="Segoe UI" w:cs="Segoe UI"/>
        </w:rPr>
        <w:t xml:space="preserve">Филиал ППК «Роскадастр» по Республике Карелия имеет опыт работы в сфере кадастрового учета, регистрации прав собственности и сделок с недвижимостью уже более 25 лет.</w:t>
      </w:r>
      <w:r>
        <w:rPr>
          <w:rFonts w:ascii="Segoe UI" w:hAnsi="Segoe UI" w:eastAsia="Segoe UI" w:cs="Segoe UI"/>
          <w:highlight w:val="none"/>
        </w:rPr>
      </w:r>
    </w:p>
    <w:p>
      <w:pPr>
        <w:pStyle w:val="638"/>
        <w:numPr>
          <w:ilvl w:val="0"/>
          <w:numId w:val="0"/>
        </w:numPr>
        <w:ind w:left="0" w:firstLine="0"/>
        <w:jc w:val="both"/>
        <w:shd w:val="clear" w:color="auto" w:fill="ffffff"/>
        <w:outlineLvl w:val="0"/>
      </w:pPr>
      <w:r/>
      <w:r/>
    </w:p>
    <w:p>
      <w:pPr>
        <w:pStyle w:val="638"/>
        <w:numPr>
          <w:ilvl w:val="0"/>
          <w:numId w:val="0"/>
        </w:numPr>
        <w:ind w:left="0" w:firstLine="567"/>
        <w:jc w:val="both"/>
        <w:shd w:val="clear" w:color="auto" w:fill="ffffff"/>
        <w:outlineLvl w:val="0"/>
      </w:pPr>
      <w:r>
        <w:rPr>
          <w:rFonts w:ascii="Segoe UI" w:hAnsi="Segoe UI" w:eastAsia="Segoe UI" w:cs="Segoe UI"/>
          <w:i/>
          <w:iCs/>
          <w:color w:val="auto"/>
          <w:lang w:val="ru-RU" w:eastAsia="zh-CN" w:bidi="ar-SA"/>
        </w:rPr>
        <w:t xml:space="preserve">«Консул</w:t>
      </w:r>
      <w:r>
        <w:rPr>
          <w:rFonts w:ascii="Segoe UI" w:hAnsi="Segoe UI" w:eastAsia="Segoe UI" w:cs="Segoe UI"/>
          <w:i/>
          <w:iCs/>
          <w:color w:val="auto"/>
          <w:lang w:val="ru-RU" w:eastAsia="zh-CN" w:bidi="ar-SA"/>
        </w:rPr>
        <w:t xml:space="preserve">ьтации от опытных работников филиала ППК «Роскадастр» по Республике Карелия обеспечат надежность и юридическую чистоту сделки. Эксперты филиала обладают многолетним опытом работы в сфере недвижимости, что гарантирует высокое качество предоставляемых услуг»</w:t>
      </w:r>
      <w:r>
        <w:rPr>
          <w:rFonts w:ascii="Segoe UI" w:hAnsi="Segoe UI" w:eastAsia="Segoe UI" w:cs="Segoe UI"/>
        </w:rPr>
        <w:t xml:space="preserve">, </w:t>
      </w:r>
      <w:r>
        <w:rPr>
          <w:rFonts w:ascii="Segoe UI" w:hAnsi="Segoe UI" w:eastAsia="Segoe UI" w:cs="Segoe UI"/>
        </w:rPr>
        <w:t xml:space="preserve">-</w:t>
      </w:r>
      <w:r>
        <w:rPr>
          <w:rFonts w:ascii="Segoe UI" w:hAnsi="Segoe UI" w:eastAsia="Segoe UI" w:cs="Segoe UI"/>
        </w:rPr>
        <w:t xml:space="preserve"> </w:t>
      </w:r>
      <w:r>
        <w:rPr>
          <w:rFonts w:ascii="Segoe UI" w:hAnsi="Segoe UI" w:eastAsia="Segoe UI" w:cs="Segoe UI"/>
        </w:rPr>
        <w:t xml:space="preserve">отметил </w:t>
      </w:r>
      <w:r>
        <w:rPr>
          <w:rFonts w:ascii="Segoe UI" w:hAnsi="Segoe UI" w:eastAsia="Segoe UI" w:cs="Segoe UI"/>
          <w:b/>
          <w:bCs/>
          <w:color w:val="auto"/>
          <w:lang w:val="ru-RU" w:eastAsia="zh-CN" w:bidi="ar-SA"/>
        </w:rPr>
        <w:t xml:space="preserve">заместитель директора филиала ППК «Роскадастр» по Республике Карелия Роман Тренин</w:t>
      </w:r>
      <w:r>
        <w:rPr>
          <w:rFonts w:ascii="Segoe UI" w:hAnsi="Segoe UI" w:eastAsia="Segoe UI" w:cs="Segoe UI"/>
          <w:b/>
          <w:bCs/>
        </w:rPr>
        <w:t xml:space="preserve">.</w:t>
      </w:r>
      <w:r/>
    </w:p>
    <w:p>
      <w:pPr>
        <w:pStyle w:val="638"/>
        <w:numPr>
          <w:ilvl w:val="0"/>
          <w:numId w:val="0"/>
        </w:numPr>
        <w:ind w:left="0" w:firstLine="567"/>
        <w:jc w:val="both"/>
        <w:shd w:val="clear" w:color="auto" w:fill="ffffff"/>
        <w:outlineLvl w:val="0"/>
      </w:pPr>
      <w:r/>
      <w:r/>
    </w:p>
    <w:p>
      <w:pPr>
        <w:pStyle w:val="638"/>
        <w:numPr>
          <w:ilvl w:val="0"/>
          <w:numId w:val="0"/>
        </w:numPr>
        <w:ind w:left="0" w:firstLine="567"/>
        <w:jc w:val="both"/>
        <w:shd w:val="clear" w:color="auto" w:fill="ffffff"/>
        <w:outlineLvl w:val="0"/>
      </w:pPr>
      <w:r>
        <w:rPr>
          <w:rFonts w:ascii="Segoe UI" w:hAnsi="Segoe UI" w:eastAsia="Segoe UI" w:cs="Segoe UI"/>
        </w:rPr>
        <w:t xml:space="preserve">Важно отметить, что стоимость консультационных услуг по составлению договоров в простой письменной форме остается одной из самых доступных в регионе.</w:t>
      </w:r>
      <w:r/>
    </w:p>
    <w:p>
      <w:pPr>
        <w:pStyle w:val="638"/>
        <w:numPr>
          <w:ilvl w:val="0"/>
          <w:numId w:val="0"/>
        </w:numPr>
        <w:ind w:left="0" w:firstLine="567"/>
        <w:jc w:val="both"/>
        <w:shd w:val="clear" w:color="auto" w:fill="ffffff"/>
        <w:outlineLvl w:val="0"/>
      </w:pPr>
      <w:r/>
      <w:r/>
    </w:p>
    <w:p>
      <w:pPr>
        <w:pStyle w:val="638"/>
        <w:numPr>
          <w:ilvl w:val="0"/>
          <w:numId w:val="0"/>
        </w:numPr>
        <w:ind w:left="0" w:firstLine="567"/>
        <w:jc w:val="both"/>
        <w:shd w:val="clear" w:color="auto" w:fill="ffffff"/>
        <w:rPr>
          <w:rFonts w:ascii="Segoe UI" w:hAnsi="Segoe UI" w:cs="Segoe UI"/>
          <w:highlight w:val="none"/>
        </w:rPr>
        <w:outlineLvl w:val="0"/>
      </w:pPr>
      <w:r>
        <w:rPr>
          <w:rFonts w:ascii="Segoe UI" w:hAnsi="Segoe UI" w:eastAsia="Segoe UI" w:cs="Segoe UI"/>
        </w:rPr>
        <w:t xml:space="preserve">Для получения дополнительной информации можно обратиться по телефону: 8</w:t>
      </w:r>
      <w:r>
        <w:rPr>
          <w:rFonts w:ascii="Segoe UI" w:hAnsi="Segoe UI" w:eastAsia="Segoe UI" w:cs="Segoe UI"/>
        </w:rPr>
        <w:t xml:space="preserve"> </w:t>
      </w:r>
      <w:r>
        <w:rPr>
          <w:rFonts w:ascii="Segoe UI" w:hAnsi="Segoe UI" w:eastAsia="Segoe UI" w:cs="Segoe UI"/>
        </w:rPr>
        <w:t xml:space="preserve">(8142) 71-73-47 (доб.1).</w:t>
      </w:r>
      <w:r>
        <w:rPr>
          <w:rFonts w:ascii="Segoe UI" w:hAnsi="Segoe UI" w:cs="Segoe UI"/>
          <w:highlight w:val="none"/>
        </w:rPr>
      </w:r>
    </w:p>
    <w:p>
      <w:pPr>
        <w:pStyle w:val="638"/>
        <w:numPr>
          <w:ilvl w:val="0"/>
          <w:numId w:val="0"/>
        </w:numPr>
        <w:ind w:left="0" w:firstLine="567"/>
        <w:jc w:val="both"/>
        <w:shd w:val="clear" w:color="auto" w:fill="ffffff"/>
        <w:rPr>
          <w:rFonts w:ascii="Segoe UI" w:hAnsi="Segoe UI" w:cs="Segoe UI"/>
          <w:color w:val="000000"/>
          <w:highlight w:val="none"/>
        </w:rPr>
        <w:outlineLvl w:val="0"/>
      </w:pPr>
      <w:r>
        <w:rPr>
          <w:rFonts w:ascii="Segoe UI" w:hAnsi="Segoe UI" w:cs="Segoe UI"/>
          <w:color w:val="000000"/>
        </w:rPr>
      </w:r>
      <w:r>
        <w:rPr>
          <w:rFonts w:ascii="Segoe UI" w:hAnsi="Segoe UI" w:cs="Segoe UI"/>
          <w:color w:val="000000"/>
          <w:highlight w:val="none"/>
        </w:rPr>
      </w:r>
    </w:p>
    <w:p>
      <w:pPr>
        <w:pStyle w:val="638"/>
        <w:numPr>
          <w:ilvl w:val="0"/>
          <w:numId w:val="0"/>
        </w:numPr>
        <w:ind w:left="0" w:firstLine="567"/>
        <w:jc w:val="both"/>
        <w:shd w:val="clear" w:color="auto" w:fill="ffffff"/>
        <w:rPr>
          <w:rFonts w:ascii="Segoe UI" w:hAnsi="Segoe UI" w:cs="Segoe UI"/>
          <w:color w:val="000000"/>
          <w:highlight w:val="none"/>
        </w:rPr>
        <w:outlineLvl w:val="0"/>
      </w:pPr>
      <w:r>
        <w:rPr>
          <w:rFonts w:ascii="Segoe UI" w:hAnsi="Segoe UI" w:cs="Segoe UI"/>
          <w:color w:val="000000"/>
        </w:rPr>
      </w:r>
      <w:r>
        <w:rPr>
          <w:rFonts w:ascii="Segoe UI" w:hAnsi="Segoe UI" w:cs="Segoe UI"/>
          <w:color w:val="000000"/>
          <w:highlight w:val="none"/>
        </w:rPr>
      </w:r>
    </w:p>
    <w:p>
      <w:pPr>
        <w:pStyle w:val="638"/>
        <w:numPr>
          <w:ilvl w:val="0"/>
          <w:numId w:val="0"/>
        </w:numPr>
        <w:ind w:left="0" w:firstLine="567"/>
        <w:jc w:val="right"/>
        <w:shd w:val="clear" w:color="auto" w:fill="ffffff"/>
        <w:rPr>
          <w:rFonts w:ascii="Segoe UI" w:hAnsi="Segoe UI" w:cs="Segoe UI"/>
        </w:rPr>
        <w:outlineLvl w:val="0"/>
      </w:pPr>
      <w:r>
        <w:rPr>
          <w:rFonts w:ascii="Segoe UI" w:hAnsi="Segoe UI" w:cs="Segoe UI"/>
        </w:rPr>
        <w:t xml:space="preserve">Материал подготовлен пресс-службой </w:t>
      </w:r>
      <w:r>
        <w:rPr>
          <w:rFonts w:ascii="Segoe UI" w:hAnsi="Segoe UI" w:cs="Segoe UI"/>
        </w:rPr>
      </w:r>
    </w:p>
    <w:p>
      <w:pPr>
        <w:pStyle w:val="638"/>
        <w:numPr>
          <w:ilvl w:val="0"/>
          <w:numId w:val="0"/>
        </w:numPr>
        <w:ind w:left="0" w:firstLine="567"/>
        <w:jc w:val="right"/>
        <w:shd w:val="clear" w:color="auto" w:fill="ffffff"/>
        <w:rPr>
          <w:rStyle w:val="648"/>
          <w:rFonts w:ascii="Segoe UI" w:hAnsi="Segoe UI" w:cs="Segoe UI"/>
          <w:color w:val="2a5885"/>
          <w:shd w:val="clear" w:color="auto" w:fill="ffffff"/>
        </w:rPr>
        <w:outlineLvl w:val="0"/>
      </w:pPr>
      <w:r>
        <w:rPr>
          <w:rFonts w:ascii="Segoe UI" w:hAnsi="Segoe UI" w:cs="Segoe UI"/>
        </w:rPr>
        <w:t xml:space="preserve">филиала ППК «Роскадастр» по Республике Карелия</w:t>
      </w:r>
      <w:r>
        <w:rPr>
          <w:rStyle w:val="648"/>
          <w:rFonts w:ascii="Segoe UI" w:hAnsi="Segoe UI" w:cs="Segoe UI"/>
          <w:color w:val="2a5885"/>
          <w:shd w:val="clear" w:color="auto" w:fill="ffffff"/>
        </w:rPr>
      </w:r>
    </w:p>
    <w:p>
      <w:pPr>
        <w:pStyle w:val="638"/>
        <w:numPr>
          <w:ilvl w:val="0"/>
          <w:numId w:val="0"/>
        </w:numPr>
        <w:ind w:left="0" w:firstLine="567"/>
        <w:jc w:val="right"/>
        <w:spacing w:line="276" w:lineRule="auto"/>
        <w:shd w:val="clear" w:color="auto" w:fill="ffffff"/>
        <w:outlineLvl w:val="0"/>
      </w:pPr>
      <w:r>
        <w:rPr>
          <w:rStyle w:val="648"/>
          <w:rFonts w:ascii="Segoe UI" w:hAnsi="Segoe UI" w:cs="Segoe UI"/>
          <w:color w:val="2a5885"/>
          <w:shd w:val="clear" w:color="auto" w:fill="ffffff"/>
        </w:rPr>
        <w:t xml:space="preserve">#РоскадастрКарелии</w:t>
      </w:r>
      <w:r/>
    </w:p>
    <w:p>
      <w:pPr>
        <w:pStyle w:val="715"/>
        <w:ind w:firstLine="0"/>
        <w:jc w:val="both"/>
        <w:pBdr>
          <w:bottom w:val="single" w:color="000000" w:sz="12" w:space="1"/>
        </w:pBdr>
      </w:pPr>
      <w:r/>
      <w:r/>
    </w:p>
    <w:p>
      <w:pPr>
        <w:pStyle w:val="638"/>
        <w:jc w:val="both"/>
        <w:spacing w:line="360" w:lineRule="auto"/>
        <w:rPr>
          <w:rFonts w:ascii="Segoe UI" w:hAnsi="Segoe UI" w:eastAsia="Calibri" w:cs="Segoe UI"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 xml:space="preserve">Контакты для СМИ</w:t>
      </w:r>
      <w:r>
        <w:rPr>
          <w:rFonts w:ascii="Segoe UI" w:hAnsi="Segoe UI" w:eastAsia="Calibri" w:cs="Segoe UI"/>
          <w:sz w:val="18"/>
          <w:szCs w:val="18"/>
        </w:rPr>
      </w:r>
    </w:p>
    <w:p>
      <w:pPr>
        <w:pStyle w:val="638"/>
        <w:numPr>
          <w:ilvl w:val="0"/>
          <w:numId w:val="0"/>
        </w:numPr>
        <w:ind w:left="0" w:firstLine="0"/>
        <w:spacing w:line="360" w:lineRule="auto"/>
        <w:shd w:val="clear" w:color="auto" w:fill="ffffff"/>
        <w:rPr>
          <w:rFonts w:ascii="Segoe UI" w:hAnsi="Segoe UI" w:cs="Segoe UI"/>
          <w:sz w:val="18"/>
          <w:szCs w:val="18"/>
        </w:rPr>
        <w:outlineLvl w:val="0"/>
      </w:pPr>
      <w:r>
        <w:rPr>
          <w:rFonts w:ascii="Segoe UI" w:hAnsi="Segoe UI" w:eastAsia="Calibri" w:cs="Segoe UI"/>
          <w:sz w:val="18"/>
          <w:szCs w:val="18"/>
        </w:rPr>
        <w:t xml:space="preserve">пресс-служба филиала ППК «Роскадастр»</w:t>
      </w:r>
      <w:r>
        <w:rPr>
          <w:rFonts w:ascii="Segoe UI" w:hAnsi="Segoe UI" w:cs="Segoe UI"/>
          <w:sz w:val="18"/>
          <w:szCs w:val="18"/>
        </w:rPr>
      </w:r>
    </w:p>
    <w:p>
      <w:pPr>
        <w:pStyle w:val="638"/>
        <w:spacing w:line="360" w:lineRule="auto"/>
        <w:rPr>
          <w:rFonts w:ascii="Segoe UI" w:hAnsi="Segoe UI" w:cs="Segoe UI"/>
          <w:color w:val="0070c0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8 (8142) 71 73 46(доб.2)</w:t>
      </w:r>
      <w:r>
        <w:rPr>
          <w:rFonts w:ascii="Segoe UI" w:hAnsi="Segoe UI" w:cs="Segoe UI"/>
          <w:color w:val="0070c0"/>
          <w:sz w:val="18"/>
          <w:szCs w:val="18"/>
        </w:rPr>
      </w:r>
    </w:p>
    <w:p>
      <w:pPr>
        <w:pStyle w:val="638"/>
        <w:spacing w:line="36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color w:val="0070c0"/>
          <w:sz w:val="18"/>
          <w:szCs w:val="18"/>
          <w:lang w:val="en-US"/>
        </w:rPr>
        <w:t xml:space="preserve">press</w:t>
      </w:r>
      <w:r>
        <w:rPr>
          <w:rFonts w:ascii="Segoe UI" w:hAnsi="Segoe UI" w:cs="Segoe UI"/>
          <w:color w:val="0070c0"/>
          <w:sz w:val="18"/>
          <w:szCs w:val="18"/>
        </w:rPr>
        <w:t xml:space="preserve">@10.kadastr.ru</w:t>
      </w:r>
      <w:r>
        <w:rPr>
          <w:rFonts w:ascii="Segoe UI" w:hAnsi="Segoe UI" w:cs="Segoe UI"/>
          <w:sz w:val="18"/>
          <w:szCs w:val="18"/>
        </w:rPr>
      </w:r>
    </w:p>
    <w:p>
      <w:pPr>
        <w:pStyle w:val="638"/>
        <w:spacing w:line="360" w:lineRule="auto"/>
      </w:pPr>
      <w:r>
        <w:rPr>
          <w:rFonts w:ascii="Segoe UI" w:hAnsi="Segoe UI" w:cs="Segoe UI"/>
          <w:sz w:val="18"/>
          <w:szCs w:val="18"/>
        </w:rPr>
        <w:t xml:space="preserve">185005, г. Петрозаводск, пр. Первомайский, д. 33</w:t>
      </w:r>
      <w:r/>
    </w:p>
    <w:sectPr>
      <w:headerReference w:type="default" r:id="rId8"/>
      <w:footnotePr/>
      <w:endnotePr/>
      <w:type w:val="nextPage"/>
      <w:pgSz w:w="11906" w:h="16838" w:orient="portrait"/>
      <w:pgMar w:top="341" w:right="707" w:bottom="284" w:left="993" w:header="284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Calibri">
    <w:panose1 w:val="020F0502020204030204"/>
  </w:font>
  <w:font w:name="Noto Sans Devanagari">
    <w:panose1 w:val="020B0502040504020204"/>
  </w:font>
  <w:font w:name="Consolas">
    <w:panose1 w:val="020B0606020202030204"/>
  </w:font>
  <w:font w:name="Tahoma">
    <w:panose1 w:val="020B0604030504040204"/>
  </w:font>
  <w:font w:name="Wingdings">
    <w:panose1 w:val="05010000000000000000"/>
  </w:font>
  <w:font w:name="PT Astra Serif">
    <w:panose1 w:val="020A0603040505020204"/>
  </w:font>
  <w:font w:name="Arial">
    <w:panose1 w:val="020B0604020202020204"/>
  </w:font>
  <w:font w:name="NSimSun">
    <w:panose1 w:val="02000506000000020000"/>
  </w:font>
  <w:font w:name="Mangal">
    <w:panose1 w:val="02040503050306020203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38"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2543175" cy="390525"/>
              <wp:effectExtent l="0" t="0" r="0" b="0"/>
              <wp:docPr id="1" name="Рисунок 1" descr="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Рисунок 1" descr="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rcRect l="-21" t="-138" r="-21" b="-138"/>
                      <a:stretch/>
                    </pic:blipFill>
                    <pic:spPr bwMode="auto">
                      <a:xfrm>
                        <a:off x="0" y="0"/>
                        <a:ext cx="2543175" cy="39052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200.25pt;height:30.75pt;mso-wrap-distance-left:0.00pt;mso-wrap-distance-top:0.00pt;mso-wrap-distance-right:0.00pt;mso-wrap-distance-bottom:0.00pt;" stroked="false">
              <v:path textboxrect="0,0,0,0"/>
              <v:imagedata r:id="rId1" o:title=""/>
            </v:shape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tru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NSimSun" w:cs="Mangal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38" w:default="1">
    <w:name w:val="Normal"/>
    <w:qFormat/>
    <w:pPr>
      <w:jc w:val="left"/>
      <w:spacing w:before="0" w:after="0"/>
      <w:widowControl/>
    </w:pPr>
    <w:rPr>
      <w:rFonts w:ascii="Times New Roman" w:hAnsi="Times New Roman" w:eastAsia="NSimSun" w:cs="Mangal"/>
      <w:color w:val="auto"/>
      <w:sz w:val="24"/>
      <w:szCs w:val="24"/>
      <w:lang w:val="ru-RU" w:eastAsia="zh-CN" w:bidi="ar-SA"/>
    </w:rPr>
  </w:style>
  <w:style w:type="paragraph" w:styleId="639">
    <w:name w:val="Heading 1"/>
    <w:basedOn w:val="638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40">
    <w:name w:val="Heading 2"/>
    <w:basedOn w:val="638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41">
    <w:name w:val="Heading 3"/>
    <w:basedOn w:val="63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42">
    <w:name w:val="Heading 4"/>
    <w:basedOn w:val="63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43">
    <w:name w:val="Heading 5"/>
    <w:basedOn w:val="63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44">
    <w:name w:val="Heading 6"/>
    <w:basedOn w:val="63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45">
    <w:name w:val="Heading 7"/>
    <w:basedOn w:val="63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46">
    <w:name w:val="Heading 8"/>
    <w:basedOn w:val="63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47">
    <w:name w:val="Heading 9"/>
    <w:basedOn w:val="63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48">
    <w:name w:val="Hyperlink"/>
    <w:uiPriority w:val="99"/>
    <w:unhideWhenUsed/>
    <w:rPr>
      <w:color w:val="0000ff"/>
      <w:u w:val="single"/>
    </w:rPr>
  </w:style>
  <w:style w:type="character" w:styleId="649">
    <w:name w:val="Символ сноски"/>
    <w:basedOn w:val="673"/>
    <w:uiPriority w:val="99"/>
    <w:unhideWhenUsed/>
    <w:qFormat/>
    <w:rPr>
      <w:vertAlign w:val="superscript"/>
    </w:rPr>
  </w:style>
  <w:style w:type="character" w:styleId="650">
    <w:name w:val="footnote reference"/>
    <w:rPr>
      <w:vertAlign w:val="superscript"/>
    </w:rPr>
  </w:style>
  <w:style w:type="character" w:styleId="651">
    <w:name w:val="Символ концевой сноски"/>
    <w:basedOn w:val="673"/>
    <w:uiPriority w:val="99"/>
    <w:semiHidden/>
    <w:unhideWhenUsed/>
    <w:qFormat/>
    <w:rPr>
      <w:vertAlign w:val="superscript"/>
    </w:rPr>
  </w:style>
  <w:style w:type="character" w:styleId="652">
    <w:name w:val="endnote reference"/>
    <w:rPr>
      <w:vertAlign w:val="superscript"/>
    </w:rPr>
  </w:style>
  <w:style w:type="character" w:styleId="653">
    <w:name w:val="Heading 1 Char"/>
    <w:basedOn w:val="673"/>
    <w:uiPriority w:val="9"/>
    <w:qFormat/>
    <w:rPr>
      <w:rFonts w:ascii="Arial" w:hAnsi="Arial" w:eastAsia="Arial" w:cs="Arial"/>
      <w:sz w:val="40"/>
      <w:szCs w:val="40"/>
    </w:rPr>
  </w:style>
  <w:style w:type="character" w:styleId="654">
    <w:name w:val="Heading 2 Char"/>
    <w:basedOn w:val="673"/>
    <w:uiPriority w:val="9"/>
    <w:qFormat/>
    <w:rPr>
      <w:rFonts w:ascii="Arial" w:hAnsi="Arial" w:eastAsia="Arial" w:cs="Arial"/>
      <w:sz w:val="34"/>
    </w:rPr>
  </w:style>
  <w:style w:type="character" w:styleId="655">
    <w:name w:val="Heading 3 Char"/>
    <w:basedOn w:val="673"/>
    <w:uiPriority w:val="9"/>
    <w:qFormat/>
    <w:rPr>
      <w:rFonts w:ascii="Arial" w:hAnsi="Arial" w:eastAsia="Arial" w:cs="Arial"/>
      <w:sz w:val="30"/>
      <w:szCs w:val="30"/>
    </w:rPr>
  </w:style>
  <w:style w:type="character" w:styleId="656">
    <w:name w:val="Heading 4 Char"/>
    <w:basedOn w:val="673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657">
    <w:name w:val="Heading 5 Char"/>
    <w:basedOn w:val="673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58">
    <w:name w:val="Heading 6 Char"/>
    <w:basedOn w:val="673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659">
    <w:name w:val="Heading 7 Char"/>
    <w:basedOn w:val="673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660">
    <w:name w:val="Heading 8 Char"/>
    <w:basedOn w:val="673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661">
    <w:name w:val="Heading 9 Char"/>
    <w:basedOn w:val="673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662">
    <w:name w:val="Title Char"/>
    <w:basedOn w:val="673"/>
    <w:uiPriority w:val="10"/>
    <w:qFormat/>
    <w:rPr>
      <w:sz w:val="48"/>
      <w:szCs w:val="48"/>
    </w:rPr>
  </w:style>
  <w:style w:type="character" w:styleId="663">
    <w:name w:val="Subtitle Char"/>
    <w:basedOn w:val="673"/>
    <w:uiPriority w:val="11"/>
    <w:qFormat/>
    <w:rPr>
      <w:sz w:val="24"/>
      <w:szCs w:val="24"/>
    </w:rPr>
  </w:style>
  <w:style w:type="character" w:styleId="664">
    <w:name w:val="Quote Char"/>
    <w:uiPriority w:val="29"/>
    <w:qFormat/>
    <w:rPr>
      <w:i/>
    </w:rPr>
  </w:style>
  <w:style w:type="character" w:styleId="665">
    <w:name w:val="Intense Quote Char"/>
    <w:uiPriority w:val="30"/>
    <w:qFormat/>
    <w:rPr>
      <w:i/>
    </w:rPr>
  </w:style>
  <w:style w:type="character" w:styleId="666">
    <w:name w:val="Header Char"/>
    <w:basedOn w:val="673"/>
    <w:uiPriority w:val="99"/>
    <w:qFormat/>
  </w:style>
  <w:style w:type="character" w:styleId="667">
    <w:name w:val="Footer Char"/>
    <w:basedOn w:val="673"/>
    <w:uiPriority w:val="99"/>
    <w:qFormat/>
  </w:style>
  <w:style w:type="character" w:styleId="668">
    <w:name w:val="Caption Char"/>
    <w:uiPriority w:val="99"/>
    <w:qFormat/>
  </w:style>
  <w:style w:type="character" w:styleId="669">
    <w:name w:val="Footnote Text Char"/>
    <w:uiPriority w:val="99"/>
    <w:qFormat/>
    <w:rPr>
      <w:sz w:val="18"/>
    </w:rPr>
  </w:style>
  <w:style w:type="character" w:styleId="670">
    <w:name w:val="Footnote Characters"/>
    <w:uiPriority w:val="99"/>
    <w:unhideWhenUsed/>
    <w:qFormat/>
    <w:rPr>
      <w:vertAlign w:val="superscript"/>
    </w:rPr>
  </w:style>
  <w:style w:type="character" w:styleId="671">
    <w:name w:val="Endnote Text Char"/>
    <w:uiPriority w:val="99"/>
    <w:qFormat/>
    <w:rPr>
      <w:sz w:val="20"/>
    </w:rPr>
  </w:style>
  <w:style w:type="character" w:styleId="672">
    <w:name w:val="Endnote Characters"/>
    <w:uiPriority w:val="99"/>
    <w:semiHidden/>
    <w:unhideWhenUsed/>
    <w:qFormat/>
    <w:rPr>
      <w:vertAlign w:val="superscript"/>
    </w:rPr>
  </w:style>
  <w:style w:type="character" w:styleId="673" w:default="1">
    <w:name w:val="Default Paragraph Font"/>
    <w:uiPriority w:val="1"/>
    <w:semiHidden/>
    <w:unhideWhenUsed/>
    <w:qFormat/>
  </w:style>
  <w:style w:type="character" w:styleId="674" w:customStyle="1">
    <w:name w:val="WW8Num1z0"/>
    <w:qFormat/>
    <w:rPr>
      <w:rFonts w:ascii="Wingdings" w:hAnsi="Wingdings" w:cs="Wingdings"/>
      <w:sz w:val="23"/>
      <w:szCs w:val="23"/>
    </w:rPr>
  </w:style>
  <w:style w:type="character" w:styleId="675" w:customStyle="1">
    <w:name w:val="WW8Num2z0"/>
    <w:qFormat/>
    <w:rPr>
      <w:rFonts w:ascii="Wingdings" w:hAnsi="Wingdings" w:cs="Wingdings"/>
      <w:sz w:val="23"/>
      <w:szCs w:val="23"/>
    </w:rPr>
  </w:style>
  <w:style w:type="character" w:styleId="676" w:customStyle="1">
    <w:name w:val="WW8Num3z0"/>
    <w:qFormat/>
    <w:rPr>
      <w:rFonts w:ascii="Wingdings" w:hAnsi="Wingdings" w:cs="Wingdings"/>
    </w:rPr>
  </w:style>
  <w:style w:type="character" w:styleId="677" w:customStyle="1">
    <w:name w:val="WW8Num4z0"/>
    <w:qFormat/>
  </w:style>
  <w:style w:type="character" w:styleId="678" w:customStyle="1">
    <w:name w:val="Основной шрифт абзаца1"/>
    <w:qFormat/>
  </w:style>
  <w:style w:type="character" w:styleId="679" w:customStyle="1">
    <w:name w:val="Верхний колонтитул Знак"/>
    <w:basedOn w:val="678"/>
    <w:qFormat/>
  </w:style>
  <w:style w:type="character" w:styleId="680" w:customStyle="1">
    <w:name w:val="Нижний колонтитул Знак"/>
    <w:basedOn w:val="678"/>
    <w:qFormat/>
  </w:style>
  <w:style w:type="character" w:styleId="681" w:customStyle="1">
    <w:name w:val="Текст выноски Знак"/>
    <w:qFormat/>
    <w:rPr>
      <w:rFonts w:ascii="Tahoma" w:hAnsi="Tahoma" w:cs="Tahoma"/>
      <w:sz w:val="16"/>
      <w:szCs w:val="16"/>
    </w:rPr>
  </w:style>
  <w:style w:type="character" w:styleId="682" w:customStyle="1">
    <w:name w:val="Текст Знак"/>
    <w:qFormat/>
    <w:rPr>
      <w:rFonts w:ascii="Consolas" w:hAnsi="Consolas" w:cs="Consolas"/>
      <w:sz w:val="21"/>
      <w:szCs w:val="21"/>
    </w:rPr>
  </w:style>
  <w:style w:type="character" w:styleId="683">
    <w:name w:val="Выделение"/>
    <w:qFormat/>
    <w:rPr>
      <w:i/>
      <w:iCs/>
    </w:rPr>
  </w:style>
  <w:style w:type="character" w:styleId="684" w:customStyle="1">
    <w:name w:val="WW-Интернет-ссылка"/>
    <w:qFormat/>
    <w:rPr>
      <w:color w:val="0000ff"/>
      <w:u w:val="single"/>
    </w:rPr>
  </w:style>
  <w:style w:type="character" w:styleId="685">
    <w:name w:val="Line Number"/>
  </w:style>
  <w:style w:type="paragraph" w:styleId="686" w:customStyle="1">
    <w:name w:val="Заголовок"/>
    <w:basedOn w:val="638"/>
    <w:next w:val="687"/>
    <w:qFormat/>
    <w:pPr>
      <w:keepNext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687">
    <w:name w:val="Body Text"/>
    <w:basedOn w:val="638"/>
    <w:pPr>
      <w:spacing w:before="0" w:after="140" w:line="276" w:lineRule="auto"/>
    </w:pPr>
  </w:style>
  <w:style w:type="paragraph" w:styleId="688">
    <w:name w:val="List"/>
    <w:basedOn w:val="687"/>
    <w:rPr>
      <w:rFonts w:ascii="PT Astra Serif" w:hAnsi="PT Astra Serif" w:cs="Noto Sans Devanagari"/>
    </w:rPr>
  </w:style>
  <w:style w:type="paragraph" w:styleId="689">
    <w:name w:val="Caption"/>
    <w:basedOn w:val="638"/>
    <w:qFormat/>
    <w:pPr>
      <w:spacing w:before="120" w:after="120"/>
      <w:suppressLineNumbers/>
    </w:pPr>
    <w:rPr>
      <w:rFonts w:ascii="PT Astra Serif" w:hAnsi="PT Astra Serif" w:cs="Noto Sans Devanagari"/>
      <w:i/>
      <w:iCs/>
    </w:rPr>
  </w:style>
  <w:style w:type="paragraph" w:styleId="690">
    <w:name w:val="Указатель"/>
    <w:basedOn w:val="638"/>
    <w:qFormat/>
    <w:pPr>
      <w:suppressLineNumbers/>
    </w:pPr>
    <w:rPr>
      <w:rFonts w:cs="Mangal"/>
    </w:rPr>
  </w:style>
  <w:style w:type="paragraph" w:styleId="691">
    <w:name w:val="No Spacing"/>
    <w:uiPriority w:val="1"/>
    <w:qFormat/>
    <w:pPr>
      <w:jc w:val="left"/>
      <w:spacing w:before="0" w:after="0" w:line="240" w:lineRule="auto"/>
      <w:widowControl/>
    </w:pPr>
    <w:rPr>
      <w:rFonts w:ascii="Times New Roman" w:hAnsi="Times New Roman" w:eastAsia="NSimSun" w:cs="Mangal"/>
      <w:color w:val="auto"/>
      <w:sz w:val="20"/>
      <w:szCs w:val="20"/>
      <w:lang w:val="ru-RU" w:eastAsia="ru-RU" w:bidi="ar-SA"/>
    </w:rPr>
  </w:style>
  <w:style w:type="paragraph" w:styleId="692">
    <w:name w:val="Title"/>
    <w:basedOn w:val="638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693">
    <w:name w:val="Subtitle"/>
    <w:basedOn w:val="638"/>
    <w:uiPriority w:val="11"/>
    <w:qFormat/>
    <w:pPr>
      <w:spacing w:before="200" w:after="200"/>
    </w:pPr>
    <w:rPr>
      <w:sz w:val="24"/>
      <w:szCs w:val="24"/>
    </w:rPr>
  </w:style>
  <w:style w:type="paragraph" w:styleId="694">
    <w:name w:val="Quote"/>
    <w:basedOn w:val="638"/>
    <w:uiPriority w:val="29"/>
    <w:qFormat/>
    <w:pPr>
      <w:ind w:left="720" w:right="720" w:firstLine="0"/>
    </w:pPr>
    <w:rPr>
      <w:i/>
    </w:rPr>
  </w:style>
  <w:style w:type="paragraph" w:styleId="695">
    <w:name w:val="Intense Quote"/>
    <w:basedOn w:val="638"/>
    <w:uiPriority w:val="30"/>
    <w:qFormat/>
    <w:pPr>
      <w:ind w:left="720" w:right="720" w:firstLine="0"/>
      <w:spacing w:before="0" w:after="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696">
    <w:name w:val="footnote text"/>
    <w:basedOn w:val="638"/>
    <w:uiPriority w:val="99"/>
    <w:semiHidden/>
    <w:unhideWhenUsed/>
    <w:pPr>
      <w:spacing w:before="0" w:after="40" w:line="240" w:lineRule="auto"/>
    </w:pPr>
    <w:rPr>
      <w:sz w:val="18"/>
    </w:rPr>
  </w:style>
  <w:style w:type="paragraph" w:styleId="697">
    <w:name w:val="endnote text"/>
    <w:basedOn w:val="638"/>
    <w:uiPriority w:val="99"/>
    <w:semiHidden/>
    <w:unhideWhenUsed/>
    <w:pPr>
      <w:spacing w:before="0" w:after="0" w:line="240" w:lineRule="auto"/>
    </w:pPr>
    <w:rPr>
      <w:sz w:val="20"/>
    </w:rPr>
  </w:style>
  <w:style w:type="paragraph" w:styleId="698">
    <w:name w:val="toc 1"/>
    <w:basedOn w:val="638"/>
    <w:uiPriority w:val="39"/>
    <w:unhideWhenUsed/>
    <w:pPr>
      <w:ind w:left="0" w:right="0" w:firstLine="0"/>
      <w:spacing w:before="0" w:after="57"/>
    </w:pPr>
  </w:style>
  <w:style w:type="paragraph" w:styleId="699">
    <w:name w:val="toc 2"/>
    <w:basedOn w:val="638"/>
    <w:uiPriority w:val="39"/>
    <w:unhideWhenUsed/>
    <w:pPr>
      <w:ind w:left="283" w:right="0" w:firstLine="0"/>
      <w:spacing w:before="0" w:after="57"/>
    </w:pPr>
  </w:style>
  <w:style w:type="paragraph" w:styleId="700">
    <w:name w:val="toc 3"/>
    <w:basedOn w:val="638"/>
    <w:uiPriority w:val="39"/>
    <w:unhideWhenUsed/>
    <w:pPr>
      <w:ind w:left="567" w:right="0" w:firstLine="0"/>
      <w:spacing w:before="0" w:after="57"/>
    </w:pPr>
  </w:style>
  <w:style w:type="paragraph" w:styleId="701">
    <w:name w:val="toc 4"/>
    <w:basedOn w:val="638"/>
    <w:uiPriority w:val="39"/>
    <w:unhideWhenUsed/>
    <w:pPr>
      <w:ind w:left="850" w:right="0" w:firstLine="0"/>
      <w:spacing w:before="0" w:after="57"/>
    </w:pPr>
  </w:style>
  <w:style w:type="paragraph" w:styleId="702">
    <w:name w:val="toc 5"/>
    <w:basedOn w:val="638"/>
    <w:uiPriority w:val="39"/>
    <w:unhideWhenUsed/>
    <w:pPr>
      <w:ind w:left="1134" w:right="0" w:firstLine="0"/>
      <w:spacing w:before="0" w:after="57"/>
    </w:pPr>
  </w:style>
  <w:style w:type="paragraph" w:styleId="703">
    <w:name w:val="toc 6"/>
    <w:basedOn w:val="638"/>
    <w:uiPriority w:val="39"/>
    <w:unhideWhenUsed/>
    <w:pPr>
      <w:ind w:left="1417" w:right="0" w:firstLine="0"/>
      <w:spacing w:before="0" w:after="57"/>
    </w:pPr>
  </w:style>
  <w:style w:type="paragraph" w:styleId="704">
    <w:name w:val="toc 7"/>
    <w:basedOn w:val="638"/>
    <w:uiPriority w:val="39"/>
    <w:unhideWhenUsed/>
    <w:pPr>
      <w:ind w:left="1701" w:right="0" w:firstLine="0"/>
      <w:spacing w:before="0" w:after="57"/>
    </w:pPr>
  </w:style>
  <w:style w:type="paragraph" w:styleId="705">
    <w:name w:val="toc 8"/>
    <w:basedOn w:val="638"/>
    <w:uiPriority w:val="39"/>
    <w:unhideWhenUsed/>
    <w:pPr>
      <w:ind w:left="1984" w:right="0" w:firstLine="0"/>
      <w:spacing w:before="0" w:after="57"/>
    </w:pPr>
  </w:style>
  <w:style w:type="paragraph" w:styleId="706">
    <w:name w:val="toc 9"/>
    <w:basedOn w:val="638"/>
    <w:uiPriority w:val="39"/>
    <w:unhideWhenUsed/>
    <w:pPr>
      <w:ind w:left="2268" w:right="0" w:firstLine="0"/>
      <w:spacing w:before="0" w:after="57"/>
    </w:pPr>
  </w:style>
  <w:style w:type="paragraph" w:styleId="707">
    <w:name w:val="Index Heading"/>
    <w:basedOn w:val="686"/>
  </w:style>
  <w:style w:type="paragraph" w:styleId="708">
    <w:name w:val="TOC Heading"/>
    <w:uiPriority w:val="39"/>
    <w:unhideWhenUsed/>
    <w:qFormat/>
    <w:pPr>
      <w:jc w:val="left"/>
      <w:spacing w:before="0" w:after="0"/>
      <w:widowControl/>
    </w:pPr>
    <w:rPr>
      <w:rFonts w:ascii="Times New Roman" w:hAnsi="Times New Roman" w:eastAsia="NSimSun" w:cs="Mangal"/>
      <w:color w:val="auto"/>
      <w:sz w:val="20"/>
      <w:szCs w:val="20"/>
      <w:lang w:val="ru-RU" w:eastAsia="ru-RU" w:bidi="ar-SA"/>
    </w:rPr>
  </w:style>
  <w:style w:type="paragraph" w:styleId="709">
    <w:name w:val="table of figures"/>
    <w:basedOn w:val="638"/>
    <w:uiPriority w:val="99"/>
    <w:unhideWhenUsed/>
    <w:qFormat/>
    <w:pPr>
      <w:spacing w:before="0" w:after="0" w:afterAutospacing="0"/>
    </w:pPr>
  </w:style>
  <w:style w:type="paragraph" w:styleId="710" w:customStyle="1">
    <w:name w:val="Указатель1"/>
    <w:basedOn w:val="638"/>
    <w:qFormat/>
    <w:pPr>
      <w:suppressLineNumbers/>
    </w:pPr>
    <w:rPr>
      <w:rFonts w:ascii="PT Astra Serif" w:hAnsi="PT Astra Serif" w:cs="Noto Sans Devanagari"/>
    </w:rPr>
  </w:style>
  <w:style w:type="paragraph" w:styleId="711" w:customStyle="1">
    <w:name w:val="Колонтитул"/>
    <w:basedOn w:val="638"/>
    <w:qFormat/>
    <w:pPr>
      <w:tabs>
        <w:tab w:val="clear" w:pos="708" w:leader="none"/>
        <w:tab w:val="center" w:pos="4819" w:leader="none"/>
        <w:tab w:val="right" w:pos="9638" w:leader="none"/>
      </w:tabs>
      <w:suppressLineNumbers/>
    </w:pPr>
  </w:style>
  <w:style w:type="paragraph" w:styleId="712">
    <w:name w:val="Header"/>
    <w:basedOn w:val="638"/>
    <w:rPr>
      <w:rFonts w:ascii="Calibri" w:hAnsi="Calibri" w:eastAsia="Calibri" w:cs="Calibri"/>
      <w:sz w:val="22"/>
      <w:szCs w:val="22"/>
    </w:rPr>
  </w:style>
  <w:style w:type="paragraph" w:styleId="713">
    <w:name w:val="Footer"/>
    <w:basedOn w:val="638"/>
  </w:style>
  <w:style w:type="paragraph" w:styleId="714">
    <w:name w:val="Balloon Text"/>
    <w:basedOn w:val="638"/>
    <w:qFormat/>
    <w:rPr>
      <w:rFonts w:ascii="Tahoma" w:hAnsi="Tahoma" w:eastAsia="Calibri" w:cs="Tahoma"/>
      <w:sz w:val="16"/>
      <w:szCs w:val="16"/>
    </w:rPr>
  </w:style>
  <w:style w:type="paragraph" w:styleId="715" w:customStyle="1">
    <w:name w:val="ConsPlusNormal"/>
    <w:qFormat/>
    <w:pPr>
      <w:ind w:firstLine="720"/>
      <w:jc w:val="left"/>
      <w:spacing w:before="0" w:after="0"/>
      <w:widowControl/>
    </w:pPr>
    <w:rPr>
      <w:rFonts w:ascii="Arial" w:hAnsi="Arial" w:eastAsia="NSimSun" w:cs="Arial"/>
      <w:color w:val="auto"/>
      <w:sz w:val="20"/>
      <w:szCs w:val="20"/>
      <w:lang w:val="ru-RU" w:eastAsia="zh-CN" w:bidi="ar-SA"/>
    </w:rPr>
  </w:style>
  <w:style w:type="paragraph" w:styleId="716">
    <w:name w:val="List Paragraph"/>
    <w:basedOn w:val="638"/>
    <w:qFormat/>
    <w:pPr>
      <w:contextualSpacing/>
      <w:ind w:left="720" w:firstLine="0"/>
      <w:spacing w:before="0" w:after="0"/>
    </w:pPr>
    <w:rPr>
      <w:szCs w:val="20"/>
    </w:rPr>
  </w:style>
  <w:style w:type="paragraph" w:styleId="717" w:customStyle="1">
    <w:name w:val="Текст1"/>
    <w:basedOn w:val="638"/>
    <w:qFormat/>
    <w:rPr>
      <w:rFonts w:ascii="Consolas" w:hAnsi="Consolas" w:eastAsia="Calibri" w:cs="Consolas"/>
      <w:sz w:val="21"/>
      <w:szCs w:val="21"/>
    </w:rPr>
  </w:style>
  <w:style w:type="paragraph" w:styleId="718" w:customStyle="1">
    <w:name w:val="paragraph scxw163741632 bcx0"/>
    <w:basedOn w:val="638"/>
    <w:qFormat/>
    <w:pPr>
      <w:spacing w:before="280" w:after="280"/>
    </w:pPr>
  </w:style>
  <w:style w:type="paragraph" w:styleId="719" w:customStyle="1">
    <w:name w:val="Style2"/>
    <w:qFormat/>
    <w:pPr>
      <w:ind w:left="0" w:right="0" w:firstLine="704"/>
      <w:jc w:val="both"/>
      <w:keepLines w:val="0"/>
      <w:keepNext w:val="0"/>
      <w:pageBreakBefore w:val="0"/>
      <w:spacing w:before="0" w:beforeAutospacing="0" w:after="0" w:afterAutospacing="0" w:line="311" w:lineRule="exact"/>
      <w:shd w:val="nil"/>
      <w:widowControl w:val="off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u w:val="none"/>
      <w:vertAlign w:val="baseline"/>
      <w:lang w:val="ru-RU" w:eastAsia="ru-RU" w:bidi="ar-SA"/>
      <w14:ligatures w14:val="none"/>
    </w:rPr>
  </w:style>
  <w:style w:type="numbering" w:styleId="720" w:default="1">
    <w:name w:val="No List"/>
    <w:uiPriority w:val="99"/>
    <w:semiHidden/>
    <w:unhideWhenUsed/>
    <w:qFormat/>
  </w:style>
  <w:style w:type="table" w:styleId="721">
    <w:name w:val="Table Grid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2">
    <w:name w:val="Table Grid Light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3">
    <w:name w:val="Plain Table 1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2f2f2" w:themeFill="text1" w:themeFillTint="00"/>
      </w:tcPr>
    </w:tblStylePr>
    <w:tblStylePr w:type="band1Vert">
      <w:tcPr>
        <w:shd w:val="clear" w:color="ffffff" w:fill="f2f2f2" w:themeFill="text1" w:themeFillTint="0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</w:tblStylePr>
    <w:tblStylePr w:type="lastCol">
      <w:rPr>
        <w:b/>
        <w:sz w:val="22"/>
      </w:rPr>
    </w:tblStylePr>
    <w:tblStylePr w:type="lastRow">
      <w:rPr>
        <w:b/>
        <w:sz w:val="22"/>
      </w:rPr>
    </w:tblStylePr>
  </w:style>
  <w:style w:type="table" w:styleId="724">
    <w:name w:val="Plain Table 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</w:tblStylePr>
  </w:style>
  <w:style w:type="table" w:styleId="725">
    <w:name w:val="Plain Table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cPr>
        <w:shd w:val="clear" w:color="ffffff" w:fill="f2f2f2" w:themeFill="text1" w:themeFillTint="00"/>
      </w:tcPr>
    </w:tblStylePr>
    <w:tblStylePr w:type="band1Vert">
      <w:rPr>
        <w:sz w:val="22"/>
      </w:rPr>
      <w:tcPr>
        <w:shd w:val="clear" w:color="ffffff" w:fill="f2f2f2" w:themeFill="text1" w:themeFillTint="00"/>
      </w:tcPr>
    </w:tblStylePr>
    <w:tblStylePr w:type="firstCol">
      <w:rPr>
        <w:b/>
        <w:caps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</w:tblStylePr>
    <w:tblStylePr w:type="lastRow">
      <w:rPr>
        <w:b/>
        <w:caps/>
      </w:rPr>
    </w:tblStylePr>
  </w:style>
  <w:style w:type="table" w:styleId="726">
    <w:name w:val="Plain Table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cPr>
        <w:shd w:val="clear" w:color="ffffff" w:fill="f2f2f2" w:themeFill="text1" w:themeFillTint="00"/>
      </w:tcPr>
    </w:tblStylePr>
    <w:tblStylePr w:type="band1Vert">
      <w:rPr>
        <w:sz w:val="22"/>
      </w:rPr>
      <w:tcPr>
        <w:shd w:val="clear" w:color="ffffff" w:fill="f2f2f2" w:themeFill="text1" w:themeFillTint="00"/>
      </w:tcPr>
    </w:tblStylePr>
    <w:tblStylePr w:type="firstCol">
      <w:rPr>
        <w:b/>
      </w:rPr>
    </w:tblStylePr>
    <w:tblStylePr w:type="firstRow">
      <w:rPr>
        <w:b/>
      </w:rPr>
    </w:tblStylePr>
    <w:tblStylePr w:type="lastCol">
      <w:rPr>
        <w:b/>
      </w:rPr>
    </w:tblStylePr>
    <w:tblStylePr w:type="lastRow">
      <w:rPr>
        <w:b/>
      </w:rPr>
    </w:tblStylePr>
  </w:style>
  <w:style w:type="table" w:styleId="727">
    <w:name w:val="Plain Table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cPr>
        <w:shd w:val="clear" w:color="ffffff" w:fill="f2f2f2" w:themeFill="text1" w:themeFillTint="00"/>
      </w:tcPr>
    </w:tblStylePr>
    <w:tblStylePr w:type="band1Vert">
      <w:rPr>
        <w:sz w:val="22"/>
      </w:rPr>
      <w:tcPr>
        <w:shd w:val="clear" w:color="ffffff" w:fill="f2f2f2" w:themeFill="text1" w:themeFillTint="00"/>
      </w:tcPr>
    </w:tblStylePr>
    <w:tblStylePr w:type="firstCol">
      <w:rPr>
        <w:i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8">
    <w:name w:val="Grid Table 1 Ligh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29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30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31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32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33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34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35">
    <w:name w:val="Grid Table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cPr>
        <w:shd w:val="clear" w:color="ffffff" w:fill="cbcbcb" w:themeFill="text1" w:themeFillTint="34"/>
      </w:tcPr>
    </w:tblStylePr>
    <w:tblStylePr w:type="band1Vert">
      <w:rPr>
        <w:sz w:val="22"/>
      </w:rPr>
      <w:tcPr>
        <w:shd w:val="clear" w:color="ffffff" w:fill="cbcbcb" w:themeFill="text1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2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cPr>
        <w:shd w:val="clear" w:color="ffffff" w:fill="dae5f1" w:themeFill="accent1" w:themeFillTint="34"/>
      </w:tcPr>
    </w:tblStylePr>
    <w:tblStylePr w:type="band1Vert">
      <w:rPr>
        <w:sz w:val="22"/>
      </w:rPr>
      <w:tcPr>
        <w:shd w:val="clear" w:color="ffffff" w:fill="dae5f1" w:themeFill="accent1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2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cPr>
        <w:shd w:val="clear" w:color="ffffff" w:fill="f2dcdb" w:themeFill="accent2" w:themeFillTint="32"/>
      </w:tcPr>
    </w:tblStylePr>
    <w:tblStylePr w:type="band1Vert">
      <w:rPr>
        <w:sz w:val="22"/>
      </w:rPr>
      <w:tcPr>
        <w:shd w:val="clear" w:color="ffffff" w:fill="f2dcdb" w:themeFill="accent2" w:themeFillTint="32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2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cPr>
        <w:shd w:val="clear" w:color="ffffff" w:fill="eaf0dd" w:themeFill="accent3" w:themeFillTint="34"/>
      </w:tcPr>
    </w:tblStylePr>
    <w:tblStylePr w:type="band1Vert">
      <w:rPr>
        <w:sz w:val="22"/>
      </w:rPr>
      <w:tcPr>
        <w:shd w:val="clear" w:color="ffffff" w:fill="eaf0dd" w:themeFill="accent3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2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cPr>
        <w:shd w:val="clear" w:color="ffffff" w:fill="e5dfec" w:themeFill="accent4" w:themeFillTint="34"/>
      </w:tcPr>
    </w:tblStylePr>
    <w:tblStylePr w:type="band1Vert">
      <w:rPr>
        <w:sz w:val="22"/>
      </w:rPr>
      <w:tcPr>
        <w:shd w:val="clear" w:color="ffffff" w:fill="e5dfec" w:themeFill="accent4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2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cPr>
        <w:shd w:val="clear" w:color="ffffff" w:fill="daeef3" w:themeFill="accent5" w:themeFillTint="34"/>
      </w:tcPr>
    </w:tblStylePr>
    <w:tblStylePr w:type="band1Vert">
      <w:rPr>
        <w:sz w:val="22"/>
      </w:rPr>
      <w:tcPr>
        <w:shd w:val="clear" w:color="ffffff" w:fill="daeef3" w:themeFill="accent5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2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cPr>
        <w:shd w:val="clear" w:color="ffffff" w:fill="fde9d8" w:themeFill="accent6" w:themeFillTint="34"/>
      </w:tcPr>
    </w:tblStylePr>
    <w:tblStylePr w:type="band1Vert">
      <w:rPr>
        <w:sz w:val="22"/>
      </w:rPr>
      <w:tcPr>
        <w:shd w:val="clear" w:color="ffffff" w:fill="fde9d8" w:themeFill="accent6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cPr>
        <w:shd w:val="clear" w:color="ffffff" w:fill="cbcbcb" w:themeFill="text1" w:themeFillTint="34"/>
      </w:tcPr>
    </w:tblStylePr>
    <w:tblStylePr w:type="band1Vert">
      <w:rPr>
        <w:sz w:val="22"/>
      </w:rPr>
      <w:tcPr>
        <w:shd w:val="clear" w:color="ffffff" w:fill="cbcbcb" w:themeFill="text1" w:themeFillTint="34"/>
      </w:tcPr>
    </w:tblStylePr>
    <w:tblStylePr w:type="firstCol">
      <w:rPr>
        <w:i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cPr>
        <w:shd w:val="clear" w:color="ffffff" w:fill="dae5f1" w:themeFill="accent1" w:themeFillTint="34"/>
      </w:tcPr>
    </w:tblStylePr>
    <w:tblStylePr w:type="band1Vert">
      <w:rPr>
        <w:sz w:val="22"/>
      </w:rPr>
      <w:tcPr>
        <w:shd w:val="clear" w:color="ffffff" w:fill="dae5f1" w:themeFill="accent1" w:themeFillTint="34"/>
      </w:tcPr>
    </w:tblStylePr>
    <w:tblStylePr w:type="firstCol">
      <w:rPr>
        <w:i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cPr>
        <w:shd w:val="clear" w:color="ffffff" w:fill="f2dcdb" w:themeFill="accent2" w:themeFillTint="32"/>
      </w:tcPr>
    </w:tblStylePr>
    <w:tblStylePr w:type="band1Vert">
      <w:rPr>
        <w:sz w:val="22"/>
      </w:rPr>
      <w:tcPr>
        <w:shd w:val="clear" w:color="ffffff" w:fill="f2dcdb" w:themeFill="accent2" w:themeFillTint="32"/>
      </w:tcPr>
    </w:tblStylePr>
    <w:tblStylePr w:type="firstCol">
      <w:rPr>
        <w:i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cPr>
        <w:shd w:val="clear" w:color="ffffff" w:fill="eaf0dd" w:themeFill="accent3" w:themeFillTint="34"/>
      </w:tcPr>
    </w:tblStylePr>
    <w:tblStylePr w:type="band1Vert">
      <w:rPr>
        <w:sz w:val="22"/>
      </w:rPr>
      <w:tcPr>
        <w:shd w:val="clear" w:color="ffffff" w:fill="eaf0dd" w:themeFill="accent3" w:themeFillTint="34"/>
      </w:tcPr>
    </w:tblStylePr>
    <w:tblStylePr w:type="firstCol">
      <w:rPr>
        <w:i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cPr>
        <w:shd w:val="clear" w:color="ffffff" w:fill="e5dfec" w:themeFill="accent4" w:themeFillTint="34"/>
      </w:tcPr>
    </w:tblStylePr>
    <w:tblStylePr w:type="band1Vert">
      <w:rPr>
        <w:sz w:val="22"/>
      </w:rPr>
      <w:tcPr>
        <w:shd w:val="clear" w:color="ffffff" w:fill="e5dfec" w:themeFill="accent4" w:themeFillTint="34"/>
      </w:tcPr>
    </w:tblStylePr>
    <w:tblStylePr w:type="firstCol">
      <w:rPr>
        <w:i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cPr>
        <w:shd w:val="clear" w:color="ffffff" w:fill="daeef3" w:themeFill="accent5" w:themeFillTint="34"/>
      </w:tcPr>
    </w:tblStylePr>
    <w:tblStylePr w:type="band1Vert">
      <w:rPr>
        <w:sz w:val="22"/>
      </w:rPr>
      <w:tcPr>
        <w:shd w:val="clear" w:color="ffffff" w:fill="daeef3" w:themeFill="accent5" w:themeFillTint="34"/>
      </w:tcPr>
    </w:tblStylePr>
    <w:tblStylePr w:type="firstCol">
      <w:rPr>
        <w:i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cPr>
        <w:shd w:val="clear" w:color="ffffff" w:fill="fde9d8" w:themeFill="accent6" w:themeFillTint="34"/>
      </w:tcPr>
    </w:tblStylePr>
    <w:tblStylePr w:type="band1Vert">
      <w:rPr>
        <w:sz w:val="22"/>
      </w:rPr>
      <w:tcPr>
        <w:shd w:val="clear" w:color="ffffff" w:fill="fde9d8" w:themeFill="accent6" w:themeFillTint="34"/>
      </w:tcPr>
    </w:tblStylePr>
    <w:tblStylePr w:type="firstCol">
      <w:rPr>
        <w:i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sz w:val="22"/>
      </w:rPr>
      <w:tcPr>
        <w:shd w:val="clear" w:color="ffffff" w:fill="cbcbcb" w:themeFill="text1" w:themeFillTint="34"/>
      </w:tcPr>
    </w:tblStylePr>
    <w:tblStylePr w:type="band1Vert">
      <w:rPr>
        <w:sz w:val="22"/>
      </w:rPr>
      <w:tcPr>
        <w:shd w:val="clear" w:color="ffffff" w:fill="cbcbcb" w:themeFill="text1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text1" w:sz="4" w:space="0"/>
        </w:tcBorders>
      </w:tcPr>
    </w:tblStylePr>
  </w:style>
  <w:style w:type="table" w:styleId="750">
    <w:name w:val="Grid Table 4 - Accent 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sz w:val="22"/>
      </w:rPr>
      <w:tcPr>
        <w:shd w:val="clear" w:color="ffffff" w:fill="dce6f1" w:themeFill="accent1" w:themeFillTint="32"/>
      </w:tcPr>
    </w:tblStylePr>
    <w:tblStylePr w:type="band1Vert">
      <w:rPr>
        <w:sz w:val="22"/>
      </w:rPr>
      <w:tcPr>
        <w:shd w:val="clear" w:color="ffffff" w:fill="dce6f1" w:themeFill="accent1" w:themeFillTint="32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5d8dc2" w:themeFill="accent1" w:themeFillTint="EA"/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1" w:sz="4" w:space="0"/>
        </w:tcBorders>
      </w:tcPr>
    </w:tblStylePr>
  </w:style>
  <w:style w:type="table" w:styleId="751">
    <w:name w:val="Grid Table 4 - Accent 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sz w:val="22"/>
      </w:rPr>
      <w:tcPr>
        <w:shd w:val="clear" w:color="ffffff" w:fill="f2dcdb" w:themeFill="accent2" w:themeFillTint="32"/>
      </w:tcPr>
    </w:tblStylePr>
    <w:tblStylePr w:type="band1Vert">
      <w:rPr>
        <w:sz w:val="22"/>
      </w:rPr>
      <w:tcPr>
        <w:shd w:val="clear" w:color="ffffff" w:fill="f2dcdb" w:themeFill="accent2" w:themeFillTint="32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d99694" w:themeFill="accent2" w:themeFillTint="97"/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2" w:sz="4" w:space="0"/>
        </w:tcBorders>
      </w:tcPr>
    </w:tblStylePr>
  </w:style>
  <w:style w:type="table" w:styleId="752">
    <w:name w:val="Grid Table 4 - Accent 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sz w:val="22"/>
      </w:rPr>
      <w:tcPr>
        <w:shd w:val="clear" w:color="ffffff" w:fill="eaf0dd" w:themeFill="accent3" w:themeFillTint="34"/>
      </w:tcPr>
    </w:tblStylePr>
    <w:tblStylePr w:type="band1Vert">
      <w:rPr>
        <w:sz w:val="22"/>
      </w:rPr>
      <w:tcPr>
        <w:shd w:val="clear" w:color="ffffff" w:fill="eaf0dd" w:themeFill="accent3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9bba59" w:themeFill="accent3" w:themeFillTint="FE"/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3" w:sz="4" w:space="0"/>
        </w:tcBorders>
      </w:tcPr>
    </w:tblStylePr>
  </w:style>
  <w:style w:type="table" w:styleId="753">
    <w:name w:val="Grid Table 4 - Accent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sz w:val="22"/>
      </w:rPr>
      <w:tcPr>
        <w:shd w:val="clear" w:color="ffffff" w:fill="e5dfec" w:themeFill="accent4" w:themeFillTint="34"/>
      </w:tcPr>
    </w:tblStylePr>
    <w:tblStylePr w:type="band1Vert">
      <w:rPr>
        <w:sz w:val="22"/>
      </w:rPr>
      <w:tcPr>
        <w:shd w:val="clear" w:color="ffffff" w:fill="e5dfec" w:themeFill="accent4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b2a1c6" w:themeFill="accent4" w:themeFillTint="9A"/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4" w:sz="4" w:space="0"/>
        </w:tcBorders>
      </w:tcPr>
    </w:tblStylePr>
  </w:style>
  <w:style w:type="table" w:styleId="754">
    <w:name w:val="Grid Table 4 - Accent 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sz w:val="22"/>
      </w:rPr>
      <w:tcPr>
        <w:shd w:val="clear" w:color="ffffff" w:fill="daeef3" w:themeFill="accent5" w:themeFillTint="34"/>
      </w:tcPr>
    </w:tblStylePr>
    <w:tblStylePr w:type="band1Vert">
      <w:rPr>
        <w:sz w:val="22"/>
      </w:rPr>
      <w:tcPr>
        <w:shd w:val="clear" w:color="ffffff" w:fill="daeef3" w:themeFill="accent5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5" w:sz="4" w:space="0"/>
        </w:tcBorders>
      </w:tcPr>
    </w:tblStylePr>
  </w:style>
  <w:style w:type="table" w:styleId="755">
    <w:name w:val="Grid Table 4 - Accent 6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sz w:val="22"/>
      </w:rPr>
      <w:tcPr>
        <w:shd w:val="clear" w:color="ffffff" w:fill="fde9d8" w:themeFill="accent6" w:themeFillTint="34"/>
      </w:tcPr>
    </w:tblStylePr>
    <w:tblStylePr w:type="band1Vert">
      <w:rPr>
        <w:sz w:val="22"/>
      </w:rPr>
      <w:tcPr>
        <w:shd w:val="clear" w:color="ffffff" w:fill="fde9d8" w:themeFill="accent6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6" w:sz="4" w:space="0"/>
        </w:tcBorders>
      </w:tcPr>
    </w:tblStylePr>
  </w:style>
  <w:style w:type="table" w:styleId="756">
    <w:name w:val="Grid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8a8a8a" w:themeFill="text1" w:themeFillTint="75"/>
      </w:tcPr>
    </w:tblStylePr>
    <w:tblStylePr w:type="band1Vert">
      <w:tcPr>
        <w:shd w:val="clear" w:color="ffffff" w:fill="8a8a8a" w:themeFill="text1" w:themeFillTint="75"/>
      </w:tcPr>
    </w:tblStylePr>
    <w:tblStylePr w:type="firstCol">
      <w:rPr>
        <w:b/>
        <w:sz w:val="22"/>
      </w:rPr>
      <w:tcPr>
        <w:shd w:val="clear" w:color="ffffff" w:fill="000000" w:themeFill="text1"/>
      </w:tcPr>
    </w:tblStylePr>
    <w:tblStylePr w:type="firstRow">
      <w:rPr>
        <w:b/>
        <w:sz w:val="22"/>
      </w:rPr>
      <w:tcPr>
        <w:shd w:val="clear" w:color="ffffff" w:fill="000000" w:themeFill="text1"/>
      </w:tcPr>
    </w:tblStylePr>
    <w:tblStylePr w:type="lastCol">
      <w:rPr>
        <w:b/>
        <w:sz w:val="22"/>
      </w:rPr>
      <w:tcPr>
        <w:shd w:val="clear" w:color="ffffff" w:fill="000000" w:themeFill="text1"/>
      </w:tcPr>
    </w:tblStylePr>
    <w:tblStylePr w:type="lastRow">
      <w:rPr>
        <w:b/>
        <w:sz w:val="22"/>
      </w:rPr>
      <w:tcPr>
        <w:shd w:val="clear" w:color="ffffff" w:fill="000000" w:themeFill="text1"/>
        <w:tcBorders>
          <w:top w:val="single" w:color="000000" w:themeColor="light1" w:sz="4" w:space="0"/>
        </w:tcBorders>
      </w:tcPr>
    </w:tblStylePr>
  </w:style>
  <w:style w:type="table" w:styleId="757">
    <w:name w:val="Grid Table 5 Dark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adc5e0" w:themeFill="accent1" w:themeFillTint="75"/>
      </w:tcPr>
    </w:tblStylePr>
    <w:tblStylePr w:type="band1Vert">
      <w:tcPr>
        <w:shd w:val="clear" w:color="ffffff" w:fill="adc5e0" w:themeFill="accent1" w:themeFillTint="75"/>
      </w:tcPr>
    </w:tblStylePr>
    <w:tblStylePr w:type="firstCol">
      <w:rPr>
        <w:b/>
        <w:sz w:val="22"/>
      </w:rPr>
      <w:tcPr>
        <w:shd w:val="clear" w:color="ffffff" w:fill="4f81bd" w:themeFill="accent1"/>
      </w:tcPr>
    </w:tblStylePr>
    <w:tblStylePr w:type="firstRow">
      <w:rPr>
        <w:b/>
        <w:sz w:val="22"/>
      </w:rPr>
      <w:tcPr>
        <w:shd w:val="clear" w:color="ffffff" w:fill="4f81bd" w:themeFill="accent1"/>
      </w:tcPr>
    </w:tblStylePr>
    <w:tblStylePr w:type="lastCol">
      <w:rPr>
        <w:b/>
        <w:sz w:val="22"/>
      </w:rPr>
      <w:tcPr>
        <w:shd w:val="clear" w:color="ffffff" w:fill="4f81bd" w:themeFill="accent1"/>
      </w:tcPr>
    </w:tblStylePr>
    <w:tblStylePr w:type="lastRow">
      <w:rPr>
        <w:b/>
        <w:sz w:val="22"/>
      </w:rPr>
      <w:tcPr>
        <w:shd w:val="clear" w:color="ffffff" w:fill="4f81bd" w:themeFill="accent1"/>
        <w:tcBorders>
          <w:top w:val="single" w:color="000000" w:themeColor="light1" w:sz="4" w:space="0"/>
        </w:tcBorders>
      </w:tcPr>
    </w:tblStylePr>
  </w:style>
  <w:style w:type="table" w:styleId="758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e1adac" w:themeFill="accent2" w:themeFillTint="75"/>
      </w:tcPr>
    </w:tblStylePr>
    <w:tblStylePr w:type="band1Vert">
      <w:tcPr>
        <w:shd w:val="clear" w:color="ffffff" w:fill="e1adac" w:themeFill="accent2" w:themeFillTint="75"/>
      </w:tcPr>
    </w:tblStylePr>
    <w:tblStylePr w:type="firstCol">
      <w:rPr>
        <w:b/>
        <w:sz w:val="22"/>
      </w:rPr>
      <w:tcPr>
        <w:shd w:val="clear" w:color="ffffff" w:fill="c0504d" w:themeFill="accent2"/>
      </w:tcPr>
    </w:tblStylePr>
    <w:tblStylePr w:type="firstRow">
      <w:rPr>
        <w:b/>
        <w:sz w:val="22"/>
      </w:rPr>
      <w:tcPr>
        <w:shd w:val="clear" w:color="ffffff" w:fill="c0504d" w:themeFill="accent2"/>
      </w:tcPr>
    </w:tblStylePr>
    <w:tblStylePr w:type="lastCol">
      <w:rPr>
        <w:b/>
        <w:sz w:val="22"/>
      </w:rPr>
      <w:tcPr>
        <w:shd w:val="clear" w:color="ffffff" w:fill="c0504d" w:themeFill="accent2"/>
      </w:tcPr>
    </w:tblStylePr>
    <w:tblStylePr w:type="lastRow">
      <w:rPr>
        <w:b/>
        <w:sz w:val="22"/>
      </w:rPr>
      <w:tcPr>
        <w:shd w:val="clear" w:color="ffffff" w:fill="c0504d" w:themeFill="accent2"/>
        <w:tcBorders>
          <w:top w:val="single" w:color="000000" w:themeColor="light1" w:sz="4" w:space="0"/>
        </w:tcBorders>
      </w:tcPr>
    </w:tblStylePr>
  </w:style>
  <w:style w:type="table" w:styleId="759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d1dfb2" w:themeFill="accent3" w:themeFillTint="75"/>
      </w:tcPr>
    </w:tblStylePr>
    <w:tblStylePr w:type="band1Vert">
      <w:tcPr>
        <w:shd w:val="clear" w:color="ffffff" w:fill="d1dfb2" w:themeFill="accent3" w:themeFillTint="75"/>
      </w:tcPr>
    </w:tblStylePr>
    <w:tblStylePr w:type="firstCol">
      <w:rPr>
        <w:b/>
        <w:sz w:val="22"/>
      </w:rPr>
      <w:tcPr>
        <w:shd w:val="clear" w:color="ffffff" w:fill="9bbb59" w:themeFill="accent3"/>
      </w:tcPr>
    </w:tblStylePr>
    <w:tblStylePr w:type="firstRow">
      <w:rPr>
        <w:b/>
        <w:sz w:val="22"/>
      </w:rPr>
      <w:tcPr>
        <w:shd w:val="clear" w:color="ffffff" w:fill="9bbb59" w:themeFill="accent3"/>
      </w:tcPr>
    </w:tblStylePr>
    <w:tblStylePr w:type="lastCol">
      <w:rPr>
        <w:b/>
        <w:sz w:val="22"/>
      </w:rPr>
      <w:tcPr>
        <w:shd w:val="clear" w:color="ffffff" w:fill="9bbb59" w:themeFill="accent3"/>
      </w:tcPr>
    </w:tblStylePr>
    <w:tblStylePr w:type="lastRow">
      <w:rPr>
        <w:b/>
        <w:sz w:val="22"/>
      </w:rPr>
      <w:tcPr>
        <w:shd w:val="clear" w:color="ffffff" w:fill="9bbb59" w:themeFill="accent3"/>
        <w:tcBorders>
          <w:top w:val="single" w:color="000000" w:themeColor="light1" w:sz="4" w:space="0"/>
        </w:tcBorders>
      </w:tcPr>
    </w:tblStylePr>
  </w:style>
  <w:style w:type="table" w:styleId="760">
    <w:name w:val="Grid Table 5 Dark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c4b7d4" w:themeFill="accent4" w:themeFillTint="75"/>
      </w:tcPr>
    </w:tblStylePr>
    <w:tblStylePr w:type="band1Vert">
      <w:tcPr>
        <w:shd w:val="clear" w:color="ffffff" w:fill="c4b7d4" w:themeFill="accent4" w:themeFillTint="75"/>
      </w:tcPr>
    </w:tblStylePr>
    <w:tblStylePr w:type="firstCol">
      <w:rPr>
        <w:b/>
        <w:sz w:val="22"/>
      </w:rPr>
      <w:tcPr>
        <w:shd w:val="clear" w:color="ffffff" w:fill="8064a2" w:themeFill="accent4"/>
      </w:tcPr>
    </w:tblStylePr>
    <w:tblStylePr w:type="firstRow">
      <w:rPr>
        <w:b/>
        <w:sz w:val="22"/>
      </w:rPr>
      <w:tcPr>
        <w:shd w:val="clear" w:color="ffffff" w:fill="8064a2" w:themeFill="accent4"/>
      </w:tcPr>
    </w:tblStylePr>
    <w:tblStylePr w:type="lastCol">
      <w:rPr>
        <w:b/>
        <w:sz w:val="22"/>
      </w:rPr>
      <w:tcPr>
        <w:shd w:val="clear" w:color="ffffff" w:fill="8064a2" w:themeFill="accent4"/>
      </w:tcPr>
    </w:tblStylePr>
    <w:tblStylePr w:type="lastRow">
      <w:rPr>
        <w:b/>
        <w:sz w:val="22"/>
      </w:rPr>
      <w:tcPr>
        <w:shd w:val="clear" w:color="ffffff" w:fill="8064a2" w:themeFill="accent4"/>
        <w:tcBorders>
          <w:top w:val="single" w:color="000000" w:themeColor="light1" w:sz="4" w:space="0"/>
        </w:tcBorders>
      </w:tcPr>
    </w:tblStylePr>
  </w:style>
  <w:style w:type="table" w:styleId="761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abd9e4" w:themeFill="accent5" w:themeFillTint="75"/>
      </w:tcPr>
    </w:tblStylePr>
    <w:tblStylePr w:type="band1Vert">
      <w:tcPr>
        <w:shd w:val="clear" w:color="ffffff" w:fill="abd9e4" w:themeFill="accent5" w:themeFillTint="75"/>
      </w:tcPr>
    </w:tblStylePr>
    <w:tblStylePr w:type="firstCol">
      <w:rPr>
        <w:b/>
        <w:sz w:val="22"/>
      </w:rPr>
      <w:tcPr>
        <w:shd w:val="clear" w:color="ffffff" w:fill="4bacc6" w:themeFill="accent5"/>
      </w:tcPr>
    </w:tblStylePr>
    <w:tblStylePr w:type="firstRow">
      <w:rPr>
        <w:b/>
        <w:sz w:val="22"/>
      </w:rPr>
      <w:tcPr>
        <w:shd w:val="clear" w:color="ffffff" w:fill="4bacc6" w:themeFill="accent5"/>
      </w:tcPr>
    </w:tblStylePr>
    <w:tblStylePr w:type="lastCol">
      <w:rPr>
        <w:b/>
        <w:sz w:val="22"/>
      </w:rPr>
      <w:tcPr>
        <w:shd w:val="clear" w:color="ffffff" w:fill="4bacc6" w:themeFill="accent5"/>
      </w:tcPr>
    </w:tblStylePr>
    <w:tblStylePr w:type="lastRow">
      <w:rPr>
        <w:b/>
        <w:sz w:val="22"/>
      </w:rPr>
      <w:tcPr>
        <w:shd w:val="clear" w:color="ffffff" w:fill="4bacc6" w:themeFill="accent5"/>
        <w:tcBorders>
          <w:top w:val="single" w:color="000000" w:themeColor="light1" w:sz="4" w:space="0"/>
        </w:tcBorders>
      </w:tcPr>
    </w:tblStylePr>
  </w:style>
  <w:style w:type="table" w:styleId="762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bcda8" w:themeFill="accent6" w:themeFillTint="75"/>
      </w:tcPr>
    </w:tblStylePr>
    <w:tblStylePr w:type="band1Vert">
      <w:tcPr>
        <w:shd w:val="clear" w:color="ffffff" w:fill="fbcda8" w:themeFill="accent6" w:themeFillTint="75"/>
      </w:tcPr>
    </w:tblStylePr>
    <w:tblStylePr w:type="firstCol">
      <w:rPr>
        <w:b/>
        <w:sz w:val="22"/>
      </w:rPr>
      <w:tcPr>
        <w:shd w:val="clear" w:color="ffffff" w:fill="f79646" w:themeFill="accent6"/>
      </w:tcPr>
    </w:tblStylePr>
    <w:tblStylePr w:type="firstRow">
      <w:rPr>
        <w:b/>
        <w:sz w:val="22"/>
      </w:rPr>
      <w:tcPr>
        <w:shd w:val="clear" w:color="ffffff" w:fill="f79646" w:themeFill="accent6"/>
      </w:tcPr>
    </w:tblStylePr>
    <w:tblStylePr w:type="lastCol">
      <w:rPr>
        <w:b/>
        <w:sz w:val="22"/>
      </w:rPr>
      <w:tcPr>
        <w:shd w:val="clear" w:color="ffffff" w:fill="f79646" w:themeFill="accent6"/>
      </w:tcPr>
    </w:tblStylePr>
    <w:tblStylePr w:type="lastRow">
      <w:rPr>
        <w:b/>
        <w:sz w:val="22"/>
      </w:rPr>
      <w:tcPr>
        <w:shd w:val="clear" w:color="ffffff" w:fill="f79646" w:themeFill="accent6"/>
        <w:tcBorders>
          <w:top w:val="single" w:color="000000" w:themeColor="light1" w:sz="4" w:space="0"/>
        </w:tcBorders>
      </w:tcPr>
    </w:tblStylePr>
  </w:style>
  <w:style w:type="table" w:styleId="763">
    <w:name w:val="Grid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cbcbcb" w:themeFill="text1" w:themeFillTint="34"/>
      </w:tcPr>
    </w:tblStylePr>
    <w:tblStylePr w:type="band1Vert">
      <w:tcPr>
        <w:shd w:val="clear" w:color="ffffff" w:fill="cbcbcb" w:themeFill="text1" w:themeFillTint="34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color w:val="4a4a4a" w:themeColor="text1" w:themeTint="80" w:themeShade="95"/>
        <w:sz w:val="22"/>
      </w:rPr>
    </w:tblStylePr>
  </w:style>
  <w:style w:type="table" w:styleId="764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3e70a3" w:themeColor="accent1" w:themeTint="80" w:themeShade="95"/>
        <w:sz w:val="22"/>
      </w:rPr>
      <w:tcPr>
        <w:shd w:val="clear" w:color="ffffff" w:fill="dae5f1" w:themeFill="accent1" w:themeFillTint="34"/>
      </w:tcPr>
    </w:tblStylePr>
    <w:tblStylePr w:type="band1Vert">
      <w:tcPr>
        <w:shd w:val="clear" w:color="ffffff" w:fill="dae5f1" w:themeFill="accent1" w:themeFillTint="34"/>
      </w:tcPr>
    </w:tblStylePr>
    <w:tblStylePr w:type="band2Horz">
      <w:rPr>
        <w:color w:val="3e70a3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color w:val="3e70a3" w:themeColor="accent1" w:themeTint="80" w:themeShade="95"/>
        <w:sz w:val="22"/>
      </w:rPr>
    </w:tblStylePr>
  </w:style>
  <w:style w:type="table" w:styleId="765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ffffff" w:fill="f2dcdb" w:themeFill="accent2" w:themeFillTint="32"/>
      </w:tcPr>
    </w:tblStylePr>
    <w:tblStylePr w:type="band1Vert">
      <w:tcPr>
        <w:shd w:val="clear" w:color="ffffff" w:fill="f2dcdb" w:themeFill="accent2" w:themeFillTint="32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color w:val="9c3a37" w:themeColor="accent2" w:themeTint="97" w:themeShade="95"/>
        <w:sz w:val="22"/>
      </w:rPr>
    </w:tblStylePr>
  </w:style>
  <w:style w:type="table" w:styleId="766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5c702f" w:themeColor="accent3" w:themeTint="FE" w:themeShade="95"/>
        <w:sz w:val="22"/>
      </w:rPr>
      <w:tcPr>
        <w:shd w:val="clear" w:color="ffffff" w:fill="eaf0dd" w:themeFill="accent3" w:themeFillTint="34"/>
      </w:tcPr>
    </w:tblStylePr>
    <w:tblStylePr w:type="band1Vert">
      <w:tcPr>
        <w:shd w:val="clear" w:color="ffffff" w:fill="eaf0dd" w:themeFill="accent3" w:themeFillTint="34"/>
      </w:tcPr>
    </w:tblStylePr>
    <w:tblStylePr w:type="band2Horz">
      <w:rPr>
        <w:color w:val="5c702f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color w:val="5c702f" w:themeColor="accent3" w:themeTint="FE" w:themeShade="95"/>
        <w:sz w:val="22"/>
      </w:rPr>
    </w:tblStylePr>
  </w:style>
  <w:style w:type="table" w:styleId="767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ffffff" w:fill="e5dfec" w:themeFill="accent4" w:themeFillTint="34"/>
      </w:tcPr>
    </w:tblStylePr>
    <w:tblStylePr w:type="band1Vert">
      <w:tcPr>
        <w:shd w:val="clear" w:color="ffffff" w:fill="e5dfec" w:themeFill="accent4" w:themeFillTint="34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color w:val="664f82" w:themeColor="accent4" w:themeTint="9A" w:themeShade="95"/>
        <w:sz w:val="22"/>
      </w:rPr>
    </w:tblStylePr>
  </w:style>
  <w:style w:type="table" w:styleId="768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266777" w:themeColor="accent5" w:themeShade="95"/>
        <w:sz w:val="22"/>
      </w:rPr>
      <w:tcPr>
        <w:shd w:val="clear" w:color="ffffff" w:fill="daeef3" w:themeFill="accent5" w:themeFillTint="34"/>
      </w:tcPr>
    </w:tblStylePr>
    <w:tblStylePr w:type="band1Vert">
      <w:tcPr>
        <w:shd w:val="clear" w:color="ffffff" w:fill="daeef3" w:themeFill="accent5" w:themeFillTint="34"/>
      </w:tcPr>
    </w:tblStylePr>
    <w:tblStylePr w:type="band2Horz">
      <w:rPr>
        <w:color w:val="266777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color w:val="266777" w:themeColor="accent5" w:themeShade="95"/>
        <w:sz w:val="22"/>
      </w:rPr>
    </w:tblStylePr>
  </w:style>
  <w:style w:type="table" w:styleId="769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266777" w:themeColor="accent5" w:themeShade="95"/>
        <w:sz w:val="22"/>
      </w:rPr>
      <w:tcPr>
        <w:shd w:val="clear" w:color="ffffff" w:fill="fde9d8" w:themeFill="accent6" w:themeFillTint="34"/>
      </w:tcPr>
    </w:tblStylePr>
    <w:tblStylePr w:type="band1Vert">
      <w:tcPr>
        <w:shd w:val="clear" w:color="ffffff" w:fill="fde9d8" w:themeFill="accent6" w:themeFillTint="34"/>
      </w:tcPr>
    </w:tblStylePr>
    <w:tblStylePr w:type="band2Horz">
      <w:rPr>
        <w:color w:val="266777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color w:val="266777" w:themeColor="accent5" w:themeShade="95"/>
        <w:sz w:val="22"/>
      </w:rPr>
    </w:tblStylePr>
  </w:style>
  <w:style w:type="table" w:styleId="770">
    <w:name w:val="Grid Table 7 Colorful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f2f2f2" w:themeFill="text1" w:themeFillTint="00"/>
      </w:tcPr>
    </w:tblStylePr>
    <w:tblStylePr w:type="band1Vert">
      <w:tcPr>
        <w:shd w:val="clear" w:color="ffffff" w:fill="f2f2f2" w:themeFill="text1" w:themeFillTint="0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3e70a3" w:themeColor="accent1" w:themeTint="80" w:themeShade="95"/>
        <w:sz w:val="22"/>
      </w:rPr>
      <w:tcPr>
        <w:shd w:val="clear" w:color="ffffff" w:fill="dae5f1" w:themeFill="accent1" w:themeFillTint="34"/>
      </w:tcPr>
    </w:tblStylePr>
    <w:tblStylePr w:type="band1Vert">
      <w:tcPr>
        <w:shd w:val="clear" w:color="ffffff" w:fill="dae5f1" w:themeFill="accent1" w:themeFillTint="34"/>
      </w:tcPr>
    </w:tblStylePr>
    <w:tblStylePr w:type="band2Horz">
      <w:rPr>
        <w:color w:val="3e70a3" w:themeColor="accent1" w:themeTint="80" w:themeShade="95"/>
        <w:sz w:val="22"/>
      </w:rPr>
    </w:tblStylePr>
    <w:tblStylePr w:type="firstCol">
      <w:rPr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b/>
        <w:color w:val="3e70a3" w:themeColor="accen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3e70a3" w:themeColor="accent1" w:themeTint="80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ffffff" w:fill="f2dcdb" w:themeFill="accent2" w:themeFillTint="32"/>
      </w:tcPr>
    </w:tblStylePr>
    <w:tblStylePr w:type="band1Vert">
      <w:tcPr>
        <w:shd w:val="clear" w:color="ffffff" w:fill="f2dcdb" w:themeFill="accent2" w:themeFillTint="32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b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5c702f" w:themeColor="accent3" w:themeTint="FE" w:themeShade="95"/>
        <w:sz w:val="22"/>
      </w:rPr>
      <w:tcPr>
        <w:shd w:val="clear" w:color="ffffff" w:fill="eaf0dd" w:themeFill="accent3" w:themeFillTint="34"/>
      </w:tcPr>
    </w:tblStylePr>
    <w:tblStylePr w:type="band1Vert">
      <w:tcPr>
        <w:shd w:val="clear" w:color="ffffff" w:fill="eaf0dd" w:themeFill="accent3" w:themeFillTint="34"/>
      </w:tcPr>
    </w:tblStylePr>
    <w:tblStylePr w:type="band2Horz">
      <w:rPr>
        <w:color w:val="5c702f" w:themeColor="accent3" w:themeTint="FE" w:themeShade="95"/>
        <w:sz w:val="22"/>
      </w:rPr>
    </w:tblStylePr>
    <w:tblStylePr w:type="firstCol">
      <w:rPr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b/>
        <w:color w:val="5c702f" w:themeColor="accent3" w:themeTint="FE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5c702f" w:themeColor="accent3" w:themeTint="FE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ffffff" w:fill="e5dfec" w:themeFill="accent4" w:themeFillTint="34"/>
      </w:tcPr>
    </w:tblStylePr>
    <w:tblStylePr w:type="band1Vert">
      <w:tcPr>
        <w:shd w:val="clear" w:color="ffffff" w:fill="e5dfec" w:themeFill="accent4" w:themeFillTint="34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b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266777" w:themeColor="accent5" w:themeShade="95"/>
        <w:sz w:val="22"/>
      </w:rPr>
      <w:tcPr>
        <w:shd w:val="clear" w:color="ffffff" w:fill="daeef3" w:themeFill="accent5" w:themeFillTint="34"/>
      </w:tcPr>
    </w:tblStylePr>
    <w:tblStylePr w:type="band1Vert">
      <w:tcPr>
        <w:shd w:val="clear" w:color="ffffff" w:fill="daeef3" w:themeFill="accent5" w:themeFillTint="34"/>
      </w:tcPr>
    </w:tblStylePr>
    <w:tblStylePr w:type="band2Horz">
      <w:rPr>
        <w:color w:val="266777" w:themeColor="accent5" w:themeShade="95"/>
        <w:sz w:val="22"/>
      </w:rPr>
    </w:tblStylePr>
    <w:tblStylePr w:type="firstCol">
      <w:rPr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b/>
        <w:color w:val="266777" w:themeColor="accent5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66777" w:themeColor="accent5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b05307" w:themeColor="accent6" w:themeShade="95"/>
        <w:sz w:val="22"/>
      </w:rPr>
      <w:tcPr>
        <w:shd w:val="clear" w:color="ffffff" w:fill="fde9d8" w:themeFill="accent6" w:themeFillTint="34"/>
      </w:tcPr>
    </w:tblStylePr>
    <w:tblStylePr w:type="band1Vert">
      <w:tcPr>
        <w:shd w:val="clear" w:color="ffffff" w:fill="fde9d8" w:themeFill="accent6" w:themeFillTint="34"/>
      </w:tcPr>
    </w:tblStylePr>
    <w:tblStylePr w:type="band2Horz">
      <w:rPr>
        <w:color w:val="b05307" w:themeColor="accent6" w:themeShade="95"/>
        <w:sz w:val="22"/>
      </w:rPr>
    </w:tblStylePr>
    <w:tblStylePr w:type="firstCol">
      <w:rPr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b/>
        <w:color w:val="b05307" w:themeColor="accent6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b05307" w:themeColor="accent6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d3e0ee" w:themeFill="accent1" w:themeFillTint="40"/>
      </w:tcPr>
    </w:tblStylePr>
    <w:tblStylePr w:type="band1Vert">
      <w:tcPr>
        <w:shd w:val="clear" w:color="ffffff" w:fill="d3e0ee" w:themeFill="accent1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efd3d2" w:themeFill="accent2" w:themeFillTint="40"/>
      </w:tcPr>
    </w:tblStylePr>
    <w:tblStylePr w:type="band1Vert">
      <w:tcPr>
        <w:shd w:val="clear" w:color="ffffff" w:fill="efd3d2" w:themeFill="accent2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e6eed5" w:themeFill="accent3" w:themeFillTint="40"/>
      </w:tcPr>
    </w:tblStylePr>
    <w:tblStylePr w:type="band1Vert">
      <w:tcPr>
        <w:shd w:val="clear" w:color="ffffff" w:fill="e6eed5" w:themeFill="accent3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fce4d1" w:themeFill="accent6" w:themeFillTint="40"/>
      </w:tcPr>
    </w:tblStylePr>
    <w:tblStylePr w:type="band1Vert">
      <w:tcPr>
        <w:shd w:val="clear" w:color="ffffff" w:fill="fce4d1" w:themeFill="accent6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sz w:val="22"/>
      </w:rPr>
      <w:tcPr>
        <w:shd w:val="clear" w:color="ffffff" w:fill="bfbfbf" w:themeFill="text1" w:themeFillTint="40"/>
      </w:tcPr>
    </w:tblStylePr>
    <w:tblStylePr w:type="band1Vert">
      <w:rPr>
        <w:sz w:val="22"/>
      </w:rPr>
      <w:tcPr>
        <w:shd w:val="clear" w:color="ffffff" w:fill="bfbfbf" w:themeFill="text1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785">
    <w:name w:val="List Table 2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cPr>
        <w:shd w:val="clear" w:color="ffffff" w:fill="d3e0ee" w:themeFill="accent1" w:themeFillTint="40"/>
      </w:tcPr>
    </w:tblStylePr>
    <w:tblStylePr w:type="band1Vert">
      <w:rPr>
        <w:sz w:val="22"/>
      </w:rPr>
      <w:tcPr>
        <w:shd w:val="clear" w:color="ffffff" w:fill="d3e0ee" w:themeFill="accent1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786">
    <w:name w:val="List Table 2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cPr>
        <w:shd w:val="clear" w:color="ffffff" w:fill="efd3d2" w:themeFill="accent2" w:themeFillTint="40"/>
      </w:tcPr>
    </w:tblStylePr>
    <w:tblStylePr w:type="band1Vert">
      <w:rPr>
        <w:sz w:val="22"/>
      </w:rPr>
      <w:tcPr>
        <w:shd w:val="clear" w:color="ffffff" w:fill="efd3d2" w:themeFill="accent2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787">
    <w:name w:val="List Table 2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cPr>
        <w:shd w:val="clear" w:color="ffffff" w:fill="e6eed5" w:themeFill="accent3" w:themeFillTint="40"/>
      </w:tcPr>
    </w:tblStylePr>
    <w:tblStylePr w:type="band1Vert">
      <w:rPr>
        <w:sz w:val="22"/>
      </w:rPr>
      <w:tcPr>
        <w:shd w:val="clear" w:color="ffffff" w:fill="e6eed5" w:themeFill="accent3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788">
    <w:name w:val="List Table 2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cPr>
        <w:shd w:val="clear" w:color="ffffff" w:fill="dfd8e7" w:themeFill="accent4" w:themeFillTint="40"/>
      </w:tcPr>
    </w:tblStylePr>
    <w:tblStylePr w:type="band1Vert">
      <w:rPr>
        <w:sz w:val="22"/>
      </w:rPr>
      <w:tcPr>
        <w:shd w:val="clear" w:color="ffffff" w:fill="dfd8e7" w:themeFill="accent4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789">
    <w:name w:val="List Table 2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cPr>
        <w:shd w:val="clear" w:color="ffffff" w:fill="d1eaf0" w:themeFill="accent5" w:themeFillTint="40"/>
      </w:tcPr>
    </w:tblStylePr>
    <w:tblStylePr w:type="band1Vert">
      <w:rPr>
        <w:sz w:val="22"/>
      </w:rPr>
      <w:tcPr>
        <w:shd w:val="clear" w:color="ffffff" w:fill="d1eaf0" w:themeFill="accent5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790">
    <w:name w:val="List Table 2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cPr>
        <w:shd w:val="clear" w:color="ffffff" w:fill="fce4d1" w:themeFill="accent6" w:themeFillTint="40"/>
      </w:tcPr>
    </w:tblStylePr>
    <w:tblStylePr w:type="band1Vert">
      <w:rPr>
        <w:sz w:val="22"/>
      </w:rPr>
      <w:tcPr>
        <w:shd w:val="clear" w:color="ffffff" w:fill="fce4d1" w:themeFill="accent6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791">
    <w:name w:val="List Table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000000" w:themeFill="tex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92">
    <w:name w:val="List Table 3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4f81bd" w:themeFill="accen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93">
    <w:name w:val="List Table 3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sz w:val="22"/>
      </w:rPr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sz w:val="22"/>
      </w:rPr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d99694" w:themeFill="accent2" w:themeFillTint="97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94">
    <w:name w:val="List Table 3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sz w:val="22"/>
      </w:rPr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sz w:val="22"/>
      </w:rPr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c3d69b" w:themeFill="accent3" w:themeFillTint="98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95">
    <w:name w:val="List Table 3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sz w:val="22"/>
      </w:rPr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sz w:val="22"/>
      </w:rPr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b2a1c6" w:themeFill="accent4" w:themeFillTint="9A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96">
    <w:name w:val="List Table 3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sz w:val="22"/>
      </w:rPr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sz w:val="22"/>
      </w:rPr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91cddc" w:themeFill="accent5" w:themeFillTint="9A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97">
    <w:name w:val="List Table 3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sz w:val="22"/>
      </w:rPr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sz w:val="22"/>
      </w:rPr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f9bf90" w:themeFill="accent6" w:themeFillTint="98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98">
    <w:name w:val="List Table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sz w:val="22"/>
      </w:rPr>
      <w:tcPr>
        <w:shd w:val="clear" w:color="ffffff" w:fill="bfbfbf" w:themeFill="text1" w:themeFillTint="40"/>
      </w:tcPr>
    </w:tblStylePr>
    <w:tblStylePr w:type="band1Vert">
      <w:rPr>
        <w:sz w:val="22"/>
      </w:rPr>
      <w:tcPr>
        <w:shd w:val="clear" w:color="ffffff" w:fill="bfbfbf" w:themeFill="text1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000000" w:themeFill="tex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99">
    <w:name w:val="List Table 4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cPr>
        <w:shd w:val="clear" w:color="ffffff" w:fill="d3e0ee" w:themeFill="accent1" w:themeFillTint="40"/>
      </w:tcPr>
    </w:tblStylePr>
    <w:tblStylePr w:type="band1Vert">
      <w:rPr>
        <w:sz w:val="22"/>
      </w:rPr>
      <w:tcPr>
        <w:shd w:val="clear" w:color="ffffff" w:fill="d3e0ee" w:themeFill="accent1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4f81bd" w:themeFill="accen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00">
    <w:name w:val="List Table 4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cPr>
        <w:shd w:val="clear" w:color="ffffff" w:fill="efd3d2" w:themeFill="accent2" w:themeFillTint="40"/>
      </w:tcPr>
    </w:tblStylePr>
    <w:tblStylePr w:type="band1Vert">
      <w:rPr>
        <w:sz w:val="22"/>
      </w:rPr>
      <w:tcPr>
        <w:shd w:val="clear" w:color="ffffff" w:fill="efd3d2" w:themeFill="accent2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c0504d" w:themeFill="accent2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01">
    <w:name w:val="List Table 4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cPr>
        <w:shd w:val="clear" w:color="ffffff" w:fill="e6eed5" w:themeFill="accent3" w:themeFillTint="40"/>
      </w:tcPr>
    </w:tblStylePr>
    <w:tblStylePr w:type="band1Vert">
      <w:rPr>
        <w:sz w:val="22"/>
      </w:rPr>
      <w:tcPr>
        <w:shd w:val="clear" w:color="ffffff" w:fill="e6eed5" w:themeFill="accent3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9bbb59" w:themeFill="accent3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02">
    <w:name w:val="List Table 4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cPr>
        <w:shd w:val="clear" w:color="ffffff" w:fill="dfd8e7" w:themeFill="accent4" w:themeFillTint="40"/>
      </w:tcPr>
    </w:tblStylePr>
    <w:tblStylePr w:type="band1Vert">
      <w:rPr>
        <w:sz w:val="22"/>
      </w:rPr>
      <w:tcPr>
        <w:shd w:val="clear" w:color="ffffff" w:fill="dfd8e7" w:themeFill="accent4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8064a2" w:themeFill="accent4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03">
    <w:name w:val="List Table 4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cPr>
        <w:shd w:val="clear" w:color="ffffff" w:fill="d1eaf0" w:themeFill="accent5" w:themeFillTint="40"/>
      </w:tcPr>
    </w:tblStylePr>
    <w:tblStylePr w:type="band1Vert">
      <w:rPr>
        <w:sz w:val="22"/>
      </w:rPr>
      <w:tcPr>
        <w:shd w:val="clear" w:color="ffffff" w:fill="d1eaf0" w:themeFill="accent5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4bacc6" w:themeFill="accent5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04">
    <w:name w:val="List Table 4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cPr>
        <w:shd w:val="clear" w:color="ffffff" w:fill="fce4d1" w:themeFill="accent6" w:themeFillTint="40"/>
      </w:tcPr>
    </w:tblStylePr>
    <w:tblStylePr w:type="band1Vert">
      <w:rPr>
        <w:sz w:val="22"/>
      </w:rPr>
      <w:tcPr>
        <w:shd w:val="clear" w:color="ffffff" w:fill="fce4d1" w:themeFill="accent6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f79646" w:themeFill="accent6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05">
    <w:name w:val="List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7f7f7f" w:themeFill="text1" w:themeFillTint="80"/>
        <w:tcBorders>
          <w:top w:val="single" w:color="000000" w:themeColor="tex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06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cPr>
        <w:shd w:val="clear" w:color="ffffff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07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cPr>
        <w:shd w:val="clear" w:color="ffffff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d99694" w:themeFill="accent2" w:themeFillTint="97"/>
        <w:tcBorders>
          <w:top w:val="single" w:color="000000" w:themeColor="accent2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08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cPr>
        <w:shd w:val="clear" w:color="ffffff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c3d69b" w:themeFill="accent3" w:themeFillTint="98"/>
        <w:tcBorders>
          <w:top w:val="single" w:color="000000" w:themeColor="accent3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09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cPr>
        <w:shd w:val="clear" w:color="ffffff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b2a1c6" w:themeFill="accent4" w:themeFillTint="9A"/>
        <w:tcBorders>
          <w:top w:val="single" w:color="000000" w:themeColor="accent4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10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cPr>
        <w:shd w:val="clear" w:color="ffffff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91cddc" w:themeFill="accent5" w:themeFillTint="9A"/>
        <w:tcBorders>
          <w:top w:val="single" w:color="000000" w:themeColor="accent5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11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cPr>
        <w:shd w:val="clear" w:color="ffffff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9bf90" w:themeFill="accent6" w:themeFillTint="98"/>
        <w:tcBorders>
          <w:top w:val="single" w:color="000000" w:themeColor="accent6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12">
    <w:name w:val="List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val="000000" w:themeColor="text1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sz="4" w:space="0"/>
        </w:tcBorders>
      </w:tcPr>
    </w:tblStylePr>
  </w:style>
  <w:style w:type="table" w:styleId="813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val="2a4b71" w:themeColor="accent1" w:themeShade="95"/>
        <w:sz w:val="22"/>
      </w:rPr>
      <w:tcPr>
        <w:shd w:val="clear" w:color="ffffff" w:fill="d3e0ee" w:themeFill="accent1" w:themeFillTint="40"/>
      </w:tcPr>
    </w:tblStylePr>
    <w:tblStylePr w:type="band1Vert">
      <w:tcPr>
        <w:shd w:val="clear" w:color="ffffff" w:fill="d3e0ee" w:themeFill="accent1" w:themeFillTint="40"/>
      </w:tcPr>
    </w:tblStylePr>
    <w:tblStylePr w:type="band2Horz">
      <w:rPr>
        <w:color w:val="2a4b71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4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ffffff" w:fill="efd3d2" w:themeFill="accent2" w:themeFillTint="40"/>
      </w:tcPr>
    </w:tblStylePr>
    <w:tblStylePr w:type="band1Vert">
      <w:tcPr>
        <w:shd w:val="clear" w:color="ffffff" w:fill="efd3d2" w:themeFill="accent2" w:themeFillTint="40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sz="4" w:space="0"/>
        </w:tcBorders>
      </w:tcPr>
    </w:tblStylePr>
  </w:style>
  <w:style w:type="table" w:styleId="815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val="7c983f" w:themeColor="accent3" w:themeTint="98" w:themeShade="95"/>
        <w:sz w:val="22"/>
      </w:rPr>
      <w:tcPr>
        <w:shd w:val="clear" w:color="ffffff" w:fill="e6eed5" w:themeFill="accent3" w:themeFillTint="40"/>
      </w:tcPr>
    </w:tblStylePr>
    <w:tblStylePr w:type="band1Vert">
      <w:tcPr>
        <w:shd w:val="clear" w:color="ffffff" w:fill="e6eed5" w:themeFill="accent3" w:themeFillTint="40"/>
      </w:tcPr>
    </w:tblStylePr>
    <w:tblStylePr w:type="band2Horz">
      <w:rPr>
        <w:color w:val="7c983f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sz="4" w:space="0"/>
        </w:tcBorders>
      </w:tcPr>
    </w:tblStylePr>
  </w:style>
  <w:style w:type="table" w:styleId="816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sz="4" w:space="0"/>
        </w:tcBorders>
      </w:tcPr>
    </w:tblStylePr>
  </w:style>
  <w:style w:type="table" w:styleId="817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val="338aa0" w:themeColor="accent5" w:themeTint="9A" w:themeShade="95"/>
        <w:sz w:val="22"/>
      </w:rPr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band2Horz">
      <w:rPr>
        <w:color w:val="338aa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sz="4" w:space="0"/>
        </w:tcBorders>
      </w:tcPr>
    </w:tblStylePr>
  </w:style>
  <w:style w:type="table" w:styleId="818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val="d9680c" w:themeColor="accent6" w:themeTint="98" w:themeShade="95"/>
        <w:sz w:val="22"/>
      </w:rPr>
      <w:tcPr>
        <w:shd w:val="clear" w:color="ffffff" w:fill="fce4d1" w:themeFill="accent6" w:themeFillTint="40"/>
      </w:tcPr>
    </w:tblStylePr>
    <w:tblStylePr w:type="band1Vert">
      <w:tcPr>
        <w:shd w:val="clear" w:color="ffffff" w:fill="fce4d1" w:themeFill="accent6" w:themeFillTint="40"/>
      </w:tcPr>
    </w:tblStylePr>
    <w:tblStylePr w:type="band2Horz">
      <w:rPr>
        <w:color w:val="d9680c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sz="4" w:space="0"/>
        </w:tcBorders>
      </w:tcPr>
    </w:tblStylePr>
  </w:style>
  <w:style w:type="table" w:styleId="819">
    <w:name w:val="List Table 7 Colorful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4a4a4a" w:themeColor="text1" w:themeTint="80" w:themeShade="95"/>
        <w:sz w:val="22"/>
      </w:rPr>
    </w:tblStylePr>
  </w:style>
  <w:style w:type="table" w:styleId="820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val="2a4b71" w:themeColor="accent1" w:themeShade="95"/>
        <w:sz w:val="22"/>
      </w:rPr>
      <w:tcPr>
        <w:shd w:val="clear" w:color="ffffff" w:fill="d3e0ee" w:themeFill="accent1" w:themeFillTint="40"/>
      </w:tcPr>
    </w:tblStylePr>
    <w:tblStylePr w:type="band1Vert">
      <w:tcPr>
        <w:shd w:val="clear" w:color="ffffff" w:fill="d3e0ee" w:themeFill="accent1" w:themeFillTint="40"/>
      </w:tcPr>
    </w:tblStylePr>
    <w:tblStylePr w:type="band2Horz">
      <w:rPr>
        <w:color w:val="2a4b71" w:themeColor="accent1" w:themeShade="95"/>
        <w:sz w:val="22"/>
      </w:rPr>
    </w:tblStylePr>
    <w:tblStylePr w:type="firstCol">
      <w:rPr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i/>
        <w:color w:val="2a4b71" w:themeColor="accent1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a4b71" w:themeColor="accent1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2a4b71" w:themeColor="accent1" w:themeShade="95"/>
        <w:sz w:val="22"/>
      </w:rPr>
    </w:tblStylePr>
  </w:style>
  <w:style w:type="table" w:styleId="821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ffffff" w:fill="efd3d2" w:themeFill="accent2" w:themeFillTint="40"/>
      </w:tcPr>
    </w:tblStylePr>
    <w:tblStylePr w:type="band1Vert">
      <w:tcPr>
        <w:shd w:val="clear" w:color="ffffff" w:fill="efd3d2" w:themeFill="accent2" w:themeFillTint="40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i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9c3a37" w:themeColor="accent2" w:themeTint="97" w:themeShade="95"/>
        <w:sz w:val="22"/>
      </w:rPr>
    </w:tblStylePr>
  </w:style>
  <w:style w:type="table" w:styleId="822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val="7c983f" w:themeColor="accent3" w:themeTint="98" w:themeShade="95"/>
        <w:sz w:val="22"/>
      </w:rPr>
      <w:tcPr>
        <w:shd w:val="clear" w:color="ffffff" w:fill="e6eed5" w:themeFill="accent3" w:themeFillTint="40"/>
      </w:tcPr>
    </w:tblStylePr>
    <w:tblStylePr w:type="band1Vert">
      <w:tcPr>
        <w:shd w:val="clear" w:color="ffffff" w:fill="e6eed5" w:themeFill="accent3" w:themeFillTint="40"/>
      </w:tcPr>
    </w:tblStylePr>
    <w:tblStylePr w:type="band2Horz">
      <w:rPr>
        <w:color w:val="7c983f" w:themeColor="accent3" w:themeTint="98" w:themeShade="95"/>
        <w:sz w:val="22"/>
      </w:rPr>
    </w:tblStylePr>
    <w:tblStylePr w:type="firstCol">
      <w:rPr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i/>
        <w:color w:val="7c983f" w:themeColor="accent3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c983f" w:themeColor="accent3" w:themeTint="98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7c983f" w:themeColor="accent3" w:themeTint="98" w:themeShade="95"/>
        <w:sz w:val="22"/>
      </w:rPr>
    </w:tblStylePr>
  </w:style>
  <w:style w:type="table" w:styleId="823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i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664f82" w:themeColor="accent4" w:themeTint="9A" w:themeShade="95"/>
        <w:sz w:val="22"/>
      </w:rPr>
    </w:tblStylePr>
  </w:style>
  <w:style w:type="table" w:styleId="824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val="338aa0" w:themeColor="accent5" w:themeTint="9A" w:themeShade="95"/>
        <w:sz w:val="22"/>
      </w:rPr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band2Horz">
      <w:rPr>
        <w:color w:val="338aa0" w:themeColor="accent5" w:themeTint="9A" w:themeShade="95"/>
        <w:sz w:val="22"/>
      </w:rPr>
    </w:tblStylePr>
    <w:tblStylePr w:type="firstCol">
      <w:rPr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i/>
        <w:color w:val="338aa0" w:themeColor="accent5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338aa0" w:themeColor="accent5" w:themeTint="9A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338aa0" w:themeColor="accent5" w:themeTint="9A" w:themeShade="95"/>
        <w:sz w:val="22"/>
      </w:rPr>
    </w:tblStylePr>
  </w:style>
  <w:style w:type="table" w:styleId="825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val="d9680c" w:themeColor="accent6" w:themeTint="98" w:themeShade="95"/>
        <w:sz w:val="22"/>
      </w:rPr>
      <w:tcPr>
        <w:shd w:val="clear" w:color="ffffff" w:fill="fce4d1" w:themeFill="accent6" w:themeFillTint="40"/>
      </w:tcPr>
    </w:tblStylePr>
    <w:tblStylePr w:type="band1Vert">
      <w:tcPr>
        <w:shd w:val="clear" w:color="ffffff" w:fill="fce4d1" w:themeFill="accent6" w:themeFillTint="40"/>
      </w:tcPr>
    </w:tblStylePr>
    <w:tblStylePr w:type="band2Horz">
      <w:rPr>
        <w:color w:val="d9680c" w:themeColor="accent6" w:themeTint="98" w:themeShade="95"/>
        <w:sz w:val="22"/>
      </w:rPr>
    </w:tblStylePr>
    <w:tblStylePr w:type="firstCol">
      <w:rPr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i/>
        <w:color w:val="d9680c" w:themeColor="accent6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d9680c" w:themeColor="accent6" w:themeTint="98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d9680c" w:themeColor="accent6" w:themeTint="98" w:themeShade="95"/>
        <w:sz w:val="22"/>
      </w:rPr>
    </w:tblStylePr>
  </w:style>
  <w:style w:type="table" w:styleId="826">
    <w:name w:val="Lined - Accen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2f2f2" w:themeFill="text1" w:themeFillTint="00"/>
      </w:tcPr>
    </w:tblStylePr>
    <w:tblStylePr w:type="band2Vert">
      <w:rPr>
        <w:sz w:val="22"/>
      </w:rPr>
      <w:tcPr>
        <w:shd w:val="clear" w:color="ffffff" w:fill="f2f2f2" w:themeFill="text1" w:themeFillTint="00"/>
      </w:tcPr>
    </w:tblStylePr>
    <w:tblStylePr w:type="firstCol">
      <w:rPr>
        <w:sz w:val="22"/>
      </w:rPr>
      <w:tcPr>
        <w:shd w:val="clear" w:color="ffffff" w:fill="7f7f7f" w:themeFill="text1" w:themeFillTint="80"/>
      </w:tcPr>
    </w:tblStylePr>
    <w:tblStylePr w:type="firstRow">
      <w:rPr>
        <w:sz w:val="22"/>
      </w:rPr>
      <w:tcPr>
        <w:shd w:val="clear" w:color="ffffff" w:fill="7f7f7f" w:themeFill="text1" w:themeFillTint="80"/>
      </w:tcPr>
    </w:tblStylePr>
    <w:tblStylePr w:type="lastCol">
      <w:rPr>
        <w:sz w:val="22"/>
      </w:rPr>
      <w:tcPr>
        <w:shd w:val="clear" w:color="ffffff" w:fill="7f7f7f" w:themeFill="text1" w:themeFillTint="80"/>
      </w:tcPr>
    </w:tblStylePr>
    <w:tblStylePr w:type="lastRow">
      <w:rPr>
        <w:sz w:val="22"/>
      </w:rPr>
      <w:tcPr>
        <w:shd w:val="clear" w:color="ffffff" w:fill="7f7f7f" w:themeFill="text1" w:themeFillTint="80"/>
      </w:tcPr>
    </w:tblStylePr>
  </w:style>
  <w:style w:type="table" w:styleId="827">
    <w:name w:val="Lined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c7d7ea" w:themeFill="accent1" w:themeFillTint="50"/>
      </w:tcPr>
    </w:tblStylePr>
    <w:tblStylePr w:type="band2Vert">
      <w:rPr>
        <w:sz w:val="22"/>
      </w:rPr>
      <w:tcPr>
        <w:shd w:val="clear" w:color="ffffff" w:fill="c7d7ea" w:themeFill="accent1" w:themeFillTint="50"/>
      </w:tcPr>
    </w:tblStylePr>
    <w:tblStylePr w:type="firstCol">
      <w:rPr>
        <w:sz w:val="22"/>
      </w:rPr>
      <w:tcPr>
        <w:shd w:val="clear" w:color="ffffff" w:fill="5d8dc2" w:themeFill="accent1" w:themeFillTint="EA"/>
      </w:tcPr>
    </w:tblStylePr>
    <w:tblStylePr w:type="firstRow">
      <w:rPr>
        <w:sz w:val="22"/>
      </w:rPr>
      <w:tcPr>
        <w:shd w:val="clear" w:color="ffffff" w:fill="5d8dc2" w:themeFill="accent1" w:themeFillTint="EA"/>
      </w:tcPr>
    </w:tblStylePr>
    <w:tblStylePr w:type="lastCol">
      <w:rPr>
        <w:sz w:val="22"/>
      </w:rPr>
      <w:tcPr>
        <w:shd w:val="clear" w:color="ffffff" w:fill="5d8dc2" w:themeFill="accent1" w:themeFillTint="EA"/>
      </w:tcPr>
    </w:tblStylePr>
    <w:tblStylePr w:type="lastRow">
      <w:rPr>
        <w:sz w:val="22"/>
      </w:rPr>
      <w:tcPr>
        <w:shd w:val="clear" w:color="ffffff" w:fill="5d8dc2" w:themeFill="accent1" w:themeFillTint="EA"/>
      </w:tcPr>
    </w:tblStylePr>
  </w:style>
  <w:style w:type="table" w:styleId="828">
    <w:name w:val="Lined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2dcdb" w:themeFill="accent2" w:themeFillTint="32"/>
      </w:tcPr>
    </w:tblStylePr>
    <w:tblStylePr w:type="band2Vert">
      <w:rPr>
        <w:sz w:val="22"/>
      </w:rPr>
      <w:tcPr>
        <w:shd w:val="clear" w:color="ffffff" w:fill="f2dcdb" w:themeFill="accent2" w:themeFillTint="32"/>
      </w:tcPr>
    </w:tblStylePr>
    <w:tblStylePr w:type="firstCol">
      <w:rPr>
        <w:sz w:val="22"/>
      </w:rPr>
      <w:tcPr>
        <w:shd w:val="clear" w:color="ffffff" w:fill="d99694" w:themeFill="accent2" w:themeFillTint="97"/>
      </w:tcPr>
    </w:tblStylePr>
    <w:tblStylePr w:type="firstRow">
      <w:rPr>
        <w:sz w:val="22"/>
      </w:rPr>
      <w:tcPr>
        <w:shd w:val="clear" w:color="ffffff" w:fill="d99694" w:themeFill="accent2" w:themeFillTint="97"/>
      </w:tcPr>
    </w:tblStylePr>
    <w:tblStylePr w:type="lastCol">
      <w:rPr>
        <w:sz w:val="22"/>
      </w:rPr>
      <w:tcPr>
        <w:shd w:val="clear" w:color="ffffff" w:fill="d99694" w:themeFill="accent2" w:themeFillTint="97"/>
      </w:tcPr>
    </w:tblStylePr>
    <w:tblStylePr w:type="lastRow">
      <w:rPr>
        <w:sz w:val="22"/>
      </w:rPr>
      <w:tcPr>
        <w:shd w:val="clear" w:color="ffffff" w:fill="d99694" w:themeFill="accent2" w:themeFillTint="97"/>
      </w:tcPr>
    </w:tblStylePr>
  </w:style>
  <w:style w:type="table" w:styleId="829">
    <w:name w:val="Lined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eaf0dd" w:themeFill="accent3" w:themeFillTint="34"/>
      </w:tcPr>
    </w:tblStylePr>
    <w:tblStylePr w:type="band2Vert">
      <w:rPr>
        <w:sz w:val="22"/>
      </w:rPr>
      <w:tcPr>
        <w:shd w:val="clear" w:color="ffffff" w:fill="eaf0dd" w:themeFill="accent3" w:themeFillTint="34"/>
      </w:tcPr>
    </w:tblStylePr>
    <w:tblStylePr w:type="firstCol">
      <w:rPr>
        <w:sz w:val="22"/>
      </w:rPr>
      <w:tcPr>
        <w:shd w:val="clear" w:color="ffffff" w:fill="9bba59" w:themeFill="accent3" w:themeFillTint="FE"/>
      </w:tcPr>
    </w:tblStylePr>
    <w:tblStylePr w:type="firstRow">
      <w:rPr>
        <w:sz w:val="22"/>
      </w:rPr>
      <w:tcPr>
        <w:shd w:val="clear" w:color="ffffff" w:fill="9bba59" w:themeFill="accent3" w:themeFillTint="FE"/>
      </w:tcPr>
    </w:tblStylePr>
    <w:tblStylePr w:type="lastCol">
      <w:rPr>
        <w:sz w:val="22"/>
      </w:rPr>
      <w:tcPr>
        <w:shd w:val="clear" w:color="ffffff" w:fill="9bba59" w:themeFill="accent3" w:themeFillTint="FE"/>
      </w:tcPr>
    </w:tblStylePr>
    <w:tblStylePr w:type="lastRow">
      <w:rPr>
        <w:sz w:val="22"/>
      </w:rPr>
      <w:tcPr>
        <w:shd w:val="clear" w:color="ffffff" w:fill="9bba59" w:themeFill="accent3" w:themeFillTint="FE"/>
      </w:tcPr>
    </w:tblStylePr>
  </w:style>
  <w:style w:type="table" w:styleId="830">
    <w:name w:val="Lined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e5dfec" w:themeFill="accent4" w:themeFillTint="34"/>
      </w:tcPr>
    </w:tblStylePr>
    <w:tblStylePr w:type="band2Vert">
      <w:rPr>
        <w:sz w:val="22"/>
      </w:rPr>
      <w:tcPr>
        <w:shd w:val="clear" w:color="ffffff" w:fill="e5dfec" w:themeFill="accent4" w:themeFillTint="34"/>
      </w:tcPr>
    </w:tblStylePr>
    <w:tblStylePr w:type="firstCol">
      <w:rPr>
        <w:sz w:val="22"/>
      </w:rPr>
      <w:tcPr>
        <w:shd w:val="clear" w:color="ffffff" w:fill="b2a1c6" w:themeFill="accent4" w:themeFillTint="9A"/>
      </w:tcPr>
    </w:tblStylePr>
    <w:tblStylePr w:type="firstRow">
      <w:rPr>
        <w:sz w:val="22"/>
      </w:rPr>
      <w:tcPr>
        <w:shd w:val="clear" w:color="ffffff" w:fill="b2a1c6" w:themeFill="accent4" w:themeFillTint="9A"/>
      </w:tcPr>
    </w:tblStylePr>
    <w:tblStylePr w:type="lastCol">
      <w:rPr>
        <w:sz w:val="22"/>
      </w:rPr>
      <w:tcPr>
        <w:shd w:val="clear" w:color="ffffff" w:fill="b2a1c6" w:themeFill="accent4" w:themeFillTint="9A"/>
      </w:tcPr>
    </w:tblStylePr>
    <w:tblStylePr w:type="lastRow">
      <w:rPr>
        <w:sz w:val="22"/>
      </w:rPr>
      <w:tcPr>
        <w:shd w:val="clear" w:color="ffffff" w:fill="b2a1c6" w:themeFill="accent4" w:themeFillTint="9A"/>
      </w:tcPr>
    </w:tblStylePr>
  </w:style>
  <w:style w:type="table" w:styleId="831">
    <w:name w:val="Lined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daeef3" w:themeFill="accent5" w:themeFillTint="34"/>
      </w:tcPr>
    </w:tblStylePr>
    <w:tblStylePr w:type="band2Vert">
      <w:rPr>
        <w:sz w:val="22"/>
      </w:rPr>
      <w:tcPr>
        <w:shd w:val="clear" w:color="ffffff" w:fill="daeef3" w:themeFill="accent5" w:themeFillTint="34"/>
      </w:tcPr>
    </w:tblStylePr>
    <w:tblStylePr w:type="firstCol">
      <w:rPr>
        <w:sz w:val="22"/>
      </w:rPr>
      <w:tcPr>
        <w:shd w:val="clear" w:color="ffffff" w:fill="4bacc6" w:themeFill="accent5"/>
      </w:tcPr>
    </w:tblStylePr>
    <w:tblStylePr w:type="firstRow">
      <w:rPr>
        <w:sz w:val="22"/>
      </w:rPr>
      <w:tcPr>
        <w:shd w:val="clear" w:color="ffffff" w:fill="4bacc6" w:themeFill="accent5"/>
      </w:tcPr>
    </w:tblStylePr>
    <w:tblStylePr w:type="lastCol">
      <w:rPr>
        <w:sz w:val="22"/>
      </w:rPr>
      <w:tcPr>
        <w:shd w:val="clear" w:color="ffffff" w:fill="4bacc6" w:themeFill="accent5"/>
      </w:tcPr>
    </w:tblStylePr>
    <w:tblStylePr w:type="lastRow">
      <w:rPr>
        <w:sz w:val="22"/>
      </w:rPr>
      <w:tcPr>
        <w:shd w:val="clear" w:color="ffffff" w:fill="4bacc6" w:themeFill="accent5"/>
      </w:tcPr>
    </w:tblStylePr>
  </w:style>
  <w:style w:type="table" w:styleId="832">
    <w:name w:val="Lined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de9d8" w:themeFill="accent6" w:themeFillTint="34"/>
      </w:tcPr>
    </w:tblStylePr>
    <w:tblStylePr w:type="band2Vert">
      <w:rPr>
        <w:sz w:val="22"/>
      </w:rPr>
      <w:tcPr>
        <w:shd w:val="clear" w:color="ffffff" w:fill="fde9d8" w:themeFill="accent6" w:themeFillTint="34"/>
      </w:tcPr>
    </w:tblStylePr>
    <w:tblStylePr w:type="firstCol">
      <w:rPr>
        <w:sz w:val="22"/>
      </w:rPr>
      <w:tcPr>
        <w:shd w:val="clear" w:color="ffffff" w:fill="f79646" w:themeFill="accent6"/>
      </w:tcPr>
    </w:tblStylePr>
    <w:tblStylePr w:type="firstRow">
      <w:rPr>
        <w:sz w:val="22"/>
      </w:rPr>
      <w:tcPr>
        <w:shd w:val="clear" w:color="ffffff" w:fill="f79646" w:themeFill="accent6"/>
      </w:tcPr>
    </w:tblStylePr>
    <w:tblStylePr w:type="lastCol">
      <w:rPr>
        <w:sz w:val="22"/>
      </w:rPr>
      <w:tcPr>
        <w:shd w:val="clear" w:color="ffffff" w:fill="f79646" w:themeFill="accent6"/>
      </w:tcPr>
    </w:tblStylePr>
    <w:tblStylePr w:type="lastRow">
      <w:rPr>
        <w:sz w:val="22"/>
      </w:rPr>
      <w:tcPr>
        <w:shd w:val="clear" w:color="ffffff" w:fill="f79646" w:themeFill="accent6"/>
      </w:tcPr>
    </w:tblStylePr>
  </w:style>
  <w:style w:type="table" w:styleId="833">
    <w:name w:val="Bordered &amp; Lined - Accen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2f2f2" w:themeFill="text1" w:themeFillTint="00"/>
      </w:tcPr>
    </w:tblStylePr>
    <w:tblStylePr w:type="band2Vert">
      <w:rPr>
        <w:sz w:val="22"/>
      </w:rPr>
      <w:tcPr>
        <w:shd w:val="clear" w:color="ffffff" w:fill="f2f2f2" w:themeFill="text1" w:themeFillTint="00"/>
      </w:tcPr>
    </w:tblStylePr>
    <w:tblStylePr w:type="firstCol">
      <w:rPr>
        <w:sz w:val="22"/>
      </w:rPr>
      <w:tcPr>
        <w:shd w:val="clear" w:color="ffffff" w:fill="7f7f7f" w:themeFill="text1" w:themeFillTint="80"/>
      </w:tcPr>
    </w:tblStylePr>
    <w:tblStylePr w:type="firstRow">
      <w:rPr>
        <w:sz w:val="22"/>
      </w:rPr>
      <w:tcPr>
        <w:shd w:val="clear" w:color="ffffff" w:fill="7f7f7f" w:themeFill="text1" w:themeFillTint="80"/>
      </w:tcPr>
    </w:tblStylePr>
    <w:tblStylePr w:type="lastCol">
      <w:rPr>
        <w:sz w:val="22"/>
      </w:rPr>
      <w:tcPr>
        <w:shd w:val="clear" w:color="ffffff" w:fill="7f7f7f" w:themeFill="text1" w:themeFillTint="80"/>
      </w:tcPr>
    </w:tblStylePr>
    <w:tblStylePr w:type="lastRow">
      <w:rPr>
        <w:sz w:val="22"/>
      </w:rPr>
      <w:tcPr>
        <w:shd w:val="clear" w:color="ffffff" w:fill="7f7f7f" w:themeFill="text1" w:themeFillTint="80"/>
      </w:tcPr>
    </w:tblStylePr>
  </w:style>
  <w:style w:type="table" w:styleId="834">
    <w:name w:val="Bordered &amp; Lin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c7d7ea" w:themeFill="accent1" w:themeFillTint="50"/>
      </w:tcPr>
    </w:tblStylePr>
    <w:tblStylePr w:type="band2Vert">
      <w:rPr>
        <w:sz w:val="22"/>
      </w:rPr>
      <w:tcPr>
        <w:shd w:val="clear" w:color="ffffff" w:fill="c7d7ea" w:themeFill="accent1" w:themeFillTint="50"/>
      </w:tcPr>
    </w:tblStylePr>
    <w:tblStylePr w:type="firstCol">
      <w:rPr>
        <w:sz w:val="22"/>
      </w:rPr>
      <w:tcPr>
        <w:shd w:val="clear" w:color="ffffff" w:fill="5d8dc2" w:themeFill="accent1" w:themeFillTint="EA"/>
      </w:tcPr>
    </w:tblStylePr>
    <w:tblStylePr w:type="firstRow">
      <w:rPr>
        <w:sz w:val="22"/>
      </w:rPr>
      <w:tcPr>
        <w:shd w:val="clear" w:color="ffffff" w:fill="5d8dc2" w:themeFill="accent1" w:themeFillTint="EA"/>
      </w:tcPr>
    </w:tblStylePr>
    <w:tblStylePr w:type="lastCol">
      <w:rPr>
        <w:sz w:val="22"/>
      </w:rPr>
      <w:tcPr>
        <w:shd w:val="clear" w:color="ffffff" w:fill="5d8dc2" w:themeFill="accent1" w:themeFillTint="EA"/>
      </w:tcPr>
    </w:tblStylePr>
    <w:tblStylePr w:type="lastRow">
      <w:rPr>
        <w:sz w:val="22"/>
      </w:rPr>
      <w:tcPr>
        <w:shd w:val="clear" w:color="ffffff" w:fill="5d8dc2" w:themeFill="accent1" w:themeFillTint="EA"/>
      </w:tcPr>
    </w:tblStylePr>
  </w:style>
  <w:style w:type="table" w:styleId="835">
    <w:name w:val="Bordered &amp; Lin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2dcdb" w:themeFill="accent2" w:themeFillTint="32"/>
      </w:tcPr>
    </w:tblStylePr>
    <w:tblStylePr w:type="band2Vert">
      <w:rPr>
        <w:sz w:val="22"/>
      </w:rPr>
      <w:tcPr>
        <w:shd w:val="clear" w:color="ffffff" w:fill="f2dcdb" w:themeFill="accent2" w:themeFillTint="32"/>
      </w:tcPr>
    </w:tblStylePr>
    <w:tblStylePr w:type="firstCol">
      <w:rPr>
        <w:sz w:val="22"/>
      </w:rPr>
      <w:tcPr>
        <w:shd w:val="clear" w:color="ffffff" w:fill="d99694" w:themeFill="accent2" w:themeFillTint="97"/>
      </w:tcPr>
    </w:tblStylePr>
    <w:tblStylePr w:type="firstRow">
      <w:rPr>
        <w:sz w:val="22"/>
      </w:rPr>
      <w:tcPr>
        <w:shd w:val="clear" w:color="ffffff" w:fill="d99694" w:themeFill="accent2" w:themeFillTint="97"/>
      </w:tcPr>
    </w:tblStylePr>
    <w:tblStylePr w:type="lastCol">
      <w:rPr>
        <w:sz w:val="22"/>
      </w:rPr>
      <w:tcPr>
        <w:shd w:val="clear" w:color="ffffff" w:fill="d99694" w:themeFill="accent2" w:themeFillTint="97"/>
      </w:tcPr>
    </w:tblStylePr>
    <w:tblStylePr w:type="lastRow">
      <w:rPr>
        <w:sz w:val="22"/>
      </w:rPr>
      <w:tcPr>
        <w:shd w:val="clear" w:color="ffffff" w:fill="d99694" w:themeFill="accent2" w:themeFillTint="97"/>
      </w:tcPr>
    </w:tblStylePr>
  </w:style>
  <w:style w:type="table" w:styleId="836">
    <w:name w:val="Bordered &amp; Lin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eaf0dd" w:themeFill="accent3" w:themeFillTint="34"/>
      </w:tcPr>
    </w:tblStylePr>
    <w:tblStylePr w:type="band2Vert">
      <w:rPr>
        <w:sz w:val="22"/>
      </w:rPr>
      <w:tcPr>
        <w:shd w:val="clear" w:color="ffffff" w:fill="eaf0dd" w:themeFill="accent3" w:themeFillTint="34"/>
      </w:tcPr>
    </w:tblStylePr>
    <w:tblStylePr w:type="firstCol">
      <w:rPr>
        <w:sz w:val="22"/>
      </w:rPr>
      <w:tcPr>
        <w:shd w:val="clear" w:color="ffffff" w:fill="9bba59" w:themeFill="accent3" w:themeFillTint="FE"/>
      </w:tcPr>
    </w:tblStylePr>
    <w:tblStylePr w:type="firstRow">
      <w:rPr>
        <w:sz w:val="22"/>
      </w:rPr>
      <w:tcPr>
        <w:shd w:val="clear" w:color="ffffff" w:fill="9bba59" w:themeFill="accent3" w:themeFillTint="FE"/>
      </w:tcPr>
    </w:tblStylePr>
    <w:tblStylePr w:type="lastCol">
      <w:rPr>
        <w:sz w:val="22"/>
      </w:rPr>
      <w:tcPr>
        <w:shd w:val="clear" w:color="ffffff" w:fill="9bba59" w:themeFill="accent3" w:themeFillTint="FE"/>
      </w:tcPr>
    </w:tblStylePr>
    <w:tblStylePr w:type="lastRow">
      <w:rPr>
        <w:sz w:val="22"/>
      </w:rPr>
      <w:tcPr>
        <w:shd w:val="clear" w:color="ffffff" w:fill="9bba59" w:themeFill="accent3" w:themeFillTint="FE"/>
      </w:tcPr>
    </w:tblStylePr>
  </w:style>
  <w:style w:type="table" w:styleId="837">
    <w:name w:val="Bordered &amp; Lin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e5dfec" w:themeFill="accent4" w:themeFillTint="34"/>
      </w:tcPr>
    </w:tblStylePr>
    <w:tblStylePr w:type="band2Vert">
      <w:rPr>
        <w:sz w:val="22"/>
      </w:rPr>
      <w:tcPr>
        <w:shd w:val="clear" w:color="ffffff" w:fill="e5dfec" w:themeFill="accent4" w:themeFillTint="34"/>
      </w:tcPr>
    </w:tblStylePr>
    <w:tblStylePr w:type="firstCol">
      <w:rPr>
        <w:sz w:val="22"/>
      </w:rPr>
      <w:tcPr>
        <w:shd w:val="clear" w:color="ffffff" w:fill="b2a1c6" w:themeFill="accent4" w:themeFillTint="9A"/>
      </w:tcPr>
    </w:tblStylePr>
    <w:tblStylePr w:type="firstRow">
      <w:rPr>
        <w:sz w:val="22"/>
      </w:rPr>
      <w:tcPr>
        <w:shd w:val="clear" w:color="ffffff" w:fill="b2a1c6" w:themeFill="accent4" w:themeFillTint="9A"/>
      </w:tcPr>
    </w:tblStylePr>
    <w:tblStylePr w:type="lastCol">
      <w:rPr>
        <w:sz w:val="22"/>
      </w:rPr>
      <w:tcPr>
        <w:shd w:val="clear" w:color="ffffff" w:fill="b2a1c6" w:themeFill="accent4" w:themeFillTint="9A"/>
      </w:tcPr>
    </w:tblStylePr>
    <w:tblStylePr w:type="lastRow">
      <w:rPr>
        <w:sz w:val="22"/>
      </w:rPr>
      <w:tcPr>
        <w:shd w:val="clear" w:color="ffffff" w:fill="b2a1c6" w:themeFill="accent4" w:themeFillTint="9A"/>
      </w:tcPr>
    </w:tblStylePr>
  </w:style>
  <w:style w:type="table" w:styleId="838">
    <w:name w:val="Bordered &amp; Lin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daeef3" w:themeFill="accent5" w:themeFillTint="34"/>
      </w:tcPr>
    </w:tblStylePr>
    <w:tblStylePr w:type="band2Vert">
      <w:rPr>
        <w:sz w:val="22"/>
      </w:rPr>
      <w:tcPr>
        <w:shd w:val="clear" w:color="ffffff" w:fill="daeef3" w:themeFill="accent5" w:themeFillTint="34"/>
      </w:tcPr>
    </w:tblStylePr>
    <w:tblStylePr w:type="firstCol">
      <w:rPr>
        <w:sz w:val="22"/>
      </w:rPr>
      <w:tcPr>
        <w:shd w:val="clear" w:color="ffffff" w:fill="4bacc6" w:themeFill="accent5"/>
      </w:tcPr>
    </w:tblStylePr>
    <w:tblStylePr w:type="firstRow">
      <w:rPr>
        <w:sz w:val="22"/>
      </w:rPr>
      <w:tcPr>
        <w:shd w:val="clear" w:color="ffffff" w:fill="4bacc6" w:themeFill="accent5"/>
      </w:tcPr>
    </w:tblStylePr>
    <w:tblStylePr w:type="lastCol">
      <w:rPr>
        <w:sz w:val="22"/>
      </w:rPr>
      <w:tcPr>
        <w:shd w:val="clear" w:color="ffffff" w:fill="4bacc6" w:themeFill="accent5"/>
      </w:tcPr>
    </w:tblStylePr>
    <w:tblStylePr w:type="lastRow">
      <w:rPr>
        <w:sz w:val="22"/>
      </w:rPr>
      <w:tcPr>
        <w:shd w:val="clear" w:color="ffffff" w:fill="4bacc6" w:themeFill="accent5"/>
      </w:tcPr>
    </w:tblStylePr>
  </w:style>
  <w:style w:type="table" w:styleId="839">
    <w:name w:val="Bordered &amp; Lin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de9d8" w:themeFill="accent6" w:themeFillTint="34"/>
      </w:tcPr>
    </w:tblStylePr>
    <w:tblStylePr w:type="band2Vert">
      <w:rPr>
        <w:sz w:val="22"/>
      </w:rPr>
      <w:tcPr>
        <w:shd w:val="clear" w:color="ffffff" w:fill="fde9d8" w:themeFill="accent6" w:themeFillTint="34"/>
      </w:tcPr>
    </w:tblStylePr>
    <w:tblStylePr w:type="firstCol">
      <w:rPr>
        <w:sz w:val="22"/>
      </w:rPr>
      <w:tcPr>
        <w:shd w:val="clear" w:color="ffffff" w:fill="f79646" w:themeFill="accent6"/>
      </w:tcPr>
    </w:tblStylePr>
    <w:tblStylePr w:type="firstRow">
      <w:rPr>
        <w:sz w:val="22"/>
      </w:rPr>
      <w:tcPr>
        <w:shd w:val="clear" w:color="ffffff" w:fill="f79646" w:themeFill="accent6"/>
      </w:tcPr>
    </w:tblStylePr>
    <w:tblStylePr w:type="lastCol">
      <w:rPr>
        <w:sz w:val="22"/>
      </w:rPr>
      <w:tcPr>
        <w:shd w:val="clear" w:color="ffffff" w:fill="f79646" w:themeFill="accent6"/>
      </w:tcPr>
    </w:tblStylePr>
    <w:tblStylePr w:type="lastRow">
      <w:rPr>
        <w:sz w:val="22"/>
      </w:rPr>
      <w:tcPr>
        <w:shd w:val="clear" w:color="ffffff" w:fill="f79646" w:themeFill="accent6"/>
      </w:tcPr>
    </w:tblStylePr>
  </w:style>
  <w:style w:type="table" w:styleId="840">
    <w:name w:val="Bordered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tcPr>
        <w:tcBorders>
          <w:top w:val="single" w:color="000000" w:themeColor="text1" w:sz="12" w:space="0"/>
        </w:tcBorders>
      </w:tcPr>
    </w:tblStylePr>
  </w:style>
  <w:style w:type="table" w:styleId="841">
    <w:name w:val="Border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2">
    <w:name w:val="Border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accent2" w:sz="12" w:space="0"/>
        </w:tcBorders>
      </w:tcPr>
    </w:tblStylePr>
    <w:tblStylePr w:type="lastCol">
      <w:rPr>
        <w:sz w:val="22"/>
      </w:rPr>
      <w:tcPr>
        <w:tcBorders>
          <w:left w:val="single" w:color="000000" w:themeColor="accent2" w:sz="12" w:space="0"/>
        </w:tcBorders>
      </w:tcPr>
    </w:tblStylePr>
    <w:tblStylePr w:type="lastRow">
      <w:rPr>
        <w:sz w:val="22"/>
      </w:rPr>
      <w:tcPr>
        <w:tcBorders>
          <w:top w:val="single" w:color="000000" w:themeColor="accent2" w:sz="12" w:space="0"/>
        </w:tcBorders>
      </w:tcPr>
    </w:tblStylePr>
  </w:style>
  <w:style w:type="table" w:styleId="843">
    <w:name w:val="Border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accent3" w:sz="12" w:space="0"/>
        </w:tcBorders>
      </w:tcPr>
    </w:tblStylePr>
    <w:tblStylePr w:type="lastCol">
      <w:rPr>
        <w:sz w:val="22"/>
      </w:rPr>
      <w:tcPr>
        <w:tcBorders>
          <w:left w:val="single" w:color="000000" w:themeColor="accent3" w:sz="12" w:space="0"/>
        </w:tcBorders>
      </w:tcPr>
    </w:tblStylePr>
    <w:tblStylePr w:type="lastRow">
      <w:rPr>
        <w:sz w:val="22"/>
      </w:rPr>
      <w:tcPr>
        <w:tcBorders>
          <w:top w:val="single" w:color="000000" w:themeColor="accent3" w:sz="12" w:space="0"/>
        </w:tcBorders>
      </w:tcPr>
    </w:tblStylePr>
  </w:style>
  <w:style w:type="table" w:styleId="844">
    <w:name w:val="Border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accent4" w:sz="12" w:space="0"/>
        </w:tcBorders>
      </w:tcPr>
    </w:tblStylePr>
    <w:tblStylePr w:type="lastCol">
      <w:rPr>
        <w:sz w:val="22"/>
      </w:rPr>
      <w:tcPr>
        <w:tcBorders>
          <w:left w:val="single" w:color="000000" w:themeColor="accent4" w:sz="12" w:space="0"/>
        </w:tcBorders>
      </w:tcPr>
    </w:tblStylePr>
    <w:tblStylePr w:type="lastRow">
      <w:rPr>
        <w:sz w:val="22"/>
      </w:rPr>
      <w:tcPr>
        <w:tcBorders>
          <w:top w:val="single" w:color="000000" w:themeColor="accent4" w:sz="12" w:space="0"/>
        </w:tcBorders>
      </w:tcPr>
    </w:tblStylePr>
  </w:style>
  <w:style w:type="table" w:styleId="845">
    <w:name w:val="Border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accent5" w:sz="12" w:space="0"/>
        </w:tcBorders>
      </w:tcPr>
    </w:tblStylePr>
    <w:tblStylePr w:type="lastCol">
      <w:rPr>
        <w:sz w:val="22"/>
      </w:rPr>
      <w:tcPr>
        <w:tcBorders>
          <w:left w:val="single" w:color="000000" w:themeColor="accent5" w:sz="12" w:space="0"/>
        </w:tcBorders>
      </w:tcPr>
    </w:tblStylePr>
    <w:tblStylePr w:type="lastRow">
      <w:rPr>
        <w:sz w:val="22"/>
      </w:rPr>
      <w:tcPr>
        <w:tcBorders>
          <w:top w:val="single" w:color="000000" w:themeColor="accent5" w:sz="12" w:space="0"/>
        </w:tcBorders>
      </w:tcPr>
    </w:tblStylePr>
  </w:style>
  <w:style w:type="table" w:styleId="846">
    <w:name w:val="Border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accent6" w:sz="12" w:space="0"/>
        </w:tcBorders>
      </w:tcPr>
    </w:tblStylePr>
    <w:tblStylePr w:type="lastCol">
      <w:rPr>
        <w:sz w:val="22"/>
      </w:rPr>
      <w:tcPr>
        <w:tcBorders>
          <w:left w:val="single" w:color="000000" w:themeColor="accent6" w:sz="12" w:space="0"/>
        </w:tcBorders>
      </w:tcPr>
    </w:tblStylePr>
    <w:tblStylePr w:type="lastRow">
      <w:rPr>
        <w:sz w:val="22"/>
      </w:rPr>
      <w:tcPr>
        <w:tcBorders>
          <w:top w:val="single" w:color="000000" w:themeColor="accent6" w:sz="12" w:space="0"/>
        </w:tcBorders>
      </w:tcPr>
    </w:tblStylePr>
  </w:style>
  <w:style w:type="table" w:styleId="847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Р7-Офис/2024.4.1.630</Application>
  <Company>Hewlett-Packard Company</Company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Zareckii</dc:creator>
  <dc:description/>
  <dc:language>ru-RU</dc:language>
  <cp:lastModifiedBy>mezurnova_aa</cp:lastModifiedBy>
  <cp:revision>19</cp:revision>
  <dcterms:created xsi:type="dcterms:W3CDTF">2024-12-18T12:15:00Z</dcterms:created>
  <dcterms:modified xsi:type="dcterms:W3CDTF">2025-02-24T05:18:18Z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