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567"/>
        <w:jc w:val="center"/>
        <w:outlineLvl w:val="0"/>
        <w:rPr>
          <w:rFonts w:ascii="Segoe UI" w:hAnsi="Segoe UI"/>
          <w:b/>
          <w:bCs/>
          <w:sz w:val="32"/>
          <w:szCs w:val="32"/>
          <w14:ligatures w14:val="none"/>
        </w:rPr>
      </w:pPr>
      <w:r>
        <w:rPr>
          <w:rFonts w:ascii="Segoe UI" w:hAnsi="Segoe UI"/>
          <w:b/>
          <w:bCs/>
          <w:sz w:val="32"/>
          <w:szCs w:val="32"/>
        </w:rPr>
      </w:r>
      <w:r>
        <w:rPr>
          <w:rFonts w:ascii="Segoe UI" w:hAnsi="Segoe UI"/>
          <w:b/>
          <w:bCs/>
          <w:sz w:val="32"/>
          <w:szCs w:val="32"/>
        </w:rPr>
        <w:t xml:space="preserve">Коллектив Карельского Росреестра получил Благодарственное письмо Президента РФ В. В. Путина</w:t>
      </w:r>
      <w:r>
        <w:rPr>
          <w:rFonts w:ascii="Segoe UI" w:hAnsi="Segoe UI"/>
          <w:b/>
          <w:bCs/>
          <w:sz w:val="32"/>
          <w:szCs w:val="32"/>
          <w14:ligatures w14:val="none"/>
        </w:rPr>
      </w:r>
      <w:r>
        <w:rPr>
          <w:rFonts w:ascii="Segoe UI" w:hAnsi="Segoe UI"/>
          <w:b/>
          <w:bCs/>
          <w:sz w:val="32"/>
          <w:szCs w:val="32"/>
          <w14:ligatures w14:val="none"/>
        </w:rPr>
      </w:r>
    </w:p>
    <w:p>
      <w:pPr>
        <w:widowControl w:val="false"/>
        <w:pBdr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pBdr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К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оллектив Карельского Росреестра получил Благодарственное письмо Президента РФ В. В. Путина и Благодарность Первого заместителя Руководителя Администрации Президента РФ С. В. Кириенко за активное участие во Всероссийской донорской акции "Поколение добра". Ц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ель акции - сплочение молодого поколения вокруг одной из важнейших социальных задач.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pBdr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 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Руководитель Управления Росреестра Анна Кондратьева на встрече с главным врачом Республиканской станции переливания крови И. Г. Пушкарёвой обсудили вопросы важности донорства крови и её компонентов, необходимости формирования донорской культуры, развеивания </w:t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мифов, сомнений и предрассудков, поговорили о планах на будущее.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pBdr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Каждый донор — герой, который отдаёт частичку себя. Донорство — это шанс спасти чью-то жизнь и подарить надежду. Это акт милосердия, благородства и гражданской ответственности.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pBdr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:highlight w:val="none"/>
          <w14:ligatures w14:val="none"/>
        </w:rPr>
      </w:pP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  <w:t xml:space="preserve">Каждая капля имеет значение. Всего 450 мл крови могут помочь сразу трём пациентам. Это действительно важно. Присоединяйтесь к донорскому движению!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widowControl w:val="false"/>
        <w:pBdr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pBdr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pBdr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pBdr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szCs w:val="24"/>
          <w:highlight w:val="none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pBdr/>
        <w:spacing/>
        <w:ind/>
        <w:jc w:val="both"/>
        <w:outlineLvl w:val="0"/>
        <w:rPr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widowControl w:val="false"/>
        <w:pBdr/>
        <w:spacing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pBdr/>
        <w:spacing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pBdr/>
        <w:spacing/>
        <w:ind w:firstLine="567"/>
        <w:jc w:val="right"/>
        <w:outlineLvl w:val="0"/>
        <w:rPr/>
      </w:pPr>
      <w:r/>
      <w:hyperlink r:id="rId10" w:tooltip="https://vk.com/feed?section=search&amp;q=%23%D0%A0%D0%BE%D1%81%D1%80%D0%B5%D0%B5%D1%81%D1%82%D1%80" w:history="1">
        <w:r>
          <w:rPr>
            <w:rStyle w:val="926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26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26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26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pBdr/>
        <w:spacing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pacing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pacing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pacing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pBdr/>
        <w:shd w:val="clear" w:color="auto" w:fill="ffffff"/>
        <w:spacing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/>
        <w:ind/>
        <w:rPr/>
      </w:pPr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pBdr/>
        <w:spacing/>
        <w:ind/>
        <w:rPr/>
      </w:pPr>
      <w:r/>
      <w:hyperlink r:id="rId12" w:tooltip="mailto:A.Vorobeva@r10.rosreestr.ru" w:history="1">
        <w:r>
          <w:rPr>
            <w:rStyle w:val="926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pBdr/>
        <w:spacing/>
        <w:ind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1417" w:bottom="720" w:left="1560" w:header="567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"/>
      <w:numFmt w:val="bullet"/>
      <w:pPr>
        <w:pBdr/>
        <w:spacing/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Heading 1 Char"/>
    <w:basedOn w:val="896"/>
    <w:link w:val="8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896"/>
    <w:link w:val="8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6">
    <w:name w:val="Heading 3 Char"/>
    <w:basedOn w:val="896"/>
    <w:link w:val="8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896"/>
    <w:link w:val="8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896"/>
    <w:link w:val="8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890"/>
    <w:next w:val="890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896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890"/>
    <w:next w:val="890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896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890"/>
    <w:next w:val="890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896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890"/>
    <w:next w:val="890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896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Title Char"/>
    <w:basedOn w:val="896"/>
    <w:link w:val="952"/>
    <w:uiPriority w:val="10"/>
    <w:pPr>
      <w:pBdr/>
      <w:spacing/>
      <w:ind/>
    </w:pPr>
    <w:rPr>
      <w:sz w:val="48"/>
      <w:szCs w:val="48"/>
    </w:rPr>
  </w:style>
  <w:style w:type="character" w:styleId="748">
    <w:name w:val="Subtitle Char"/>
    <w:basedOn w:val="896"/>
    <w:link w:val="948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890"/>
    <w:next w:val="890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890"/>
    <w:next w:val="890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character" w:styleId="753">
    <w:name w:val="Header Char"/>
    <w:basedOn w:val="896"/>
    <w:link w:val="933"/>
    <w:uiPriority w:val="99"/>
    <w:pPr>
      <w:pBdr/>
      <w:spacing/>
      <w:ind/>
    </w:pPr>
  </w:style>
  <w:style w:type="character" w:styleId="754">
    <w:name w:val="Footer Char"/>
    <w:basedOn w:val="896"/>
    <w:link w:val="958"/>
    <w:uiPriority w:val="99"/>
    <w:pPr>
      <w:pBdr/>
      <w:spacing/>
      <w:ind/>
    </w:pPr>
  </w:style>
  <w:style w:type="paragraph" w:styleId="755">
    <w:name w:val="Caption"/>
    <w:basedOn w:val="890"/>
    <w:next w:val="89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958"/>
    <w:uiPriority w:val="99"/>
    <w:pPr>
      <w:pBdr/>
      <w:spacing/>
      <w:ind/>
    </w:pPr>
  </w:style>
  <w:style w:type="table" w:styleId="757">
    <w:name w:val="Table Grid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footnote text"/>
    <w:basedOn w:val="890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paragraph" w:styleId="885">
    <w:name w:val="endnote text"/>
    <w:basedOn w:val="890"/>
    <w:link w:val="8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6">
    <w:name w:val="Endnote Text Char"/>
    <w:link w:val="885"/>
    <w:uiPriority w:val="99"/>
    <w:pPr>
      <w:pBdr/>
      <w:spacing/>
      <w:ind/>
    </w:pPr>
    <w:rPr>
      <w:sz w:val="20"/>
    </w:rPr>
  </w:style>
  <w:style w:type="character" w:styleId="887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link w:val="899"/>
    <w:qFormat/>
    <w:pPr>
      <w:pBdr/>
      <w:spacing/>
      <w:ind/>
    </w:pPr>
    <w:rPr>
      <w:rFonts w:ascii="Times New Roman" w:hAnsi="Times New Roman"/>
      <w:sz w:val="24"/>
    </w:rPr>
  </w:style>
  <w:style w:type="paragraph" w:styleId="891">
    <w:name w:val="Heading 1"/>
    <w:basedOn w:val="890"/>
    <w:link w:val="922"/>
    <w:uiPriority w:val="9"/>
    <w:qFormat/>
    <w:pPr>
      <w:pBdr/>
      <w:spacing w:afterAutospacing="1" w:beforeAutospacing="1"/>
      <w:ind/>
      <w:outlineLvl w:val="0"/>
    </w:pPr>
    <w:rPr>
      <w:b/>
      <w:sz w:val="48"/>
    </w:rPr>
  </w:style>
  <w:style w:type="paragraph" w:styleId="892">
    <w:name w:val="Heading 2"/>
    <w:next w:val="890"/>
    <w:link w:val="955"/>
    <w:uiPriority w:val="9"/>
    <w:qFormat/>
    <w:pPr>
      <w:pBdr/>
      <w:spacing w:after="120" w:before="120"/>
      <w:ind/>
      <w:outlineLvl w:val="1"/>
    </w:pPr>
    <w:rPr>
      <w:rFonts w:ascii="XO Thames" w:hAnsi="XO Thames"/>
      <w:b/>
      <w:color w:val="00a0ff"/>
      <w:sz w:val="26"/>
    </w:rPr>
  </w:style>
  <w:style w:type="paragraph" w:styleId="893">
    <w:name w:val="Heading 3"/>
    <w:next w:val="890"/>
    <w:link w:val="908"/>
    <w:uiPriority w:val="9"/>
    <w:qFormat/>
    <w:pPr>
      <w:pBdr/>
      <w:spacing/>
      <w:ind/>
      <w:outlineLvl w:val="2"/>
    </w:pPr>
    <w:rPr>
      <w:rFonts w:ascii="XO Thames" w:hAnsi="XO Thames"/>
      <w:b/>
      <w:i/>
    </w:rPr>
  </w:style>
  <w:style w:type="paragraph" w:styleId="894">
    <w:name w:val="Heading 4"/>
    <w:next w:val="890"/>
    <w:link w:val="954"/>
    <w:uiPriority w:val="9"/>
    <w:qFormat/>
    <w:pPr>
      <w:pBdr/>
      <w:spacing w:after="120" w:before="120"/>
      <w:ind/>
      <w:outlineLvl w:val="3"/>
    </w:pPr>
    <w:rPr>
      <w:rFonts w:ascii="XO Thames" w:hAnsi="XO Thames"/>
      <w:b/>
      <w:color w:val="595959"/>
      <w:sz w:val="26"/>
    </w:rPr>
  </w:style>
  <w:style w:type="paragraph" w:styleId="895">
    <w:name w:val="Heading 5"/>
    <w:next w:val="890"/>
    <w:link w:val="921"/>
    <w:uiPriority w:val="9"/>
    <w:qFormat/>
    <w:pPr>
      <w:pBdr/>
      <w:spacing w:after="120" w:before="120"/>
      <w:ind/>
      <w:outlineLvl w:val="4"/>
    </w:pPr>
    <w:rPr>
      <w:rFonts w:ascii="XO Thames" w:hAnsi="XO Thames"/>
      <w:b/>
      <w:sz w:val="22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character" w:styleId="899" w:customStyle="1">
    <w:name w:val="Обычный1"/>
    <w:pPr>
      <w:pBdr/>
      <w:spacing/>
      <w:ind/>
    </w:pPr>
    <w:rPr>
      <w:rFonts w:ascii="Times New Roman" w:hAnsi="Times New Roman"/>
      <w:sz w:val="24"/>
    </w:rPr>
  </w:style>
  <w:style w:type="paragraph" w:styleId="900">
    <w:name w:val="toc 2"/>
    <w:next w:val="890"/>
    <w:link w:val="901"/>
    <w:uiPriority w:val="39"/>
    <w:pPr>
      <w:pBdr/>
      <w:spacing/>
      <w:ind w:left="200"/>
    </w:pPr>
  </w:style>
  <w:style w:type="character" w:styleId="901" w:customStyle="1">
    <w:name w:val="Оглавление 2 Знак"/>
    <w:link w:val="900"/>
    <w:pPr>
      <w:pBdr/>
      <w:spacing/>
      <w:ind/>
    </w:pPr>
  </w:style>
  <w:style w:type="paragraph" w:styleId="902">
    <w:name w:val="toc 4"/>
    <w:next w:val="890"/>
    <w:link w:val="903"/>
    <w:uiPriority w:val="39"/>
    <w:pPr>
      <w:pBdr/>
      <w:spacing/>
      <w:ind w:left="600"/>
    </w:pPr>
  </w:style>
  <w:style w:type="character" w:styleId="903" w:customStyle="1">
    <w:name w:val="Оглавление 4 Знак"/>
    <w:link w:val="902"/>
    <w:pPr>
      <w:pBdr/>
      <w:spacing/>
      <w:ind/>
    </w:pPr>
  </w:style>
  <w:style w:type="paragraph" w:styleId="904">
    <w:name w:val="toc 6"/>
    <w:next w:val="890"/>
    <w:link w:val="905"/>
    <w:uiPriority w:val="39"/>
    <w:pPr>
      <w:pBdr/>
      <w:spacing/>
      <w:ind w:left="1000"/>
    </w:pPr>
  </w:style>
  <w:style w:type="character" w:styleId="905" w:customStyle="1">
    <w:name w:val="Оглавление 6 Знак"/>
    <w:link w:val="904"/>
    <w:pPr>
      <w:pBdr/>
      <w:spacing/>
      <w:ind/>
    </w:pPr>
  </w:style>
  <w:style w:type="paragraph" w:styleId="906">
    <w:name w:val="toc 7"/>
    <w:next w:val="890"/>
    <w:link w:val="907"/>
    <w:uiPriority w:val="39"/>
    <w:pPr>
      <w:pBdr/>
      <w:spacing/>
      <w:ind w:left="1200"/>
    </w:pPr>
  </w:style>
  <w:style w:type="character" w:styleId="907" w:customStyle="1">
    <w:name w:val="Оглавление 7 Знак"/>
    <w:link w:val="906"/>
    <w:pPr>
      <w:pBdr/>
      <w:spacing/>
      <w:ind/>
    </w:pPr>
  </w:style>
  <w:style w:type="character" w:styleId="908" w:customStyle="1">
    <w:name w:val="Заголовок 3 Знак"/>
    <w:link w:val="893"/>
    <w:pPr>
      <w:pBdr/>
      <w:spacing/>
      <w:ind/>
    </w:pPr>
    <w:rPr>
      <w:rFonts w:ascii="XO Thames" w:hAnsi="XO Thames"/>
      <w:b/>
      <w:i/>
      <w:color w:val="000000"/>
    </w:rPr>
  </w:style>
  <w:style w:type="paragraph" w:styleId="909" w:customStyle="1">
    <w:name w:val="article_decoration_first"/>
    <w:basedOn w:val="890"/>
    <w:link w:val="910"/>
    <w:pPr>
      <w:pBdr/>
      <w:spacing w:afterAutospacing="1" w:beforeAutospacing="1"/>
      <w:ind/>
    </w:pPr>
  </w:style>
  <w:style w:type="character" w:styleId="910" w:customStyle="1">
    <w:name w:val="article_decoration_first"/>
    <w:basedOn w:val="899"/>
    <w:link w:val="909"/>
    <w:pPr>
      <w:pBdr/>
      <w:spacing/>
      <w:ind/>
    </w:pPr>
    <w:rPr>
      <w:rFonts w:ascii="Times New Roman" w:hAnsi="Times New Roman"/>
      <w:sz w:val="24"/>
    </w:rPr>
  </w:style>
  <w:style w:type="paragraph" w:styleId="911" w:customStyle="1">
    <w:name w:val="Строгий1"/>
    <w:basedOn w:val="941"/>
    <w:link w:val="912"/>
    <w:pPr>
      <w:pBdr/>
      <w:spacing/>
      <w:ind/>
    </w:pPr>
    <w:rPr>
      <w:b/>
    </w:rPr>
  </w:style>
  <w:style w:type="character" w:styleId="912">
    <w:name w:val="Strong"/>
    <w:basedOn w:val="896"/>
    <w:link w:val="911"/>
    <w:pPr>
      <w:pBdr/>
      <w:spacing/>
      <w:ind/>
    </w:pPr>
    <w:rPr>
      <w:b/>
    </w:rPr>
  </w:style>
  <w:style w:type="paragraph" w:styleId="913">
    <w:name w:val="Balloon Text"/>
    <w:basedOn w:val="890"/>
    <w:link w:val="914"/>
    <w:pPr>
      <w:pBdr/>
      <w:spacing/>
      <w:ind/>
    </w:pPr>
    <w:rPr>
      <w:rFonts w:ascii="Tahoma" w:hAnsi="Tahoma"/>
      <w:sz w:val="16"/>
    </w:rPr>
  </w:style>
  <w:style w:type="character" w:styleId="914" w:customStyle="1">
    <w:name w:val="Текст выноски Знак"/>
    <w:basedOn w:val="899"/>
    <w:link w:val="913"/>
    <w:pPr>
      <w:pBdr/>
      <w:spacing/>
      <w:ind/>
    </w:pPr>
    <w:rPr>
      <w:rFonts w:ascii="Tahoma" w:hAnsi="Tahoma"/>
      <w:sz w:val="16"/>
    </w:rPr>
  </w:style>
  <w:style w:type="paragraph" w:styleId="915" w:customStyle="1">
    <w:name w:val="ConsPlusNormal"/>
    <w:link w:val="916"/>
    <w:pPr>
      <w:pBdr/>
      <w:spacing/>
      <w:ind w:firstLine="720"/>
    </w:pPr>
    <w:rPr>
      <w:rFonts w:ascii="Arial" w:hAnsi="Arial"/>
    </w:rPr>
  </w:style>
  <w:style w:type="character" w:styleId="916" w:customStyle="1">
    <w:name w:val="ConsPlusNormal"/>
    <w:link w:val="915"/>
    <w:pPr>
      <w:pBdr/>
      <w:spacing/>
      <w:ind/>
    </w:pPr>
    <w:rPr>
      <w:rFonts w:ascii="Arial" w:hAnsi="Arial"/>
    </w:rPr>
  </w:style>
  <w:style w:type="paragraph" w:styleId="917">
    <w:name w:val="toc 3"/>
    <w:next w:val="890"/>
    <w:link w:val="918"/>
    <w:uiPriority w:val="39"/>
    <w:pPr>
      <w:pBdr/>
      <w:spacing/>
      <w:ind w:left="400"/>
    </w:pPr>
  </w:style>
  <w:style w:type="character" w:styleId="918" w:customStyle="1">
    <w:name w:val="Оглавление 3 Знак"/>
    <w:link w:val="917"/>
    <w:pPr>
      <w:pBdr/>
      <w:spacing/>
      <w:ind/>
    </w:pPr>
  </w:style>
  <w:style w:type="paragraph" w:styleId="919" w:customStyle="1">
    <w:name w:val="Просмотренная гиперссылка1"/>
    <w:basedOn w:val="941"/>
    <w:link w:val="920"/>
    <w:pPr>
      <w:pBdr/>
      <w:spacing/>
      <w:ind/>
    </w:pPr>
    <w:rPr>
      <w:color w:val="800080"/>
      <w:u w:val="single"/>
    </w:rPr>
  </w:style>
  <w:style w:type="character" w:styleId="920">
    <w:name w:val="FollowedHyperlink"/>
    <w:basedOn w:val="896"/>
    <w:link w:val="919"/>
    <w:pPr>
      <w:pBdr/>
      <w:spacing/>
      <w:ind/>
    </w:pPr>
    <w:rPr>
      <w:color w:val="800080"/>
      <w:u w:val="single"/>
    </w:rPr>
  </w:style>
  <w:style w:type="character" w:styleId="921" w:customStyle="1">
    <w:name w:val="Заголовок 5 Знак"/>
    <w:link w:val="895"/>
    <w:pPr>
      <w:pBdr/>
      <w:spacing/>
      <w:ind/>
    </w:pPr>
    <w:rPr>
      <w:rFonts w:ascii="XO Thames" w:hAnsi="XO Thames"/>
      <w:b/>
      <w:color w:val="000000"/>
      <w:sz w:val="22"/>
    </w:rPr>
  </w:style>
  <w:style w:type="character" w:styleId="922" w:customStyle="1">
    <w:name w:val="Заголовок 1 Знак"/>
    <w:basedOn w:val="899"/>
    <w:link w:val="891"/>
    <w:pPr>
      <w:pBdr/>
      <w:spacing/>
      <w:ind/>
    </w:pPr>
    <w:rPr>
      <w:rFonts w:ascii="Times New Roman" w:hAnsi="Times New Roman"/>
      <w:b/>
      <w:sz w:val="48"/>
    </w:rPr>
  </w:style>
  <w:style w:type="paragraph" w:styleId="923">
    <w:name w:val="No Spacing"/>
    <w:link w:val="924"/>
    <w:uiPriority w:val="1"/>
    <w:qFormat/>
    <w:pPr>
      <w:pBdr/>
      <w:spacing/>
      <w:ind/>
    </w:pPr>
    <w:rPr>
      <w:sz w:val="22"/>
    </w:rPr>
  </w:style>
  <w:style w:type="character" w:styleId="924" w:customStyle="1">
    <w:name w:val="Без интервала Знак"/>
    <w:link w:val="923"/>
    <w:uiPriority w:val="1"/>
    <w:pPr>
      <w:pBdr/>
      <w:spacing/>
      <w:ind/>
    </w:pPr>
    <w:rPr>
      <w:sz w:val="22"/>
    </w:rPr>
  </w:style>
  <w:style w:type="paragraph" w:styleId="925" w:customStyle="1">
    <w:name w:val="Гиперссылка1"/>
    <w:link w:val="926"/>
    <w:pPr>
      <w:pBdr/>
      <w:spacing/>
      <w:ind/>
    </w:pPr>
    <w:rPr>
      <w:color w:val="0000ff"/>
      <w:u w:val="single"/>
    </w:rPr>
  </w:style>
  <w:style w:type="character" w:styleId="926">
    <w:name w:val="Hyperlink"/>
    <w:link w:val="925"/>
    <w:uiPriority w:val="99"/>
    <w:pPr>
      <w:pBdr/>
      <w:spacing/>
      <w:ind/>
    </w:pPr>
    <w:rPr>
      <w:color w:val="0000ff"/>
      <w:u w:val="single"/>
    </w:rPr>
  </w:style>
  <w:style w:type="paragraph" w:styleId="927" w:customStyle="1">
    <w:name w:val="Footnote"/>
    <w:basedOn w:val="890"/>
    <w:link w:val="928"/>
    <w:pPr>
      <w:pBdr/>
      <w:spacing/>
      <w:ind/>
    </w:pPr>
    <w:rPr>
      <w:sz w:val="20"/>
    </w:rPr>
  </w:style>
  <w:style w:type="character" w:styleId="928" w:customStyle="1">
    <w:name w:val="Footnote"/>
    <w:basedOn w:val="899"/>
    <w:link w:val="927"/>
    <w:pPr>
      <w:pBdr/>
      <w:spacing/>
      <w:ind/>
    </w:pPr>
    <w:rPr>
      <w:rFonts w:ascii="Times New Roman" w:hAnsi="Times New Roman"/>
      <w:sz w:val="20"/>
    </w:rPr>
  </w:style>
  <w:style w:type="paragraph" w:styleId="929">
    <w:name w:val="toc 1"/>
    <w:next w:val="890"/>
    <w:link w:val="930"/>
    <w:uiPriority w:val="39"/>
    <w:pPr>
      <w:pBdr/>
      <w:spacing/>
      <w:ind/>
    </w:pPr>
    <w:rPr>
      <w:rFonts w:ascii="XO Thames" w:hAnsi="XO Thames"/>
      <w:b/>
    </w:rPr>
  </w:style>
  <w:style w:type="character" w:styleId="930" w:customStyle="1">
    <w:name w:val="Оглавление 1 Знак"/>
    <w:link w:val="929"/>
    <w:pPr>
      <w:pBdr/>
      <w:spacing/>
      <w:ind/>
    </w:pPr>
    <w:rPr>
      <w:rFonts w:ascii="XO Thames" w:hAnsi="XO Thames"/>
      <w:b/>
    </w:rPr>
  </w:style>
  <w:style w:type="paragraph" w:styleId="931" w:customStyle="1">
    <w:name w:val="Header and Footer"/>
    <w:link w:val="932"/>
    <w:pPr>
      <w:pBdr/>
      <w:spacing w:line="360" w:lineRule="auto"/>
      <w:ind/>
    </w:pPr>
    <w:rPr>
      <w:rFonts w:ascii="XO Thames" w:hAnsi="XO Thames"/>
    </w:rPr>
  </w:style>
  <w:style w:type="character" w:styleId="932" w:customStyle="1">
    <w:name w:val="Header and Footer"/>
    <w:link w:val="931"/>
    <w:pPr>
      <w:pBdr/>
      <w:spacing/>
      <w:ind/>
    </w:pPr>
    <w:rPr>
      <w:rFonts w:ascii="XO Thames" w:hAnsi="XO Thames"/>
      <w:sz w:val="20"/>
    </w:rPr>
  </w:style>
  <w:style w:type="paragraph" w:styleId="933">
    <w:name w:val="Header"/>
    <w:basedOn w:val="890"/>
    <w:link w:val="934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934" w:customStyle="1">
    <w:name w:val="Верхний колонтитул Знак"/>
    <w:basedOn w:val="899"/>
    <w:link w:val="933"/>
    <w:pPr>
      <w:pBdr/>
      <w:spacing/>
      <w:ind/>
    </w:pPr>
    <w:rPr>
      <w:rFonts w:ascii="Calibri" w:hAnsi="Calibri"/>
      <w:sz w:val="22"/>
    </w:rPr>
  </w:style>
  <w:style w:type="paragraph" w:styleId="935">
    <w:name w:val="toc 9"/>
    <w:next w:val="890"/>
    <w:link w:val="936"/>
    <w:uiPriority w:val="39"/>
    <w:pPr>
      <w:pBdr/>
      <w:spacing/>
      <w:ind w:left="1600"/>
    </w:pPr>
  </w:style>
  <w:style w:type="character" w:styleId="936" w:customStyle="1">
    <w:name w:val="Оглавление 9 Знак"/>
    <w:link w:val="935"/>
    <w:pPr>
      <w:pBdr/>
      <w:spacing/>
      <w:ind/>
    </w:pPr>
  </w:style>
  <w:style w:type="paragraph" w:styleId="937">
    <w:name w:val="Normal (Web)"/>
    <w:basedOn w:val="890"/>
    <w:link w:val="938"/>
    <w:uiPriority w:val="99"/>
    <w:pPr>
      <w:pBdr/>
      <w:spacing w:afterAutospacing="1" w:beforeAutospacing="1"/>
      <w:ind/>
    </w:pPr>
  </w:style>
  <w:style w:type="character" w:styleId="938" w:customStyle="1">
    <w:name w:val="Обычный (веб) Знак"/>
    <w:basedOn w:val="899"/>
    <w:link w:val="937"/>
    <w:uiPriority w:val="99"/>
    <w:pPr>
      <w:pBdr/>
      <w:spacing/>
      <w:ind/>
    </w:pPr>
    <w:rPr>
      <w:rFonts w:ascii="Times New Roman" w:hAnsi="Times New Roman"/>
      <w:sz w:val="24"/>
    </w:rPr>
  </w:style>
  <w:style w:type="paragraph" w:styleId="939">
    <w:name w:val="toc 8"/>
    <w:next w:val="890"/>
    <w:link w:val="940"/>
    <w:uiPriority w:val="39"/>
    <w:pPr>
      <w:pBdr/>
      <w:spacing/>
      <w:ind w:left="1400"/>
    </w:pPr>
  </w:style>
  <w:style w:type="character" w:styleId="940" w:customStyle="1">
    <w:name w:val="Оглавление 8 Знак"/>
    <w:link w:val="939"/>
    <w:pPr>
      <w:pBdr/>
      <w:spacing/>
      <w:ind/>
    </w:pPr>
  </w:style>
  <w:style w:type="paragraph" w:styleId="941" w:customStyle="1">
    <w:name w:val="Основной шрифт абзаца1"/>
    <w:pPr>
      <w:pBdr/>
      <w:spacing/>
      <w:ind/>
    </w:pPr>
  </w:style>
  <w:style w:type="paragraph" w:styleId="942">
    <w:name w:val="List Paragraph"/>
    <w:basedOn w:val="890"/>
    <w:link w:val="943"/>
    <w:uiPriority w:val="34"/>
    <w:qFormat/>
    <w:pPr>
      <w:pBdr/>
      <w:spacing/>
      <w:ind w:left="720"/>
      <w:contextualSpacing w:val="true"/>
    </w:pPr>
  </w:style>
  <w:style w:type="character" w:styleId="943" w:customStyle="1">
    <w:name w:val="Абзац списка Знак"/>
    <w:basedOn w:val="899"/>
    <w:link w:val="942"/>
    <w:pPr>
      <w:pBdr/>
      <w:spacing/>
      <w:ind/>
    </w:pPr>
    <w:rPr>
      <w:rFonts w:ascii="Times New Roman" w:hAnsi="Times New Roman"/>
      <w:sz w:val="24"/>
    </w:rPr>
  </w:style>
  <w:style w:type="paragraph" w:styleId="944">
    <w:name w:val="toc 5"/>
    <w:next w:val="890"/>
    <w:link w:val="945"/>
    <w:uiPriority w:val="39"/>
    <w:pPr>
      <w:pBdr/>
      <w:spacing/>
      <w:ind w:left="800"/>
    </w:pPr>
  </w:style>
  <w:style w:type="character" w:styleId="945" w:customStyle="1">
    <w:name w:val="Оглавление 5 Знак"/>
    <w:link w:val="944"/>
    <w:pPr>
      <w:pBdr/>
      <w:spacing/>
      <w:ind/>
    </w:pPr>
  </w:style>
  <w:style w:type="paragraph" w:styleId="946">
    <w:name w:val="Plain Text"/>
    <w:basedOn w:val="890"/>
    <w:link w:val="947"/>
    <w:uiPriority w:val="99"/>
    <w:pPr>
      <w:pBdr/>
      <w:spacing/>
      <w:ind/>
    </w:pPr>
    <w:rPr>
      <w:rFonts w:ascii="Consolas" w:hAnsi="Consolas"/>
      <w:sz w:val="21"/>
    </w:rPr>
  </w:style>
  <w:style w:type="character" w:styleId="947" w:customStyle="1">
    <w:name w:val="Текст Знак"/>
    <w:basedOn w:val="899"/>
    <w:link w:val="946"/>
    <w:uiPriority w:val="99"/>
    <w:pPr>
      <w:pBdr/>
      <w:spacing/>
      <w:ind/>
    </w:pPr>
    <w:rPr>
      <w:rFonts w:ascii="Consolas" w:hAnsi="Consolas"/>
      <w:sz w:val="21"/>
    </w:rPr>
  </w:style>
  <w:style w:type="paragraph" w:styleId="948">
    <w:name w:val="Subtitle"/>
    <w:next w:val="890"/>
    <w:link w:val="949"/>
    <w:uiPriority w:val="11"/>
    <w:qFormat/>
    <w:pPr>
      <w:pBdr/>
      <w:spacing/>
      <w:ind/>
    </w:pPr>
    <w:rPr>
      <w:rFonts w:ascii="XO Thames" w:hAnsi="XO Thames"/>
      <w:i/>
      <w:color w:val="616161"/>
      <w:sz w:val="24"/>
    </w:rPr>
  </w:style>
  <w:style w:type="character" w:styleId="949" w:customStyle="1">
    <w:name w:val="Подзаголовок Знак"/>
    <w:link w:val="948"/>
    <w:pPr>
      <w:pBdr/>
      <w:spacing/>
      <w:ind/>
    </w:pPr>
    <w:rPr>
      <w:rFonts w:ascii="XO Thames" w:hAnsi="XO Thames"/>
      <w:i/>
      <w:color w:val="616161"/>
      <w:sz w:val="24"/>
    </w:rPr>
  </w:style>
  <w:style w:type="paragraph" w:styleId="950" w:customStyle="1">
    <w:name w:val="toc 10"/>
    <w:next w:val="890"/>
    <w:link w:val="951"/>
    <w:uiPriority w:val="39"/>
    <w:pPr>
      <w:pBdr/>
      <w:spacing/>
      <w:ind w:left="1800"/>
    </w:pPr>
  </w:style>
  <w:style w:type="character" w:styleId="951" w:customStyle="1">
    <w:name w:val="toc 10"/>
    <w:link w:val="950"/>
    <w:pPr>
      <w:pBdr/>
      <w:spacing/>
      <w:ind/>
    </w:pPr>
  </w:style>
  <w:style w:type="paragraph" w:styleId="952">
    <w:name w:val="Title"/>
    <w:next w:val="890"/>
    <w:link w:val="953"/>
    <w:uiPriority w:val="10"/>
    <w:qFormat/>
    <w:pPr>
      <w:pBdr/>
      <w:spacing/>
      <w:ind/>
    </w:pPr>
    <w:rPr>
      <w:rFonts w:ascii="XO Thames" w:hAnsi="XO Thames"/>
      <w:b/>
      <w:sz w:val="52"/>
    </w:rPr>
  </w:style>
  <w:style w:type="character" w:styleId="953" w:customStyle="1">
    <w:name w:val="Название Знак"/>
    <w:link w:val="952"/>
    <w:pPr>
      <w:pBdr/>
      <w:spacing/>
      <w:ind/>
    </w:pPr>
    <w:rPr>
      <w:rFonts w:ascii="XO Thames" w:hAnsi="XO Thames"/>
      <w:b/>
      <w:sz w:val="52"/>
    </w:rPr>
  </w:style>
  <w:style w:type="character" w:styleId="954" w:customStyle="1">
    <w:name w:val="Заголовок 4 Знак"/>
    <w:link w:val="894"/>
    <w:pPr>
      <w:pBdr/>
      <w:spacing/>
      <w:ind/>
    </w:pPr>
    <w:rPr>
      <w:rFonts w:ascii="XO Thames" w:hAnsi="XO Thames"/>
      <w:b/>
      <w:color w:val="595959"/>
      <w:sz w:val="26"/>
    </w:rPr>
  </w:style>
  <w:style w:type="character" w:styleId="955" w:customStyle="1">
    <w:name w:val="Заголовок 2 Знак"/>
    <w:link w:val="892"/>
    <w:pPr>
      <w:pBdr/>
      <w:spacing/>
      <w:ind/>
    </w:pPr>
    <w:rPr>
      <w:rFonts w:ascii="XO Thames" w:hAnsi="XO Thames"/>
      <w:b/>
      <w:color w:val="00a0ff"/>
      <w:sz w:val="26"/>
    </w:rPr>
  </w:style>
  <w:style w:type="paragraph" w:styleId="956" w:customStyle="1">
    <w:name w:val="Знак сноски1"/>
    <w:basedOn w:val="941"/>
    <w:link w:val="957"/>
    <w:pPr>
      <w:pBdr/>
      <w:spacing/>
      <w:ind/>
    </w:pPr>
    <w:rPr>
      <w:vertAlign w:val="superscript"/>
    </w:rPr>
  </w:style>
  <w:style w:type="character" w:styleId="957">
    <w:name w:val="footnote reference"/>
    <w:basedOn w:val="896"/>
    <w:link w:val="956"/>
    <w:pPr>
      <w:pBdr/>
      <w:spacing/>
      <w:ind/>
    </w:pPr>
    <w:rPr>
      <w:vertAlign w:val="superscript"/>
    </w:rPr>
  </w:style>
  <w:style w:type="paragraph" w:styleId="958">
    <w:name w:val="Footer"/>
    <w:basedOn w:val="890"/>
    <w:link w:val="95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9" w:customStyle="1">
    <w:name w:val="Нижний колонтитул Знак"/>
    <w:basedOn w:val="899"/>
    <w:link w:val="958"/>
    <w:pPr>
      <w:pBdr/>
      <w:spacing/>
      <w:ind/>
    </w:pPr>
    <w:rPr>
      <w:rFonts w:ascii="Times New Roman" w:hAnsi="Times New Roman"/>
      <w:sz w:val="24"/>
    </w:rPr>
  </w:style>
  <w:style w:type="character" w:styleId="960" w:customStyle="1">
    <w:name w:val="Основной текст (2) + 11"/>
    <w:basedOn w:val="896"/>
    <w:pPr>
      <w:pBdr/>
      <w:spacing/>
      <w:ind/>
    </w:pPr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61" w:customStyle="1">
    <w:name w:val="Подпись к таблице"/>
    <w:basedOn w:val="896"/>
    <w:pPr>
      <w:pBdr/>
      <w:spacing/>
      <w:ind/>
    </w:pPr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62" w:customStyle="1">
    <w:name w:val="Font Style11"/>
    <w:basedOn w:val="896"/>
    <w:pPr>
      <w:pBdr/>
      <w:spacing/>
      <w:ind/>
    </w:pPr>
    <w:rPr>
      <w:rFonts w:hint="default" w:ascii="Times New Roman" w:hAnsi="Times New Roman" w:cs="Times New Roman"/>
      <w:sz w:val="24"/>
      <w:szCs w:val="24"/>
    </w:rPr>
  </w:style>
  <w:style w:type="character" w:styleId="963" w:customStyle="1">
    <w:name w:val="Основной текст_"/>
    <w:basedOn w:val="896"/>
    <w:link w:val="964"/>
    <w:pPr>
      <w:pBdr/>
      <w:spacing/>
      <w:ind/>
    </w:pPr>
    <w:rPr>
      <w:rFonts w:ascii="Times New Roman" w:hAnsi="Times New Roman"/>
      <w:sz w:val="27"/>
      <w:szCs w:val="27"/>
      <w:shd w:val="clear" w:color="auto" w:fill="ffffff"/>
    </w:rPr>
  </w:style>
  <w:style w:type="paragraph" w:styleId="964" w:customStyle="1">
    <w:name w:val="Основной текст1"/>
    <w:basedOn w:val="890"/>
    <w:link w:val="963"/>
    <w:pPr>
      <w:pBdr/>
      <w:shd w:val="clear" w:color="auto" w:fill="ffffff"/>
      <w:spacing w:after="1320" w:line="312" w:lineRule="exact"/>
      <w:ind/>
      <w:jc w:val="center"/>
    </w:pPr>
    <w:rPr>
      <w:sz w:val="27"/>
      <w:szCs w:val="27"/>
    </w:rPr>
  </w:style>
  <w:style w:type="character" w:styleId="965">
    <w:name w:val="Emphasis"/>
    <w:basedOn w:val="896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66</cp:revision>
  <dcterms:created xsi:type="dcterms:W3CDTF">2023-06-13T09:29:00Z</dcterms:created>
  <dcterms:modified xsi:type="dcterms:W3CDTF">2025-06-23T06:35:21Z</dcterms:modified>
</cp:coreProperties>
</file>