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6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6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26 </w:t>
      </w:r>
      <w:r>
        <w:rPr>
          <w:rFonts w:ascii="Segoe UI" w:hAnsi="Segoe UI" w:cs="Segoe UI"/>
          <w:b/>
          <w:sz w:val="32"/>
          <w:szCs w:val="32"/>
        </w:rPr>
        <w:t xml:space="preserve">июня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6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6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96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«Долевое участие в строительстве» консультирует отдел правового </w:t>
      </w:r>
      <w:r>
        <w:rPr>
          <w:rFonts w:ascii="Segoe UI" w:hAnsi="Segoe UI" w:cs="Segoe UI"/>
          <w:bCs/>
          <w:sz w:val="24"/>
          <w:szCs w:val="24"/>
          <w:lang w:eastAsia="sk-SK"/>
        </w:rPr>
        <w:t xml:space="preserve">обеспечения,</w:t>
      </w:r>
      <w:r>
        <w:rPr>
          <w:rFonts w:ascii="Segoe UI" w:hAnsi="Segoe UI" w:cs="Segoe UI"/>
          <w:sz w:val="24"/>
          <w:szCs w:val="24"/>
        </w:rPr>
        <w:t xml:space="preserve"> по контролю (надзору) в сфере </w:t>
      </w:r>
      <w:r>
        <w:rPr>
          <w:rFonts w:ascii="Segoe UI" w:hAnsi="Segoe UI" w:cs="Segoe UI"/>
          <w:sz w:val="24"/>
          <w:szCs w:val="24"/>
        </w:rPr>
        <w:t xml:space="preserve">саморегулируемых организаций </w:t>
      </w:r>
      <w:r>
        <w:rPr>
          <w:rFonts w:ascii="Segoe UI" w:hAnsi="Segoe UI" w:cs="Segoe UI"/>
          <w:sz w:val="24"/>
          <w:szCs w:val="24"/>
        </w:rPr>
        <w:t xml:space="preserve">Управления Росреестра по Республике Карелия.</w:t>
      </w:r>
      <w:r>
        <w:rPr>
          <w:rFonts w:ascii="Segoe UI" w:hAnsi="Segoe UI" w:cs="Segoe UI"/>
          <w:sz w:val="24"/>
          <w:szCs w:val="24"/>
        </w:rPr>
      </w:r>
    </w:p>
    <w:p>
      <w:pPr>
        <w:pStyle w:val="696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96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8 (8142) 76 57 82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96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96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9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70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</w:instrText>
      </w:r>
      <w:r>
        <w:instrText xml:space="preserve">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70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70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70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96"/>
        <w:jc w:val="both"/>
        <w:spacing w:after="0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96"/>
        <w:spacing w:after="0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96"/>
        <w:spacing w:after="0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696"/>
        <w:spacing w:after="0"/>
        <w:rPr>
          <w:rFonts w:ascii="Segoe UI" w:hAnsi="Segoe UI" w:cs="Segoe UI"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t xml:space="preserve"> </w:t>
      </w:r>
      <w:r>
        <w:fldChar w:fldCharType="begin"/>
      </w:r>
      <w:r>
        <w:instrText xml:space="preserve">HYPERLINK "mailto:A.Vorobeva@rosreg.karelia.ru"</w:instrText>
      </w:r>
      <w:r>
        <w:fldChar w:fldCharType="separate"/>
      </w:r>
      <w:r>
        <w:rPr>
          <w:rStyle w:val="707"/>
          <w:rFonts w:ascii="Segoe UI" w:hAnsi="Segoe UI" w:cs="Segoe UI"/>
          <w:sz w:val="18"/>
          <w:szCs w:val="18"/>
        </w:rPr>
        <w:t xml:space="preserve">A.Vorobeva@rosreg.karelia.ru</w:t>
      </w:r>
      <w:r>
        <w:fldChar w:fldCharType="end"/>
      </w: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</w:r>
    </w:p>
    <w:p>
      <w:pPr>
        <w:pStyle w:val="696"/>
        <w:jc w:val="both"/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</w:t>
    </w:r>
    <w:r>
      <w:rPr>
        <w:rFonts w:ascii="Segoe UI" w:hAnsi="Segoe UI" w:cs="Segoe UI"/>
        <w:b/>
        <w:sz w:val="36"/>
        <w:szCs w:val="36"/>
      </w:rPr>
      <w:t xml:space="preserve">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7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6"/>
    <w:next w:val="69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6"/>
    <w:next w:val="69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6"/>
    <w:next w:val="69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6"/>
    <w:next w:val="69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6"/>
    <w:next w:val="69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6"/>
    <w:next w:val="69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6"/>
    <w:next w:val="69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6"/>
    <w:next w:val="69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6"/>
    <w:next w:val="69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6"/>
    <w:next w:val="69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6"/>
    <w:next w:val="69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6"/>
    <w:next w:val="69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6"/>
    <w:next w:val="69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6"/>
    <w:next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6"/>
    <w:next w:val="69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6"/>
    <w:next w:val="69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6"/>
    <w:next w:val="69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6"/>
    <w:next w:val="69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6"/>
    <w:next w:val="69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6"/>
    <w:next w:val="69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6"/>
    <w:next w:val="69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6"/>
    <w:next w:val="69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6"/>
    <w:next w:val="69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6"/>
    <w:next w:val="696"/>
    <w:uiPriority w:val="99"/>
    <w:unhideWhenUsed/>
    <w:pPr>
      <w:spacing w:after="0" w:afterAutospacing="0"/>
    </w:pPr>
  </w:style>
  <w:style w:type="paragraph" w:styleId="696" w:default="1">
    <w:name w:val="Normal"/>
    <w:next w:val="696"/>
    <w:link w:val="696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97">
    <w:name w:val="Основной шрифт абзаца"/>
    <w:next w:val="697"/>
    <w:link w:val="696"/>
    <w:uiPriority w:val="1"/>
    <w:unhideWhenUsed/>
  </w:style>
  <w:style w:type="table" w:styleId="698">
    <w:name w:val="Обычная таблица"/>
    <w:next w:val="698"/>
    <w:link w:val="696"/>
    <w:uiPriority w:val="99"/>
    <w:semiHidden/>
    <w:unhideWhenUsed/>
    <w:qFormat/>
    <w:tblPr/>
  </w:style>
  <w:style w:type="numbering" w:styleId="699">
    <w:name w:val="Нет списка"/>
    <w:next w:val="699"/>
    <w:link w:val="696"/>
    <w:uiPriority w:val="99"/>
    <w:semiHidden/>
    <w:unhideWhenUsed/>
  </w:style>
  <w:style w:type="paragraph" w:styleId="700">
    <w:name w:val="Верхний колонтитул"/>
    <w:basedOn w:val="696"/>
    <w:next w:val="700"/>
    <w:link w:val="70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1">
    <w:name w:val="Верхний колонтитул Знак"/>
    <w:basedOn w:val="697"/>
    <w:next w:val="701"/>
    <w:link w:val="700"/>
    <w:uiPriority w:val="99"/>
    <w:semiHidden/>
  </w:style>
  <w:style w:type="paragraph" w:styleId="702">
    <w:name w:val="Нижний колонтитул"/>
    <w:basedOn w:val="696"/>
    <w:next w:val="702"/>
    <w:link w:val="70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>
    <w:name w:val="Нижний колонтитул Знак"/>
    <w:basedOn w:val="697"/>
    <w:next w:val="703"/>
    <w:link w:val="702"/>
    <w:uiPriority w:val="99"/>
    <w:semiHidden/>
  </w:style>
  <w:style w:type="paragraph" w:styleId="704">
    <w:name w:val="Текст выноски"/>
    <w:basedOn w:val="696"/>
    <w:next w:val="704"/>
    <w:link w:val="70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5">
    <w:name w:val="Текст выноски Знак"/>
    <w:next w:val="705"/>
    <w:link w:val="704"/>
    <w:uiPriority w:val="99"/>
    <w:semiHidden/>
    <w:rPr>
      <w:rFonts w:ascii="Tahoma" w:hAnsi="Tahoma" w:cs="Tahoma"/>
      <w:sz w:val="16"/>
      <w:szCs w:val="16"/>
    </w:rPr>
  </w:style>
  <w:style w:type="paragraph" w:styleId="706">
    <w:name w:val="paragraph scxw163741632 bcx0"/>
    <w:basedOn w:val="696"/>
    <w:next w:val="706"/>
    <w:link w:val="6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707">
    <w:name w:val="Гиперссылка"/>
    <w:next w:val="707"/>
    <w:link w:val="696"/>
    <w:uiPriority w:val="99"/>
    <w:unhideWhenUsed/>
    <w:rPr>
      <w:color w:val="0000ff"/>
      <w:u w:val="single"/>
    </w:rPr>
  </w:style>
  <w:style w:type="paragraph" w:styleId="708">
    <w:name w:val="ConsPlusNormal"/>
    <w:next w:val="708"/>
    <w:link w:val="696"/>
    <w:pPr>
      <w:ind w:firstLine="720"/>
    </w:pPr>
    <w:rPr>
      <w:rFonts w:ascii="Arial" w:hAnsi="Arial" w:cs="Arial"/>
      <w:lang w:val="ru-RU" w:eastAsia="ru-RU" w:bidi="ar-SA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7</cp:revision>
  <dcterms:created xsi:type="dcterms:W3CDTF">2023-03-15T06:31:00Z</dcterms:created>
  <dcterms:modified xsi:type="dcterms:W3CDTF">2025-06-09T09:43:52Z</dcterms:modified>
  <cp:version>983040</cp:version>
</cp:coreProperties>
</file>