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6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Анонс мероприятий Управления Росреестра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16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и филиала </w:t>
      </w:r>
      <w:r>
        <w:rPr>
          <w:rFonts w:ascii="Segoe UI" w:hAnsi="Segoe UI" w:cs="Segoe UI"/>
          <w:b/>
          <w:sz w:val="32"/>
          <w:szCs w:val="32"/>
        </w:rPr>
        <w:t xml:space="preserve">ППК "Роскадастр" по Республике Карелия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16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на </w:t>
      </w:r>
      <w:r>
        <w:rPr>
          <w:rFonts w:ascii="Segoe UI" w:hAnsi="Segoe UI" w:cs="Segoe UI"/>
          <w:b/>
          <w:sz w:val="32"/>
          <w:szCs w:val="32"/>
        </w:rPr>
        <w:t xml:space="preserve">01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– </w:t>
      </w:r>
      <w:r>
        <w:rPr>
          <w:rFonts w:ascii="Segoe UI" w:hAnsi="Segoe UI" w:cs="Segoe UI"/>
          <w:b/>
          <w:sz w:val="32"/>
          <w:szCs w:val="32"/>
        </w:rPr>
        <w:t xml:space="preserve">15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августа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202</w:t>
      </w:r>
      <w:r>
        <w:rPr>
          <w:rFonts w:ascii="Segoe UI" w:hAnsi="Segoe UI" w:cs="Segoe UI"/>
          <w:b/>
          <w:sz w:val="32"/>
          <w:szCs w:val="32"/>
        </w:rPr>
        <w:t xml:space="preserve">5 года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16"/>
        <w:spacing w:after="0" w:line="240" w:lineRule="auto"/>
        <w:rPr>
          <w:rFonts w:ascii="Segoe UI" w:hAnsi="Segoe UI" w:cs="Segoe UI"/>
          <w:b/>
          <w:sz w:val="26"/>
          <w:szCs w:val="26"/>
        </w:rPr>
      </w:pP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</w:p>
    <w:tbl>
      <w:tblPr>
        <w:tblW w:w="11214" w:type="dxa"/>
        <w:tblInd w:w="-118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16"/>
        <w:gridCol w:w="6096"/>
        <w:gridCol w:w="3402"/>
      </w:tblGrid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Дата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Мероприятие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Телефон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04.08.2025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линия: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616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«Электронные сервисы Росреестра»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(8142) 71-73-47</w:t>
              <w:br/>
              <w:t xml:space="preserve">(доб. 2)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616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05.08.2025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«По вопросам ГКУ и ГРП в целях подключения (технологического присоединения) газоиспользующего оборудования»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76-57-82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616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07.08.2025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vMerge w:val="restart"/>
            <w:textDirection w:val="lrTb"/>
            <w:noWrap w:val="false"/>
          </w:tcPr>
          <w:p>
            <w:pPr>
              <w:pStyle w:val="634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«Школа электронных услуг» (обучение работе с электронными сервисами Росреестра, 2 раза в месяц)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(8142) 71-73-47 (доб. 4)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616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15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08.08.2025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«Вопросы погашения задолженности по заработной плате организациями-банкротами»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76-20-03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616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11.08.2025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для кадастровых инженеров «Государственные услуги Росреестра»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76-75-91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616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12.08.2025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линия: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616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«Случаи и порядок возврата платы за предоставление сведений ЕГРН»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(8142) 71-73-47</w:t>
              <w:br/>
              <w:t xml:space="preserve">(доб. 2)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616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14.08.2025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«Лицензирование геодезической и картографической деятельности"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76-29-31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616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15.08.2025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vMerge w:val="restart"/>
            <w:textDirection w:val="lrTb"/>
            <w:noWrap w:val="false"/>
          </w:tcPr>
          <w:p>
            <w:pPr>
              <w:pStyle w:val="634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«Реализация программы «Арктический гектар»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76-75-91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616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</w:tbl>
    <w:p>
      <w:pPr>
        <w:pStyle w:val="616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16"/>
          <w:szCs w:val="16"/>
        </w:rPr>
      </w:pP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pStyle w:val="616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  <w:t xml:space="preserve">М</w:t>
      </w:r>
      <w:r>
        <w:rPr>
          <w:rFonts w:ascii="Segoe UI" w:hAnsi="Segoe UI" w:eastAsia="Calibri" w:cs="Segoe UI"/>
          <w:sz w:val="24"/>
          <w:szCs w:val="24"/>
        </w:rPr>
        <w:t xml:space="preserve">атериал подготовлен пресс-службо</w:t>
      </w:r>
      <w:r>
        <w:rPr>
          <w:rFonts w:ascii="Segoe UI" w:hAnsi="Segoe UI" w:eastAsia="Calibri" w:cs="Segoe UI"/>
          <w:sz w:val="24"/>
          <w:szCs w:val="24"/>
        </w:rPr>
        <w:t xml:space="preserve">й </w:t>
      </w:r>
      <w:r>
        <w:rPr>
          <w:rFonts w:ascii="Segoe UI" w:hAnsi="Segoe UI" w:eastAsia="Calibri" w:cs="Segoe UI"/>
          <w:sz w:val="24"/>
          <w:szCs w:val="24"/>
        </w:rPr>
      </w:r>
    </w:p>
    <w:p>
      <w:pPr>
        <w:pStyle w:val="616"/>
        <w:ind w:firstLine="567"/>
        <w:jc w:val="right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  <w:t xml:space="preserve">Управления Росреестра по Республике Карелия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16"/>
        <w:ind w:firstLine="567"/>
        <w:jc w:val="right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"https://vk.com/feed?section=search&amp;q=%23Росреестр"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Style w:val="622"/>
          <w:rFonts w:ascii="Segoe UI" w:hAnsi="Segoe UI" w:cs="Segoe UI"/>
          <w:color w:val="2a5885"/>
          <w:sz w:val="24"/>
          <w:szCs w:val="24"/>
          <w:shd w:val="clear" w:color="auto" w:fill="ffffff"/>
        </w:rPr>
        <w:t xml:space="preserve">#Росреестр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#РосреестрКарелии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16"/>
        <w:jc w:val="both"/>
        <w:spacing w:after="0" w:line="240" w:lineRule="auto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pStyle w:val="616"/>
        <w:jc w:val="both"/>
        <w:spacing w:after="0" w:line="240" w:lineRule="auto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pStyle w:val="616"/>
        <w:jc w:val="both"/>
        <w:spacing w:after="0" w:line="240" w:lineRule="auto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pStyle w:val="616"/>
        <w:jc w:val="both"/>
        <w:spacing w:after="0" w:line="240" w:lineRule="auto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pStyle w:val="616"/>
        <w:jc w:val="both"/>
        <w:spacing w:after="0" w:line="240" w:lineRule="auto"/>
        <w:rPr>
          <w:rFonts w:ascii="Segoe UI" w:hAnsi="Segoe UI" w:eastAsia="Calibri" w:cs="Segoe UI"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pStyle w:val="616"/>
        <w:spacing w:after="0" w:line="240" w:lineRule="auto"/>
        <w:shd w:val="clear" w:color="auto" w:fill="ffffff"/>
        <w:widowControl w:val="off"/>
        <w:rPr>
          <w:rFonts w:ascii="Segoe UI" w:hAnsi="Segoe UI" w:cs="Segoe UI"/>
          <w:sz w:val="16"/>
          <w:szCs w:val="16"/>
        </w:rPr>
      </w:pPr>
      <w:r>
        <w:rPr>
          <w:rFonts w:ascii="Segoe UI" w:hAnsi="Segoe UI" w:eastAsia="Calibri" w:cs="Segoe UI"/>
          <w:sz w:val="16"/>
          <w:szCs w:val="16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616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 48</w:t>
      </w:r>
      <w:r>
        <w:rPr>
          <w:rFonts w:ascii="Segoe UI" w:hAnsi="Segoe UI" w:cs="Segoe UI"/>
          <w:sz w:val="16"/>
          <w:szCs w:val="16"/>
        </w:rPr>
      </w:r>
    </w:p>
    <w:p>
      <w:pPr>
        <w:pStyle w:val="616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Style w:val="622"/>
          <w:rFonts w:ascii="Segoe UI" w:hAnsi="Segoe UI" w:cs="Segoe UI"/>
          <w:sz w:val="16"/>
          <w:szCs w:val="16"/>
        </w:rPr>
        <w:t xml:space="preserve">A.Vorobeva@r10.rosreestr.ru</w:t>
      </w:r>
      <w:r>
        <w:rPr>
          <w:rStyle w:val="622"/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616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185910, г. Петрозаводск, ул. Красная, д. 31</w:t>
      </w:r>
      <w:r>
        <w:rPr>
          <w:rFonts w:ascii="Segoe UI" w:hAnsi="Segoe UI" w:cs="Segoe UI"/>
          <w:sz w:val="16"/>
          <w:szCs w:val="16"/>
        </w:rPr>
      </w:r>
    </w:p>
    <w:sectPr>
      <w:footnotePr/>
      <w:endnotePr/>
      <w:type w:val="nextPage"/>
      <w:pgSz w:w="11906" w:h="16838" w:orient="portrait"/>
      <w:pgMar w:top="284" w:right="850" w:bottom="28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Microsoft YaHei">
    <w:panose1 w:val="020B0503020203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6"/>
    <w:next w:val="6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qFormat/>
    <w:pPr>
      <w:spacing w:after="200" w:line="276" w:lineRule="auto"/>
    </w:pPr>
    <w:rPr>
      <w:rFonts w:ascii="Calibri" w:hAnsi="Calibri"/>
      <w:sz w:val="22"/>
      <w:szCs w:val="22"/>
      <w:lang w:val="ru-RU" w:eastAsia="ar-SA" w:bidi="ar-SA"/>
    </w:rPr>
  </w:style>
  <w:style w:type="character" w:styleId="617">
    <w:name w:val="Основной шрифт абзаца"/>
    <w:next w:val="617"/>
    <w:link w:val="616"/>
    <w:uiPriority w:val="1"/>
    <w:unhideWhenUsed/>
  </w:style>
  <w:style w:type="table" w:styleId="618">
    <w:name w:val="Обычная таблица"/>
    <w:next w:val="618"/>
    <w:link w:val="616"/>
    <w:uiPriority w:val="99"/>
    <w:semiHidden/>
    <w:unhideWhenUsed/>
    <w:tblPr/>
  </w:style>
  <w:style w:type="numbering" w:styleId="619">
    <w:name w:val="Нет списка"/>
    <w:next w:val="619"/>
    <w:link w:val="616"/>
    <w:uiPriority w:val="99"/>
    <w:semiHidden/>
    <w:unhideWhenUsed/>
  </w:style>
  <w:style w:type="character" w:styleId="620">
    <w:name w:val="Основной шрифт абзаца1"/>
    <w:next w:val="620"/>
    <w:link w:val="616"/>
  </w:style>
  <w:style w:type="character" w:styleId="621">
    <w:name w:val="Строгий"/>
    <w:next w:val="621"/>
    <w:link w:val="616"/>
    <w:qFormat/>
    <w:rPr>
      <w:b/>
      <w:bCs/>
    </w:rPr>
  </w:style>
  <w:style w:type="character" w:styleId="622">
    <w:name w:val="Гиперссылка"/>
    <w:next w:val="622"/>
    <w:link w:val="616"/>
    <w:uiPriority w:val="99"/>
    <w:rPr>
      <w:color w:val="0000ff"/>
      <w:u w:val="single"/>
    </w:rPr>
  </w:style>
  <w:style w:type="character" w:styleId="623">
    <w:name w:val="apple-converted-space"/>
    <w:basedOn w:val="620"/>
    <w:next w:val="623"/>
    <w:link w:val="616"/>
  </w:style>
  <w:style w:type="paragraph" w:styleId="624">
    <w:name w:val="Заголовок"/>
    <w:basedOn w:val="616"/>
    <w:next w:val="625"/>
    <w:link w:val="616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625">
    <w:name w:val="Основной текст"/>
    <w:basedOn w:val="616"/>
    <w:next w:val="625"/>
    <w:link w:val="616"/>
    <w:pPr>
      <w:spacing w:before="0" w:after="120"/>
    </w:pPr>
  </w:style>
  <w:style w:type="paragraph" w:styleId="626">
    <w:name w:val="Список"/>
    <w:basedOn w:val="625"/>
    <w:next w:val="626"/>
    <w:link w:val="616"/>
    <w:rPr>
      <w:rFonts w:cs="Arial"/>
    </w:rPr>
  </w:style>
  <w:style w:type="paragraph" w:styleId="627">
    <w:name w:val="Название1"/>
    <w:basedOn w:val="616"/>
    <w:next w:val="627"/>
    <w:link w:val="616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628">
    <w:name w:val="Указатель1"/>
    <w:basedOn w:val="616"/>
    <w:next w:val="628"/>
    <w:link w:val="616"/>
    <w:pPr>
      <w:suppressLineNumbers/>
    </w:pPr>
    <w:rPr>
      <w:rFonts w:cs="Arial"/>
    </w:rPr>
  </w:style>
  <w:style w:type="paragraph" w:styleId="629">
    <w:name w:val="article_decoration_first"/>
    <w:basedOn w:val="616"/>
    <w:next w:val="629"/>
    <w:link w:val="616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30">
    <w:name w:val="Обычный (веб)"/>
    <w:basedOn w:val="616"/>
    <w:next w:val="630"/>
    <w:link w:val="616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31">
    <w:name w:val="ConsPlusNormal"/>
    <w:next w:val="631"/>
    <w:link w:val="616"/>
    <w:pPr>
      <w:ind w:firstLine="720"/>
    </w:pPr>
    <w:rPr>
      <w:rFonts w:ascii="Arial" w:hAnsi="Arial" w:cs="Arial"/>
      <w:lang w:val="ru-RU" w:eastAsia="ar-SA" w:bidi="ar-SA"/>
    </w:rPr>
  </w:style>
  <w:style w:type="paragraph" w:styleId="632">
    <w:name w:val="Содержимое таблицы"/>
    <w:basedOn w:val="616"/>
    <w:next w:val="632"/>
    <w:link w:val="616"/>
    <w:pPr>
      <w:suppressLineNumbers/>
    </w:pPr>
  </w:style>
  <w:style w:type="paragraph" w:styleId="633">
    <w:name w:val="Заголовок таблицы"/>
    <w:basedOn w:val="632"/>
    <w:next w:val="633"/>
    <w:link w:val="616"/>
    <w:pPr>
      <w:jc w:val="center"/>
      <w:suppressLineNumbers/>
    </w:pPr>
    <w:rPr>
      <w:b/>
      <w:bCs/>
    </w:rPr>
  </w:style>
  <w:style w:type="paragraph" w:styleId="634">
    <w:name w:val="Без интервала1"/>
    <w:next w:val="634"/>
    <w:link w:val="616"/>
    <w:uiPriority w:val="99"/>
    <w:rPr>
      <w:rFonts w:ascii="Calibri" w:hAnsi="Calibri" w:cs="Calibri"/>
      <w:sz w:val="22"/>
      <w:szCs w:val="22"/>
      <w:lang w:val="ru-RU" w:eastAsia="en-US" w:bidi="ar-SA"/>
    </w:rPr>
  </w:style>
  <w:style w:type="paragraph" w:styleId="635">
    <w:name w:val="Текст выноски"/>
    <w:basedOn w:val="616"/>
    <w:next w:val="635"/>
    <w:link w:val="63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36">
    <w:name w:val="Текст выноски Знак"/>
    <w:next w:val="636"/>
    <w:link w:val="635"/>
    <w:uiPriority w:val="99"/>
    <w:semiHidden/>
    <w:rPr>
      <w:rFonts w:ascii="Segoe UI" w:hAnsi="Segoe UI" w:cs="Segoe UI"/>
      <w:sz w:val="18"/>
      <w:szCs w:val="18"/>
      <w:lang w:eastAsia="ar-SA"/>
    </w:rPr>
  </w:style>
  <w:style w:type="character" w:styleId="1284" w:default="1">
    <w:name w:val="Default Paragraph Font"/>
    <w:uiPriority w:val="1"/>
    <w:semiHidden/>
    <w:unhideWhenUsed/>
  </w:style>
  <w:style w:type="numbering" w:styleId="1285" w:default="1">
    <w:name w:val="No List"/>
    <w:uiPriority w:val="99"/>
    <w:semiHidden/>
    <w:unhideWhenUsed/>
  </w:style>
  <w:style w:type="table" w:styleId="128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A.Vorobeva</dc:creator>
  <cp:revision>222</cp:revision>
  <dcterms:created xsi:type="dcterms:W3CDTF">2023-01-31T10:57:00Z</dcterms:created>
  <dcterms:modified xsi:type="dcterms:W3CDTF">2025-06-23T11:31:55Z</dcterms:modified>
  <cp:version>983040</cp:version>
</cp:coreProperties>
</file>