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01" w:rsidRPr="00990D01" w:rsidRDefault="00CA0169" w:rsidP="00990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клиентской службе СФР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Кондопожском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открылся</w:t>
      </w:r>
      <w:r w:rsidR="00990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01" w:rsidRPr="00990D01">
        <w:rPr>
          <w:rFonts w:ascii="Times New Roman" w:hAnsi="Times New Roman" w:cs="Times New Roman"/>
          <w:b/>
          <w:sz w:val="24"/>
          <w:szCs w:val="24"/>
        </w:rPr>
        <w:t>Центр общения старшего поколения</w:t>
      </w:r>
    </w:p>
    <w:p w:rsidR="00990D01" w:rsidRDefault="00990D01" w:rsidP="00990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45C1" w:rsidRPr="00DF3F1C" w:rsidRDefault="00CA0169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F3F1C">
        <w:rPr>
          <w:rFonts w:ascii="Times New Roman" w:hAnsi="Times New Roman" w:cs="Times New Roman"/>
          <w:sz w:val="24"/>
          <w:szCs w:val="24"/>
        </w:rPr>
        <w:t>Кондопожском</w:t>
      </w:r>
      <w:proofErr w:type="spellEnd"/>
      <w:r w:rsidRPr="00DF3F1C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Pr="00DF3F1C">
        <w:rPr>
          <w:rFonts w:ascii="Times New Roman" w:hAnsi="Times New Roman" w:cs="Times New Roman"/>
          <w:sz w:val="24"/>
          <w:szCs w:val="24"/>
        </w:rPr>
        <w:t>начал работу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Центр общения старшего поколения. Он  </w:t>
      </w:r>
      <w:r w:rsidRPr="00DF3F1C">
        <w:rPr>
          <w:rFonts w:ascii="Times New Roman" w:hAnsi="Times New Roman" w:cs="Times New Roman"/>
          <w:sz w:val="24"/>
          <w:szCs w:val="24"/>
        </w:rPr>
        <w:t>создан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 на базе клиентской службы Отделения СФР по Республике Карелия. В торжественном мероприятии приняли участие управляющий ОСФР по Республике Карелия </w:t>
      </w:r>
      <w:r w:rsidR="00990D01" w:rsidRPr="00DF3F1C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, </w:t>
      </w:r>
      <w:r w:rsidRPr="00DF3F1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F3F1C">
        <w:rPr>
          <w:rFonts w:ascii="Times New Roman" w:hAnsi="Times New Roman" w:cs="Times New Roman"/>
          <w:sz w:val="24"/>
          <w:szCs w:val="24"/>
        </w:rPr>
        <w:t>Кондопожского</w:t>
      </w:r>
      <w:proofErr w:type="spellEnd"/>
      <w:r w:rsidRPr="00DF3F1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45282">
        <w:rPr>
          <w:rFonts w:ascii="Times New Roman" w:hAnsi="Times New Roman" w:cs="Times New Roman"/>
          <w:sz w:val="24"/>
          <w:szCs w:val="24"/>
        </w:rPr>
        <w:t>Алексей Кононов</w:t>
      </w:r>
      <w:r w:rsidR="00990D01" w:rsidRPr="00DF3F1C">
        <w:rPr>
          <w:rFonts w:ascii="Times New Roman" w:hAnsi="Times New Roman" w:cs="Times New Roman"/>
          <w:sz w:val="24"/>
          <w:szCs w:val="24"/>
        </w:rPr>
        <w:t xml:space="preserve">, руководители районных учреждений социальной сферы, а также активные жители города. </w:t>
      </w:r>
    </w:p>
    <w:p w:rsidR="00990D01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>Перед первыми посетителями выступил</w:t>
      </w:r>
      <w:r w:rsidR="00D24FAD" w:rsidRPr="00DF3F1C">
        <w:rPr>
          <w:rFonts w:ascii="Times New Roman" w:hAnsi="Times New Roman" w:cs="Times New Roman"/>
          <w:sz w:val="24"/>
          <w:szCs w:val="24"/>
        </w:rPr>
        <w:t>и</w:t>
      </w:r>
      <w:r w:rsidR="001816E5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CA0169" w:rsidRPr="00DF3F1C">
        <w:rPr>
          <w:rFonts w:ascii="Times New Roman" w:hAnsi="Times New Roman" w:cs="Times New Roman"/>
          <w:sz w:val="24"/>
          <w:szCs w:val="24"/>
        </w:rPr>
        <w:t>участники вокального ансамбля «</w:t>
      </w:r>
      <w:proofErr w:type="spellStart"/>
      <w:r w:rsidR="00CA0169" w:rsidRPr="00DF3F1C">
        <w:rPr>
          <w:rFonts w:ascii="Times New Roman" w:hAnsi="Times New Roman" w:cs="Times New Roman"/>
          <w:sz w:val="24"/>
          <w:szCs w:val="24"/>
        </w:rPr>
        <w:t>Онего</w:t>
      </w:r>
      <w:proofErr w:type="spellEnd"/>
      <w:r w:rsidR="00CA0169" w:rsidRPr="00DF3F1C">
        <w:rPr>
          <w:rFonts w:ascii="Times New Roman" w:hAnsi="Times New Roman" w:cs="Times New Roman"/>
          <w:sz w:val="24"/>
          <w:szCs w:val="24"/>
        </w:rPr>
        <w:t>»</w:t>
      </w:r>
      <w:r w:rsidR="00CA7086" w:rsidRPr="00DF3F1C">
        <w:rPr>
          <w:rFonts w:ascii="Times New Roman" w:hAnsi="Times New Roman" w:cs="Times New Roman"/>
          <w:sz w:val="24"/>
          <w:szCs w:val="24"/>
        </w:rPr>
        <w:t xml:space="preserve">. 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Мероприятие продолжило чаепитие в теплой обстановке и </w:t>
      </w:r>
      <w:r w:rsidR="00A244A8" w:rsidRPr="00DF3F1C">
        <w:rPr>
          <w:rFonts w:ascii="Times New Roman" w:hAnsi="Times New Roman" w:cs="Times New Roman"/>
          <w:sz w:val="24"/>
          <w:szCs w:val="24"/>
        </w:rPr>
        <w:t>обсуждение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A244A8" w:rsidRPr="00DF3F1C">
        <w:rPr>
          <w:rFonts w:ascii="Times New Roman" w:hAnsi="Times New Roman" w:cs="Times New Roman"/>
          <w:sz w:val="24"/>
          <w:szCs w:val="24"/>
        </w:rPr>
        <w:t>ближайших планов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805F5E" w:rsidRPr="00DF3F1C">
        <w:rPr>
          <w:rFonts w:ascii="Times New Roman" w:hAnsi="Times New Roman" w:cs="Times New Roman"/>
          <w:sz w:val="24"/>
          <w:szCs w:val="24"/>
        </w:rPr>
        <w:t xml:space="preserve">активистов </w:t>
      </w:r>
      <w:r w:rsidR="000713D1">
        <w:rPr>
          <w:rFonts w:ascii="Times New Roman" w:hAnsi="Times New Roman" w:cs="Times New Roman"/>
          <w:sz w:val="24"/>
          <w:szCs w:val="24"/>
        </w:rPr>
        <w:t>Центра</w:t>
      </w:r>
      <w:r w:rsidR="0051601F" w:rsidRPr="00DF3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Центре общения будут проводиться различные мастер-классы, занятия по финансовой и компьютерной грамотности, лекции на тему здорового </w:t>
      </w:r>
      <w:r w:rsidR="00B24068" w:rsidRPr="00DF3F1C">
        <w:rPr>
          <w:rFonts w:ascii="Times New Roman" w:hAnsi="Times New Roman" w:cs="Times New Roman"/>
          <w:sz w:val="24"/>
          <w:szCs w:val="24"/>
        </w:rPr>
        <w:t>образа жизни, творческие вечера, спортивные мероприятия.</w:t>
      </w:r>
      <w:r w:rsidRPr="00DF3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2FD" w:rsidRPr="00DF3F1C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D01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>«</w:t>
      </w:r>
      <w:r w:rsidR="00052C8D" w:rsidRPr="00DF3F1C">
        <w:rPr>
          <w:rFonts w:ascii="Times New Roman" w:hAnsi="Times New Roman" w:cs="Times New Roman"/>
          <w:sz w:val="24"/>
          <w:szCs w:val="24"/>
        </w:rPr>
        <w:t xml:space="preserve">Отделение СФР по Республике Карелия тесно взаимодействует  </w:t>
      </w:r>
      <w:r w:rsidR="00052C8D" w:rsidRPr="00DF3F1C">
        <w:rPr>
          <w:rStyle w:val="a4"/>
          <w:rFonts w:ascii="Times New Roman" w:hAnsi="Times New Roman" w:cs="Times New Roman"/>
          <w:i w:val="0"/>
          <w:sz w:val="24"/>
          <w:szCs w:val="24"/>
        </w:rPr>
        <w:t>с учреждениями здравоохранения, культуры, соцзащиты, спортивными и образовательными организациями, чтобы программа мероприятий в Центрах общения была максимально полезной и интересной для жителей «серебряного» возраста. Кроме того, активисты Центра могут предлагать свои форматы и темы в зависимости от своих потребностей и желаний</w:t>
      </w:r>
      <w:r w:rsidRPr="00DF3F1C">
        <w:rPr>
          <w:rFonts w:ascii="Times New Roman" w:hAnsi="Times New Roman" w:cs="Times New Roman"/>
          <w:i/>
          <w:sz w:val="24"/>
          <w:szCs w:val="24"/>
        </w:rPr>
        <w:t>», -</w:t>
      </w:r>
      <w:r w:rsidRPr="00DF3F1C">
        <w:rPr>
          <w:rFonts w:ascii="Times New Roman" w:hAnsi="Times New Roman" w:cs="Times New Roman"/>
          <w:sz w:val="24"/>
          <w:szCs w:val="24"/>
        </w:rPr>
        <w:t xml:space="preserve"> отметила управляющий ОСФР по Республике Карелия </w:t>
      </w:r>
      <w:r w:rsidRPr="00DF3F1C">
        <w:rPr>
          <w:rFonts w:ascii="Times New Roman" w:hAnsi="Times New Roman" w:cs="Times New Roman"/>
          <w:b/>
          <w:sz w:val="24"/>
          <w:szCs w:val="24"/>
        </w:rPr>
        <w:t>Юлия Ермакова</w:t>
      </w:r>
      <w:r w:rsidRPr="00DF3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F5E" w:rsidRPr="00DF3F1C" w:rsidRDefault="00805F5E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C8D" w:rsidRPr="00DF3F1C" w:rsidRDefault="00052C8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В Центре общения создана уютная обстановка, здесь пенсионеры могут </w:t>
      </w:r>
      <w:r w:rsidR="00244200" w:rsidRPr="00DF3F1C">
        <w:rPr>
          <w:rFonts w:ascii="Times New Roman" w:hAnsi="Times New Roman" w:cs="Times New Roman"/>
          <w:sz w:val="24"/>
          <w:szCs w:val="24"/>
        </w:rPr>
        <w:t xml:space="preserve">не только посетить занятия, но и </w:t>
      </w:r>
      <w:r w:rsidRPr="00DF3F1C">
        <w:rPr>
          <w:rFonts w:ascii="Times New Roman" w:hAnsi="Times New Roman" w:cs="Times New Roman"/>
          <w:sz w:val="24"/>
          <w:szCs w:val="24"/>
        </w:rPr>
        <w:t xml:space="preserve">поиграть в настольные игры, вместе посмотреть фильмы, провести время за чаепитием и общением со сверстниками. Посещение Центра, как и все занятия в нем, бесплатное. </w:t>
      </w:r>
    </w:p>
    <w:p w:rsidR="00052C8D" w:rsidRPr="00DF3F1C" w:rsidRDefault="00052C8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F5E" w:rsidRPr="00DF3F1C" w:rsidRDefault="001816E5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1C">
        <w:rPr>
          <w:rFonts w:ascii="Times New Roman" w:hAnsi="Times New Roman" w:cs="Times New Roman"/>
          <w:sz w:val="24"/>
          <w:szCs w:val="24"/>
        </w:rPr>
        <w:t>«Это отличная возмо</w:t>
      </w:r>
      <w:r w:rsidR="00244200" w:rsidRPr="00DF3F1C">
        <w:rPr>
          <w:rFonts w:ascii="Times New Roman" w:hAnsi="Times New Roman" w:cs="Times New Roman"/>
          <w:sz w:val="24"/>
          <w:szCs w:val="24"/>
        </w:rPr>
        <w:t>жность для общения и для самореализации пенсионеров. Здесь мы не только можем узнать что-то новое, но и поделиться своим опытом. Мы ощущаем, что востребованы</w:t>
      </w:r>
      <w:r w:rsidRPr="00DF3F1C">
        <w:rPr>
          <w:rFonts w:ascii="Times New Roman" w:hAnsi="Times New Roman" w:cs="Times New Roman"/>
          <w:sz w:val="24"/>
          <w:szCs w:val="24"/>
        </w:rPr>
        <w:t>»</w:t>
      </w:r>
      <w:r w:rsidR="00CA7086" w:rsidRPr="00DF3F1C">
        <w:rPr>
          <w:rFonts w:ascii="Times New Roman" w:hAnsi="Times New Roman" w:cs="Times New Roman"/>
          <w:sz w:val="24"/>
          <w:szCs w:val="24"/>
        </w:rPr>
        <w:t xml:space="preserve">, - </w:t>
      </w:r>
      <w:r w:rsidR="00B24068" w:rsidRPr="00DF3F1C">
        <w:rPr>
          <w:rFonts w:ascii="Times New Roman" w:hAnsi="Times New Roman" w:cs="Times New Roman"/>
          <w:sz w:val="24"/>
          <w:szCs w:val="24"/>
        </w:rPr>
        <w:t>сказала</w:t>
      </w:r>
      <w:r w:rsidR="00CA7086" w:rsidRPr="00DF3F1C">
        <w:rPr>
          <w:rFonts w:ascii="Times New Roman" w:hAnsi="Times New Roman" w:cs="Times New Roman"/>
          <w:sz w:val="24"/>
          <w:szCs w:val="24"/>
        </w:rPr>
        <w:t xml:space="preserve"> активист </w:t>
      </w:r>
      <w:proofErr w:type="spellStart"/>
      <w:r w:rsidR="00CA7086" w:rsidRPr="00DF3F1C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="00DF3F1C" w:rsidRPr="00DF3F1C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r w:rsidR="00DF3F1C" w:rsidRPr="00DF3F1C">
        <w:rPr>
          <w:rFonts w:ascii="Times New Roman" w:hAnsi="Times New Roman" w:cs="Times New Roman"/>
          <w:sz w:val="24"/>
          <w:szCs w:val="24"/>
        </w:rPr>
        <w:t>Мисан</w:t>
      </w:r>
      <w:proofErr w:type="spellEnd"/>
      <w:r w:rsidR="00CA7086" w:rsidRPr="00DF3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2FD" w:rsidRPr="00DF3F1C" w:rsidRDefault="007432FD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FD" w:rsidRPr="00DF3F1C" w:rsidRDefault="00990D0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F1C">
        <w:rPr>
          <w:rFonts w:ascii="Times New Roman" w:hAnsi="Times New Roman" w:cs="Times New Roman"/>
          <w:sz w:val="24"/>
          <w:szCs w:val="24"/>
        </w:rPr>
        <w:t xml:space="preserve">Афиша мероприятий Центра общения на предстоящий месяц будет размещаться на региональной странице Отделения на сайте СФР </w:t>
      </w:r>
      <w:hyperlink r:id="rId5" w:history="1">
        <w:r w:rsidR="00A244A8" w:rsidRPr="00DF3F1C">
          <w:rPr>
            <w:rStyle w:val="a3"/>
            <w:rFonts w:ascii="Times New Roman" w:hAnsi="Times New Roman" w:cs="Times New Roman"/>
            <w:sz w:val="24"/>
            <w:szCs w:val="24"/>
          </w:rPr>
          <w:t>https://sfr.gov.ru/branches/karelia/</w:t>
        </w:r>
      </w:hyperlink>
      <w:r w:rsidR="00A244A8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7432FD" w:rsidRPr="00DF3F1C">
        <w:rPr>
          <w:rFonts w:ascii="Times New Roman" w:hAnsi="Times New Roman" w:cs="Times New Roman"/>
          <w:sz w:val="24"/>
          <w:szCs w:val="24"/>
        </w:rPr>
        <w:t>и в группе Центра в социальной сети «</w:t>
      </w:r>
      <w:proofErr w:type="spellStart"/>
      <w:r w:rsidR="007432FD" w:rsidRPr="00DF3F1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432FD" w:rsidRPr="00DF3F1C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 w:history="1">
        <w:r w:rsidR="00D05221" w:rsidRPr="00DF3F1C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https://vk.com/club232198787?from=groups</w:t>
        </w:r>
      </w:hyperlink>
      <w:r w:rsidR="00D05221" w:rsidRPr="00DF3F1C">
        <w:rPr>
          <w:rFonts w:ascii="Times New Roman" w:hAnsi="Times New Roman" w:cs="Times New Roman"/>
          <w:sz w:val="24"/>
          <w:szCs w:val="24"/>
        </w:rPr>
        <w:t xml:space="preserve"> </w:t>
      </w:r>
      <w:r w:rsidR="00D05221" w:rsidRPr="00DF3F1C">
        <w:rPr>
          <w:rFonts w:ascii="Times New Roman" w:hAnsi="Times New Roman" w:cs="Times New Roman"/>
          <w:sz w:val="24"/>
          <w:szCs w:val="24"/>
        </w:rPr>
        <w:lastRenderedPageBreak/>
        <w:t xml:space="preserve">Центр общения старшего поколения ждет гостей  ежедневно по будням с 08.45 до 17.00 по адресу  </w:t>
      </w:r>
      <w:r w:rsidR="00D05221" w:rsidRPr="00DF3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r w:rsidR="003C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Советов</w:t>
      </w:r>
      <w:r w:rsidR="00D05221" w:rsidRPr="00DF3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д.6.</w:t>
      </w:r>
      <w:proofErr w:type="gramEnd"/>
    </w:p>
    <w:p w:rsidR="00D05221" w:rsidRPr="00DF3F1C" w:rsidRDefault="00D05221" w:rsidP="00CA7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01F" w:rsidRDefault="00D05221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F1C">
        <w:rPr>
          <w:rFonts w:ascii="Times New Roman" w:hAnsi="Times New Roman" w:cs="Times New Roman"/>
          <w:sz w:val="24"/>
          <w:szCs w:val="24"/>
        </w:rPr>
        <w:t xml:space="preserve">Центр общения старшего поколения в Кондопоге – шестой в Республике Карелия. </w:t>
      </w:r>
      <w:proofErr w:type="gramStart"/>
      <w:r w:rsidRPr="00DF3F1C">
        <w:rPr>
          <w:rFonts w:ascii="Times New Roman" w:hAnsi="Times New Roman" w:cs="Times New Roman"/>
          <w:sz w:val="24"/>
          <w:szCs w:val="24"/>
        </w:rPr>
        <w:t>Начиная с 2023 года в регионе подобные центры созданы</w:t>
      </w:r>
      <w:proofErr w:type="gramEnd"/>
      <w:r w:rsidRPr="00DF3F1C">
        <w:rPr>
          <w:rFonts w:ascii="Times New Roman" w:hAnsi="Times New Roman" w:cs="Times New Roman"/>
          <w:sz w:val="24"/>
          <w:szCs w:val="24"/>
        </w:rPr>
        <w:t xml:space="preserve"> на базе клиентских служб СФР в Олонце, Медвежьегорске, Питкяранте, Пудоже и поселке Лоухи. Ежемесячно здесь проводится более 40 мероприятий, в которых принимают участие около 300 карельских пенсионеров. </w:t>
      </w:r>
    </w:p>
    <w:p w:rsidR="00356898" w:rsidRDefault="00356898" w:rsidP="00CA708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5689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7054"/>
    <w:multiLevelType w:val="hybridMultilevel"/>
    <w:tmpl w:val="0CD8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0D01"/>
    <w:rsid w:val="000145C1"/>
    <w:rsid w:val="00052C8D"/>
    <w:rsid w:val="000713D1"/>
    <w:rsid w:val="000F2650"/>
    <w:rsid w:val="001816E5"/>
    <w:rsid w:val="00244200"/>
    <w:rsid w:val="00356898"/>
    <w:rsid w:val="003C37DD"/>
    <w:rsid w:val="003F6B51"/>
    <w:rsid w:val="0051601F"/>
    <w:rsid w:val="00545282"/>
    <w:rsid w:val="00591311"/>
    <w:rsid w:val="005A5ACC"/>
    <w:rsid w:val="005B0968"/>
    <w:rsid w:val="0060558F"/>
    <w:rsid w:val="006252C1"/>
    <w:rsid w:val="00725328"/>
    <w:rsid w:val="007432FD"/>
    <w:rsid w:val="00771C13"/>
    <w:rsid w:val="00776639"/>
    <w:rsid w:val="00805F5E"/>
    <w:rsid w:val="00877225"/>
    <w:rsid w:val="00990D01"/>
    <w:rsid w:val="00991D32"/>
    <w:rsid w:val="00A244A8"/>
    <w:rsid w:val="00A6332E"/>
    <w:rsid w:val="00B24068"/>
    <w:rsid w:val="00BB08B4"/>
    <w:rsid w:val="00BD2E0F"/>
    <w:rsid w:val="00C638C6"/>
    <w:rsid w:val="00CA0169"/>
    <w:rsid w:val="00CA7086"/>
    <w:rsid w:val="00CB16DF"/>
    <w:rsid w:val="00D05221"/>
    <w:rsid w:val="00D24FAD"/>
    <w:rsid w:val="00DF3F1C"/>
    <w:rsid w:val="00E2631B"/>
    <w:rsid w:val="00ED1C43"/>
    <w:rsid w:val="00FF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2FD"/>
    <w:rPr>
      <w:color w:val="0000FF"/>
      <w:u w:val="single"/>
    </w:rPr>
  </w:style>
  <w:style w:type="character" w:styleId="a4">
    <w:name w:val="Emphasis"/>
    <w:basedOn w:val="a0"/>
    <w:uiPriority w:val="20"/>
    <w:qFormat/>
    <w:rsid w:val="00805F5E"/>
    <w:rPr>
      <w:i/>
      <w:iCs/>
    </w:rPr>
  </w:style>
  <w:style w:type="paragraph" w:styleId="a5">
    <w:name w:val="List Paragraph"/>
    <w:basedOn w:val="a"/>
    <w:uiPriority w:val="34"/>
    <w:qFormat/>
    <w:rsid w:val="00DF3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32198787?from=groups" TargetMode="External"/><Relationship Id="rId5" Type="http://schemas.openxmlformats.org/officeDocument/2006/relationships/hyperlink" Target="https://sfr.gov.ru/branches/kareli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2025-08-27T09:11:00Z</dcterms:created>
  <dcterms:modified xsi:type="dcterms:W3CDTF">2025-08-29T11:20:00Z</dcterms:modified>
</cp:coreProperties>
</file>