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1B" w:rsidRDefault="002D12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1299">
        <w:rPr>
          <w:rFonts w:ascii="Times New Roman" w:hAnsi="Times New Roman" w:cs="Times New Roman"/>
          <w:b/>
          <w:sz w:val="28"/>
          <w:szCs w:val="28"/>
        </w:rPr>
        <w:t>Перечень информационных систем, банков данных, реестров, регистров</w:t>
      </w:r>
      <w:bookmarkEnd w:id="0"/>
      <w:r w:rsidRPr="002D1299">
        <w:rPr>
          <w:rFonts w:ascii="Times New Roman" w:hAnsi="Times New Roman" w:cs="Times New Roman"/>
          <w:b/>
          <w:sz w:val="28"/>
          <w:szCs w:val="28"/>
        </w:rPr>
        <w:t>, находящихся в ведении Администрации Гарнизонного сельского поселения.</w:t>
      </w:r>
    </w:p>
    <w:p w:rsidR="002D1299" w:rsidRDefault="002D1299">
      <w:pPr>
        <w:rPr>
          <w:rFonts w:ascii="Times New Roman" w:hAnsi="Times New Roman" w:cs="Times New Roman"/>
          <w:sz w:val="28"/>
          <w:szCs w:val="28"/>
        </w:rPr>
      </w:pPr>
      <w:r w:rsidRPr="002D1299">
        <w:rPr>
          <w:rFonts w:ascii="Times New Roman" w:hAnsi="Times New Roman" w:cs="Times New Roman"/>
          <w:sz w:val="28"/>
          <w:szCs w:val="28"/>
        </w:rPr>
        <w:t>База данных нормативно-правовых документов в составе структуры официального сайта администрации Гарнизонного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1299" w:rsidRDefault="002D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Базы данных в составе программно-аппаратных комплексов  «1С-Бюджет», «СУФД-Бюджет», «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D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Консолидация», «Контур-экстерн»;</w:t>
      </w:r>
    </w:p>
    <w:p w:rsidR="002D1299" w:rsidRDefault="002D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Базы данных в составе АИС «Муниципальный заказ»;</w:t>
      </w:r>
    </w:p>
    <w:p w:rsidR="002D1299" w:rsidRDefault="002D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делопроизводства администрации Гарнизонного сельского поселения;</w:t>
      </w:r>
    </w:p>
    <w:p w:rsidR="002D1299" w:rsidRDefault="002D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муниципальных нормативных правовых актов, направленных для включения в регистр муниципальных нормативных правовых актов Республики Карелия;</w:t>
      </w:r>
    </w:p>
    <w:p w:rsidR="002D1299" w:rsidRPr="002D1299" w:rsidRDefault="002D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муниципального имущества Гарнизонного сельского поселения</w:t>
      </w:r>
      <w:r w:rsidR="002932AB">
        <w:rPr>
          <w:rFonts w:ascii="Times New Roman" w:hAnsi="Times New Roman" w:cs="Times New Roman"/>
          <w:sz w:val="28"/>
          <w:szCs w:val="28"/>
        </w:rPr>
        <w:t>.</w:t>
      </w:r>
    </w:p>
    <w:sectPr w:rsidR="002D1299" w:rsidRPr="002D1299" w:rsidSect="00C002DD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DD"/>
    <w:rsid w:val="002932AB"/>
    <w:rsid w:val="002D1299"/>
    <w:rsid w:val="003F1ADD"/>
    <w:rsid w:val="00C002DD"/>
    <w:rsid w:val="00D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2025-09-04T06:45:00Z</dcterms:created>
  <dcterms:modified xsi:type="dcterms:W3CDTF">2025-09-04T06:45:00Z</dcterms:modified>
</cp:coreProperties>
</file>