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798" w:rsidRPr="00067139" w:rsidRDefault="006D6798">
      <w:pPr>
        <w:pStyle w:val="ConsPlusNormal"/>
        <w:widowControl/>
        <w:jc w:val="center"/>
        <w:rPr>
          <w:sz w:val="28"/>
        </w:rPr>
      </w:pPr>
    </w:p>
    <w:p w:rsidR="001F57BD" w:rsidRPr="00067139" w:rsidRDefault="001F57BD" w:rsidP="001F57BD">
      <w:pPr>
        <w:ind w:left="3538" w:right="4150" w:firstLine="709"/>
        <w:jc w:val="center"/>
        <w:rPr>
          <w:rFonts w:ascii="Times New Roman" w:hAnsi="Times New Roman"/>
          <w:szCs w:val="24"/>
        </w:rPr>
      </w:pPr>
      <w:r w:rsidRPr="00067139">
        <w:rPr>
          <w:rFonts w:ascii="Times New Roman" w:hAnsi="Times New Roman"/>
          <w:noProof/>
          <w:szCs w:val="24"/>
        </w:rPr>
        <w:drawing>
          <wp:inline distT="0" distB="0" distL="0" distR="0" wp14:anchorId="747BB098" wp14:editId="4832A36A">
            <wp:extent cx="43815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676275"/>
                    </a:xfrm>
                    <a:prstGeom prst="rect">
                      <a:avLst/>
                    </a:prstGeom>
                    <a:noFill/>
                    <a:ln>
                      <a:noFill/>
                    </a:ln>
                  </pic:spPr>
                </pic:pic>
              </a:graphicData>
            </a:graphic>
          </wp:inline>
        </w:drawing>
      </w:r>
    </w:p>
    <w:p w:rsidR="001F57BD" w:rsidRPr="00067139" w:rsidRDefault="001F57BD" w:rsidP="001F57BD">
      <w:pPr>
        <w:spacing w:line="360" w:lineRule="auto"/>
        <w:jc w:val="center"/>
        <w:rPr>
          <w:rFonts w:ascii="Times New Roman" w:hAnsi="Times New Roman"/>
          <w:szCs w:val="24"/>
        </w:rPr>
      </w:pPr>
      <w:bookmarkStart w:id="0" w:name="_GoBack"/>
      <w:bookmarkEnd w:id="0"/>
      <w:r w:rsidRPr="00067139">
        <w:rPr>
          <w:rFonts w:ascii="Times New Roman" w:hAnsi="Times New Roman"/>
          <w:szCs w:val="24"/>
        </w:rPr>
        <w:t>Российская Федерация</w:t>
      </w:r>
    </w:p>
    <w:p w:rsidR="001F57BD" w:rsidRPr="00067139" w:rsidRDefault="001F57BD" w:rsidP="001F57BD">
      <w:pPr>
        <w:spacing w:line="360" w:lineRule="auto"/>
        <w:jc w:val="center"/>
        <w:rPr>
          <w:rFonts w:ascii="Times New Roman" w:hAnsi="Times New Roman"/>
          <w:b/>
          <w:smallCaps/>
          <w:szCs w:val="24"/>
        </w:rPr>
      </w:pPr>
      <w:r w:rsidRPr="00067139">
        <w:rPr>
          <w:rFonts w:ascii="Times New Roman" w:hAnsi="Times New Roman"/>
          <w:b/>
          <w:caps/>
          <w:szCs w:val="24"/>
        </w:rPr>
        <w:t xml:space="preserve">                                                         Р</w:t>
      </w:r>
      <w:r w:rsidRPr="00067139">
        <w:rPr>
          <w:rFonts w:ascii="Times New Roman" w:hAnsi="Times New Roman"/>
          <w:b/>
          <w:smallCaps/>
          <w:szCs w:val="24"/>
        </w:rPr>
        <w:t>еспублика</w:t>
      </w:r>
      <w:r w:rsidRPr="00067139">
        <w:rPr>
          <w:rFonts w:ascii="Times New Roman" w:hAnsi="Times New Roman"/>
          <w:b/>
          <w:caps/>
          <w:szCs w:val="24"/>
        </w:rPr>
        <w:t xml:space="preserve"> К</w:t>
      </w:r>
      <w:r w:rsidRPr="00067139">
        <w:rPr>
          <w:rFonts w:ascii="Times New Roman" w:hAnsi="Times New Roman"/>
          <w:b/>
          <w:smallCaps/>
          <w:szCs w:val="24"/>
        </w:rPr>
        <w:t xml:space="preserve">арелия                                                   </w:t>
      </w:r>
      <w:r w:rsidRPr="00067139">
        <w:rPr>
          <w:rFonts w:ascii="Times New Roman" w:hAnsi="Times New Roman"/>
          <w:b/>
          <w:smallCaps/>
          <w:color w:val="FFFFFF"/>
          <w:szCs w:val="24"/>
        </w:rPr>
        <w:t>Проект</w:t>
      </w:r>
    </w:p>
    <w:p w:rsidR="001F57BD" w:rsidRPr="00067139" w:rsidRDefault="001F57BD" w:rsidP="001F57BD">
      <w:pPr>
        <w:spacing w:line="360" w:lineRule="auto"/>
        <w:jc w:val="center"/>
        <w:rPr>
          <w:rFonts w:ascii="Times New Roman" w:hAnsi="Times New Roman"/>
          <w:smallCaps/>
          <w:szCs w:val="24"/>
        </w:rPr>
      </w:pPr>
      <w:r w:rsidRPr="00067139">
        <w:rPr>
          <w:rFonts w:ascii="Times New Roman" w:hAnsi="Times New Roman"/>
          <w:smallCaps/>
          <w:szCs w:val="24"/>
        </w:rPr>
        <w:t>ПРИОНЕЖСКИЙ МУНИЦИПАЛЬНЫЙ РАЙОН</w:t>
      </w:r>
    </w:p>
    <w:p w:rsidR="001F57BD" w:rsidRPr="00067139" w:rsidRDefault="001F57BD" w:rsidP="001F57BD">
      <w:pPr>
        <w:spacing w:line="360" w:lineRule="auto"/>
        <w:jc w:val="center"/>
        <w:rPr>
          <w:rFonts w:ascii="Times New Roman" w:hAnsi="Times New Roman"/>
          <w:b/>
          <w:szCs w:val="24"/>
        </w:rPr>
      </w:pPr>
      <w:r w:rsidRPr="00067139">
        <w:rPr>
          <w:rFonts w:ascii="Times New Roman" w:hAnsi="Times New Roman"/>
          <w:b/>
          <w:szCs w:val="24"/>
        </w:rPr>
        <w:t>АДМИНИСТРАЦИЯ ГАРНИЗОННОГО СЕЛЬСКОГО ПОСЕЛЕНИЯ</w:t>
      </w:r>
    </w:p>
    <w:p w:rsidR="001F57BD" w:rsidRPr="00067139" w:rsidRDefault="001F57BD" w:rsidP="001F57BD">
      <w:pPr>
        <w:spacing w:line="360" w:lineRule="auto"/>
        <w:jc w:val="center"/>
        <w:rPr>
          <w:rFonts w:ascii="Times New Roman" w:hAnsi="Times New Roman"/>
          <w:b/>
          <w:szCs w:val="24"/>
        </w:rPr>
      </w:pPr>
      <w:r w:rsidRPr="00067139">
        <w:rPr>
          <w:rFonts w:ascii="Times New Roman" w:hAnsi="Times New Roman"/>
          <w:b/>
          <w:szCs w:val="24"/>
        </w:rPr>
        <w:t>ПОСТАНОВЛЕНИЕ</w:t>
      </w:r>
    </w:p>
    <w:p w:rsidR="001F57BD" w:rsidRPr="00067139" w:rsidRDefault="001F57BD" w:rsidP="001F57BD">
      <w:pPr>
        <w:spacing w:line="360" w:lineRule="auto"/>
        <w:jc w:val="center"/>
        <w:rPr>
          <w:rFonts w:ascii="Times New Roman" w:hAnsi="Times New Roman"/>
          <w:szCs w:val="24"/>
        </w:rPr>
      </w:pPr>
      <w:r w:rsidRPr="00067139">
        <w:rPr>
          <w:rFonts w:ascii="Times New Roman" w:hAnsi="Times New Roman"/>
          <w:szCs w:val="24"/>
        </w:rPr>
        <w:t>пос. Чална-1</w:t>
      </w:r>
    </w:p>
    <w:p w:rsidR="004357FA" w:rsidRPr="00067139" w:rsidRDefault="003D6B40" w:rsidP="001F57BD">
      <w:pPr>
        <w:shd w:val="clear" w:color="auto" w:fill="FFFFFF"/>
        <w:spacing w:before="248"/>
        <w:rPr>
          <w:rFonts w:ascii="Times New Roman" w:hAnsi="Times New Roman"/>
          <w:spacing w:val="-1"/>
          <w:szCs w:val="24"/>
        </w:rPr>
      </w:pPr>
      <w:r w:rsidRPr="00067139">
        <w:rPr>
          <w:rFonts w:ascii="Times New Roman" w:hAnsi="Times New Roman"/>
          <w:spacing w:val="-2"/>
          <w:szCs w:val="24"/>
        </w:rPr>
        <w:t>«12</w:t>
      </w:r>
      <w:r w:rsidR="001F57BD" w:rsidRPr="00067139">
        <w:rPr>
          <w:rFonts w:ascii="Times New Roman" w:hAnsi="Times New Roman"/>
          <w:spacing w:val="-2"/>
          <w:szCs w:val="24"/>
        </w:rPr>
        <w:t xml:space="preserve">»  ноября  </w:t>
      </w:r>
      <w:r w:rsidR="001F57BD" w:rsidRPr="00067139">
        <w:rPr>
          <w:rFonts w:ascii="Times New Roman" w:hAnsi="Times New Roman"/>
          <w:spacing w:val="-1"/>
          <w:szCs w:val="24"/>
        </w:rPr>
        <w:t xml:space="preserve">2025 года  </w:t>
      </w:r>
      <w:r w:rsidR="001F57BD" w:rsidRPr="00067139">
        <w:rPr>
          <w:rFonts w:ascii="Times New Roman" w:hAnsi="Times New Roman"/>
          <w:spacing w:val="-1"/>
          <w:szCs w:val="24"/>
        </w:rPr>
        <w:tab/>
      </w:r>
      <w:r w:rsidR="001F57BD" w:rsidRPr="00067139">
        <w:rPr>
          <w:rFonts w:ascii="Times New Roman" w:hAnsi="Times New Roman"/>
          <w:spacing w:val="-1"/>
          <w:szCs w:val="24"/>
        </w:rPr>
        <w:tab/>
        <w:t xml:space="preserve"> </w:t>
      </w:r>
      <w:r w:rsidR="001F57BD" w:rsidRPr="00067139">
        <w:rPr>
          <w:rFonts w:ascii="Times New Roman" w:hAnsi="Times New Roman"/>
          <w:spacing w:val="-1"/>
          <w:szCs w:val="24"/>
        </w:rPr>
        <w:tab/>
      </w:r>
      <w:r w:rsidR="001F57BD" w:rsidRPr="00067139">
        <w:rPr>
          <w:rFonts w:ascii="Times New Roman" w:hAnsi="Times New Roman"/>
          <w:color w:val="FF0000"/>
          <w:spacing w:val="-1"/>
          <w:szCs w:val="24"/>
        </w:rPr>
        <w:t xml:space="preserve">                                                          </w:t>
      </w:r>
      <w:r w:rsidR="00067139" w:rsidRPr="00067139">
        <w:rPr>
          <w:rFonts w:ascii="Times New Roman" w:hAnsi="Times New Roman"/>
          <w:color w:val="FF0000"/>
          <w:spacing w:val="-1"/>
          <w:szCs w:val="24"/>
        </w:rPr>
        <w:t xml:space="preserve">                </w:t>
      </w:r>
      <w:r w:rsidR="001F57BD" w:rsidRPr="00067139">
        <w:rPr>
          <w:rFonts w:ascii="Times New Roman" w:hAnsi="Times New Roman"/>
          <w:color w:val="FF0000"/>
          <w:spacing w:val="-1"/>
          <w:szCs w:val="24"/>
        </w:rPr>
        <w:t xml:space="preserve">         </w:t>
      </w:r>
      <w:r w:rsidR="001F57BD" w:rsidRPr="00067139">
        <w:rPr>
          <w:rFonts w:ascii="Times New Roman" w:hAnsi="Times New Roman"/>
          <w:spacing w:val="-1"/>
          <w:szCs w:val="24"/>
        </w:rPr>
        <w:t xml:space="preserve">№ </w:t>
      </w:r>
      <w:r w:rsidRPr="00067139">
        <w:rPr>
          <w:rFonts w:ascii="Times New Roman" w:hAnsi="Times New Roman"/>
          <w:spacing w:val="-1"/>
          <w:szCs w:val="24"/>
        </w:rPr>
        <w:t>46</w:t>
      </w:r>
    </w:p>
    <w:p w:rsidR="004357FA" w:rsidRPr="00067139" w:rsidRDefault="004357FA" w:rsidP="003D6B40">
      <w:pPr>
        <w:shd w:val="clear" w:color="auto" w:fill="FFFFFF"/>
        <w:tabs>
          <w:tab w:val="left" w:pos="9072"/>
        </w:tabs>
        <w:spacing w:before="248"/>
        <w:ind w:right="849"/>
        <w:jc w:val="both"/>
        <w:rPr>
          <w:rFonts w:ascii="Times New Roman" w:hAnsi="Times New Roman"/>
          <w:smallCaps/>
          <w:color w:val="FF0000"/>
          <w:spacing w:val="-1"/>
          <w:szCs w:val="24"/>
        </w:rPr>
      </w:pPr>
      <w:proofErr w:type="gramStart"/>
      <w:r w:rsidRPr="00067139">
        <w:rPr>
          <w:rFonts w:ascii="Times New Roman" w:hAnsi="Times New Roman"/>
          <w:b/>
          <w:szCs w:val="24"/>
        </w:rPr>
        <w:t xml:space="preserve">«Об утверждении </w:t>
      </w:r>
      <w:r w:rsidR="003D6B40" w:rsidRPr="00067139">
        <w:rPr>
          <w:rFonts w:ascii="Times New Roman" w:hAnsi="Times New Roman"/>
          <w:b/>
          <w:szCs w:val="24"/>
        </w:rPr>
        <w:t>Правил</w:t>
      </w:r>
      <w:r w:rsidRPr="00067139">
        <w:rPr>
          <w:rFonts w:ascii="Times New Roman" w:hAnsi="Times New Roman"/>
          <w:b/>
          <w:szCs w:val="24"/>
        </w:rPr>
        <w:t xml:space="preserve"> </w:t>
      </w:r>
      <w:r w:rsidR="003D6B40" w:rsidRPr="00067139">
        <w:rPr>
          <w:rFonts w:ascii="Times New Roman" w:hAnsi="Times New Roman"/>
          <w:b/>
          <w:szCs w:val="24"/>
        </w:rPr>
        <w:t xml:space="preserve">обработки </w:t>
      </w:r>
      <w:r w:rsidRPr="00067139">
        <w:rPr>
          <w:rFonts w:ascii="Times New Roman" w:hAnsi="Times New Roman"/>
          <w:b/>
          <w:szCs w:val="24"/>
        </w:rPr>
        <w:t>персональных данных</w:t>
      </w:r>
      <w:r w:rsidR="003D6B40" w:rsidRPr="00067139">
        <w:rPr>
          <w:rFonts w:ascii="Times New Roman" w:hAnsi="Times New Roman"/>
          <w:b/>
          <w:szCs w:val="24"/>
        </w:rPr>
        <w:t>,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r w:rsidRPr="00067139">
        <w:rPr>
          <w:rFonts w:ascii="Times New Roman" w:hAnsi="Times New Roman"/>
          <w:b/>
          <w:smallCaps/>
          <w:szCs w:val="24"/>
        </w:rPr>
        <w:t>»</w:t>
      </w:r>
      <w:proofErr w:type="gramEnd"/>
    </w:p>
    <w:p w:rsidR="003D6B40" w:rsidRPr="00067139" w:rsidRDefault="003D6B40" w:rsidP="003D6B40">
      <w:pPr>
        <w:framePr w:wrap="around" w:hAnchor="margin" w:xAlign="center" w:y="5671"/>
        <w:suppressOverlap/>
        <w:jc w:val="center"/>
        <w:rPr>
          <w:rFonts w:ascii="Times New Roman" w:hAnsi="Times New Roman"/>
          <w:sz w:val="28"/>
        </w:rPr>
      </w:pPr>
    </w:p>
    <w:p w:rsidR="003D6B40" w:rsidRPr="00067139" w:rsidRDefault="003D6B40" w:rsidP="004357FA">
      <w:pPr>
        <w:ind w:firstLine="539"/>
        <w:jc w:val="both"/>
        <w:rPr>
          <w:rFonts w:ascii="Times New Roman" w:hAnsi="Times New Roman"/>
          <w:szCs w:val="24"/>
        </w:rPr>
      </w:pPr>
    </w:p>
    <w:p w:rsidR="004357FA" w:rsidRPr="00067139" w:rsidRDefault="00F50894" w:rsidP="004357FA">
      <w:pPr>
        <w:ind w:firstLine="539"/>
        <w:jc w:val="both"/>
        <w:rPr>
          <w:rFonts w:ascii="Times New Roman" w:hAnsi="Times New Roman"/>
          <w:szCs w:val="24"/>
        </w:rPr>
      </w:pPr>
      <w:r w:rsidRPr="00067139">
        <w:rPr>
          <w:rFonts w:ascii="Times New Roman" w:hAnsi="Times New Roman"/>
          <w:szCs w:val="24"/>
        </w:rPr>
        <w:t xml:space="preserve">В соответствии с </w:t>
      </w:r>
      <w:r w:rsidR="003D6B40" w:rsidRPr="00067139">
        <w:rPr>
          <w:rFonts w:ascii="Times New Roman" w:hAnsi="Times New Roman"/>
          <w:szCs w:val="24"/>
        </w:rPr>
        <w:t>положениями</w:t>
      </w:r>
      <w:r w:rsidRPr="00067139">
        <w:rPr>
          <w:rFonts w:ascii="Times New Roman" w:hAnsi="Times New Roman"/>
          <w:szCs w:val="24"/>
        </w:rPr>
        <w:t xml:space="preserve"> Федерального закона от 27.07.2006 № 152-ФЗ «О персональных данных»</w:t>
      </w:r>
      <w:r w:rsidR="003D6B40" w:rsidRPr="00067139">
        <w:rPr>
          <w:rFonts w:ascii="Times New Roman" w:hAnsi="Times New Roman"/>
          <w:szCs w:val="24"/>
        </w:rPr>
        <w:t xml:space="preserve">, постановлением Правительства Российской Федерации от 21.03.2012г. №211 «Об утверждении перечня мер, направленных на обеспечение выполнения обязанностей, предусмотренных Федеральным законом </w:t>
      </w:r>
      <w:r w:rsidR="00D61B42" w:rsidRPr="00067139">
        <w:rPr>
          <w:rFonts w:ascii="Times New Roman" w:hAnsi="Times New Roman"/>
          <w:szCs w:val="24"/>
        </w:rPr>
        <w:t>«О персональных данных</w:t>
      </w:r>
      <w:r w:rsidR="003D6B40" w:rsidRPr="00067139">
        <w:rPr>
          <w:rFonts w:ascii="Times New Roman" w:hAnsi="Times New Roman"/>
          <w:szCs w:val="24"/>
        </w:rPr>
        <w:t>»</w:t>
      </w:r>
      <w:r w:rsidR="00D61B42" w:rsidRPr="00067139">
        <w:rPr>
          <w:rFonts w:ascii="Times New Roman" w:hAnsi="Times New Roman"/>
          <w:szCs w:val="24"/>
        </w:rPr>
        <w:t xml:space="preserve">, </w:t>
      </w:r>
      <w:r w:rsidRPr="00067139">
        <w:rPr>
          <w:rFonts w:ascii="Times New Roman" w:hAnsi="Times New Roman"/>
          <w:sz w:val="28"/>
        </w:rPr>
        <w:t xml:space="preserve"> </w:t>
      </w:r>
      <w:r w:rsidR="004357FA" w:rsidRPr="00067139">
        <w:rPr>
          <w:rFonts w:ascii="Times New Roman" w:hAnsi="Times New Roman"/>
          <w:szCs w:val="24"/>
        </w:rPr>
        <w:t xml:space="preserve">руководствуясь </w:t>
      </w:r>
      <w:r w:rsidR="004357FA" w:rsidRPr="00067139">
        <w:rPr>
          <w:rFonts w:ascii="Times New Roman" w:hAnsi="Times New Roman"/>
          <w:bCs/>
          <w:szCs w:val="24"/>
        </w:rPr>
        <w:t xml:space="preserve">Уставом Гарнизонного сельского поселения, </w:t>
      </w:r>
      <w:r w:rsidR="004357FA" w:rsidRPr="00067139">
        <w:rPr>
          <w:rFonts w:ascii="Times New Roman" w:hAnsi="Times New Roman"/>
          <w:szCs w:val="24"/>
        </w:rPr>
        <w:t xml:space="preserve">администрация Гарнизонного сельского поселения </w:t>
      </w:r>
    </w:p>
    <w:p w:rsidR="004357FA" w:rsidRPr="00067139" w:rsidRDefault="004357FA" w:rsidP="004357FA">
      <w:pPr>
        <w:ind w:firstLine="709"/>
        <w:jc w:val="both"/>
        <w:rPr>
          <w:rFonts w:ascii="Times New Roman" w:hAnsi="Times New Roman"/>
          <w:szCs w:val="24"/>
        </w:rPr>
      </w:pPr>
    </w:p>
    <w:p w:rsidR="004357FA" w:rsidRPr="00067139" w:rsidRDefault="004357FA" w:rsidP="004357FA">
      <w:pPr>
        <w:ind w:firstLine="709"/>
        <w:jc w:val="both"/>
        <w:rPr>
          <w:rFonts w:ascii="Times New Roman" w:hAnsi="Times New Roman"/>
          <w:b/>
          <w:bCs/>
          <w:szCs w:val="24"/>
        </w:rPr>
      </w:pPr>
      <w:r w:rsidRPr="00067139">
        <w:rPr>
          <w:rFonts w:ascii="Times New Roman" w:hAnsi="Times New Roman"/>
          <w:b/>
          <w:bCs/>
          <w:szCs w:val="24"/>
        </w:rPr>
        <w:t>Постановляет:</w:t>
      </w:r>
    </w:p>
    <w:p w:rsidR="004357FA" w:rsidRPr="00067139" w:rsidRDefault="004357FA" w:rsidP="004357FA">
      <w:pPr>
        <w:ind w:firstLine="709"/>
        <w:jc w:val="both"/>
        <w:rPr>
          <w:rFonts w:ascii="Times New Roman" w:hAnsi="Times New Roman"/>
          <w:b/>
          <w:bCs/>
          <w:szCs w:val="24"/>
        </w:rPr>
      </w:pPr>
    </w:p>
    <w:p w:rsidR="000A7A38" w:rsidRPr="00067139" w:rsidRDefault="00F50894" w:rsidP="000A7A38">
      <w:pPr>
        <w:pStyle w:val="ConsPlusNormal"/>
        <w:widowControl/>
        <w:numPr>
          <w:ilvl w:val="0"/>
          <w:numId w:val="24"/>
        </w:numPr>
        <w:ind w:left="0" w:firstLine="360"/>
        <w:jc w:val="both"/>
        <w:rPr>
          <w:szCs w:val="24"/>
        </w:rPr>
      </w:pPr>
      <w:r w:rsidRPr="00067139">
        <w:rPr>
          <w:szCs w:val="24"/>
        </w:rPr>
        <w:t xml:space="preserve">Утвердить </w:t>
      </w:r>
      <w:r w:rsidR="00D61B42" w:rsidRPr="00067139">
        <w:rPr>
          <w:szCs w:val="24"/>
        </w:rPr>
        <w:t>Правил</w:t>
      </w:r>
      <w:r w:rsidR="00D61B42" w:rsidRPr="00067139">
        <w:rPr>
          <w:szCs w:val="24"/>
        </w:rPr>
        <w:t>а</w:t>
      </w:r>
      <w:r w:rsidR="00D61B42" w:rsidRPr="00067139">
        <w:rPr>
          <w:szCs w:val="24"/>
        </w:rPr>
        <w:t xml:space="preserve">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r w:rsidR="00D61B42" w:rsidRPr="00067139">
        <w:rPr>
          <w:szCs w:val="24"/>
        </w:rPr>
        <w:t xml:space="preserve"> (дале</w:t>
      </w:r>
      <w:proofErr w:type="gramStart"/>
      <w:r w:rsidR="00D61B42" w:rsidRPr="00067139">
        <w:rPr>
          <w:szCs w:val="24"/>
        </w:rPr>
        <w:t>е-</w:t>
      </w:r>
      <w:proofErr w:type="gramEnd"/>
      <w:r w:rsidR="00D61B42" w:rsidRPr="00067139">
        <w:rPr>
          <w:szCs w:val="24"/>
        </w:rPr>
        <w:t xml:space="preserve"> Правила) </w:t>
      </w:r>
      <w:r w:rsidRPr="00067139">
        <w:rPr>
          <w:szCs w:val="24"/>
        </w:rPr>
        <w:t xml:space="preserve">согласно </w:t>
      </w:r>
      <w:r w:rsidRPr="00067139">
        <w:rPr>
          <w:color w:val="auto"/>
          <w:szCs w:val="24"/>
        </w:rPr>
        <w:t xml:space="preserve">приложению № 1 </w:t>
      </w:r>
      <w:r w:rsidRPr="00067139">
        <w:rPr>
          <w:szCs w:val="24"/>
        </w:rPr>
        <w:t>к настоящему постановлению.</w:t>
      </w:r>
    </w:p>
    <w:p w:rsidR="000A7A38" w:rsidRPr="00067139" w:rsidRDefault="00F50894" w:rsidP="000A7A38">
      <w:pPr>
        <w:pStyle w:val="ConsPlusNormal"/>
        <w:widowControl/>
        <w:numPr>
          <w:ilvl w:val="0"/>
          <w:numId w:val="24"/>
        </w:numPr>
        <w:ind w:left="0" w:firstLine="360"/>
        <w:jc w:val="both"/>
        <w:rPr>
          <w:szCs w:val="24"/>
        </w:rPr>
      </w:pPr>
      <w:proofErr w:type="gramStart"/>
      <w:r w:rsidRPr="00067139">
        <w:rPr>
          <w:szCs w:val="24"/>
        </w:rPr>
        <w:t>Ответственному</w:t>
      </w:r>
      <w:proofErr w:type="gramEnd"/>
      <w:r w:rsidRPr="00067139">
        <w:rPr>
          <w:szCs w:val="24"/>
        </w:rPr>
        <w:t xml:space="preserve"> за организацию обработки персональных данных в Администрации Гарнизонного сельского поселения обеспечить ознакомление </w:t>
      </w:r>
      <w:r w:rsidR="00D61B42" w:rsidRPr="00067139">
        <w:rPr>
          <w:szCs w:val="24"/>
        </w:rPr>
        <w:t>сотрудников</w:t>
      </w:r>
      <w:r w:rsidRPr="00067139">
        <w:rPr>
          <w:szCs w:val="24"/>
        </w:rPr>
        <w:t xml:space="preserve"> с </w:t>
      </w:r>
      <w:r w:rsidR="00D61B42" w:rsidRPr="00067139">
        <w:rPr>
          <w:szCs w:val="24"/>
        </w:rPr>
        <w:t>Правилами</w:t>
      </w:r>
      <w:r w:rsidR="000A7A38" w:rsidRPr="00067139">
        <w:rPr>
          <w:szCs w:val="24"/>
        </w:rPr>
        <w:t>.</w:t>
      </w:r>
    </w:p>
    <w:p w:rsidR="000A7A38" w:rsidRPr="00067139" w:rsidRDefault="000A7A38" w:rsidP="000A7A38">
      <w:pPr>
        <w:pStyle w:val="ConsPlusNormal"/>
        <w:widowControl/>
        <w:numPr>
          <w:ilvl w:val="0"/>
          <w:numId w:val="24"/>
        </w:numPr>
        <w:ind w:left="0" w:firstLine="360"/>
        <w:jc w:val="both"/>
        <w:rPr>
          <w:szCs w:val="24"/>
        </w:rPr>
      </w:pPr>
      <w:r w:rsidRPr="00067139">
        <w:rPr>
          <w:szCs w:val="24"/>
        </w:rPr>
        <w:t>Постановление вступает в силу с момента подписания, подлежит обнародованию и размещению на официальном сайте Администрации Гарнизонного сельского поселения, а также в газете «</w:t>
      </w:r>
      <w:proofErr w:type="spellStart"/>
      <w:r w:rsidRPr="00067139">
        <w:rPr>
          <w:szCs w:val="24"/>
        </w:rPr>
        <w:t>Прионежье</w:t>
      </w:r>
      <w:proofErr w:type="spellEnd"/>
      <w:r w:rsidRPr="00067139">
        <w:rPr>
          <w:szCs w:val="24"/>
        </w:rPr>
        <w:t>».</w:t>
      </w:r>
    </w:p>
    <w:p w:rsidR="000A7A38" w:rsidRPr="00067139" w:rsidRDefault="000A7A38" w:rsidP="000A7A38">
      <w:pPr>
        <w:pStyle w:val="af"/>
        <w:numPr>
          <w:ilvl w:val="0"/>
          <w:numId w:val="24"/>
        </w:numPr>
        <w:tabs>
          <w:tab w:val="left" w:pos="709"/>
        </w:tabs>
        <w:ind w:left="0" w:firstLine="360"/>
        <w:rPr>
          <w:rFonts w:ascii="Times New Roman" w:hAnsi="Times New Roman"/>
          <w:szCs w:val="24"/>
        </w:rPr>
      </w:pPr>
      <w:proofErr w:type="gramStart"/>
      <w:r w:rsidRPr="00067139">
        <w:rPr>
          <w:rFonts w:ascii="Times New Roman" w:hAnsi="Times New Roman"/>
          <w:szCs w:val="24"/>
        </w:rPr>
        <w:t>Контроль за</w:t>
      </w:r>
      <w:proofErr w:type="gramEnd"/>
      <w:r w:rsidRPr="00067139">
        <w:rPr>
          <w:rFonts w:ascii="Times New Roman" w:hAnsi="Times New Roman"/>
          <w:szCs w:val="24"/>
        </w:rPr>
        <w:t xml:space="preserve"> исполнением настоящего постановления оставляю за собой.</w:t>
      </w:r>
    </w:p>
    <w:p w:rsidR="000A7A38" w:rsidRPr="00067139" w:rsidRDefault="000A7A38" w:rsidP="000A7A38">
      <w:pPr>
        <w:ind w:firstLine="709"/>
        <w:jc w:val="both"/>
        <w:rPr>
          <w:rFonts w:ascii="Times New Roman" w:hAnsi="Times New Roman"/>
          <w:szCs w:val="24"/>
        </w:rPr>
      </w:pPr>
    </w:p>
    <w:p w:rsidR="000A7A38" w:rsidRPr="00067139" w:rsidRDefault="000A7A38" w:rsidP="000A7A38">
      <w:pPr>
        <w:pStyle w:val="ae"/>
        <w:spacing w:before="0" w:after="0" w:line="240" w:lineRule="atLeast"/>
        <w:rPr>
          <w:sz w:val="24"/>
          <w:szCs w:val="24"/>
        </w:rPr>
      </w:pPr>
      <w:r w:rsidRPr="00067139">
        <w:rPr>
          <w:sz w:val="24"/>
          <w:szCs w:val="24"/>
        </w:rPr>
        <w:t xml:space="preserve">Глава Администрации </w:t>
      </w:r>
    </w:p>
    <w:p w:rsidR="000A7A38" w:rsidRPr="00067139" w:rsidRDefault="000A7A38" w:rsidP="000A7A38">
      <w:pPr>
        <w:pStyle w:val="ae"/>
        <w:spacing w:before="0" w:after="0" w:line="240" w:lineRule="atLeast"/>
        <w:rPr>
          <w:sz w:val="24"/>
          <w:szCs w:val="24"/>
        </w:rPr>
      </w:pPr>
      <w:r w:rsidRPr="00067139">
        <w:rPr>
          <w:sz w:val="24"/>
          <w:szCs w:val="24"/>
        </w:rPr>
        <w:t xml:space="preserve">Гарнизонного сельского поселения                                                    </w:t>
      </w:r>
      <w:proofErr w:type="spellStart"/>
      <w:r w:rsidRPr="00067139">
        <w:rPr>
          <w:sz w:val="24"/>
          <w:szCs w:val="24"/>
        </w:rPr>
        <w:t>А.В.Венёвцев</w:t>
      </w:r>
      <w:proofErr w:type="spellEnd"/>
    </w:p>
    <w:p w:rsidR="006D6798" w:rsidRPr="00067139" w:rsidRDefault="006D6798">
      <w:pPr>
        <w:pStyle w:val="ConsPlusNormal"/>
        <w:widowControl/>
        <w:jc w:val="right"/>
        <w:rPr>
          <w:sz w:val="28"/>
        </w:rPr>
      </w:pPr>
    </w:p>
    <w:p w:rsidR="000A7A38" w:rsidRPr="00067139" w:rsidRDefault="000A7A38">
      <w:pPr>
        <w:pStyle w:val="ConsPlusNormal"/>
        <w:widowControl/>
        <w:ind w:left="709"/>
        <w:jc w:val="right"/>
        <w:rPr>
          <w:sz w:val="28"/>
        </w:rPr>
      </w:pPr>
    </w:p>
    <w:p w:rsidR="000A7A38" w:rsidRPr="00067139" w:rsidRDefault="000A7A38">
      <w:pPr>
        <w:pStyle w:val="ConsPlusNormal"/>
        <w:widowControl/>
        <w:ind w:left="709"/>
        <w:jc w:val="right"/>
        <w:rPr>
          <w:sz w:val="28"/>
        </w:rPr>
      </w:pPr>
    </w:p>
    <w:p w:rsidR="000A7A38" w:rsidRPr="00067139" w:rsidRDefault="000A7A38">
      <w:pPr>
        <w:pStyle w:val="ConsPlusNormal"/>
        <w:widowControl/>
        <w:ind w:left="709"/>
        <w:jc w:val="right"/>
        <w:rPr>
          <w:sz w:val="28"/>
        </w:rPr>
      </w:pPr>
    </w:p>
    <w:p w:rsidR="000A7A38" w:rsidRPr="00067139" w:rsidRDefault="000A7A38" w:rsidP="00D61B42">
      <w:pPr>
        <w:pStyle w:val="ConsPlusNormal"/>
        <w:widowControl/>
        <w:rPr>
          <w:sz w:val="28"/>
        </w:rPr>
      </w:pPr>
    </w:p>
    <w:p w:rsidR="000A7A38" w:rsidRPr="00067139" w:rsidRDefault="000A7A38" w:rsidP="000A7A38">
      <w:pPr>
        <w:ind w:left="3540" w:firstLine="708"/>
        <w:jc w:val="right"/>
        <w:rPr>
          <w:rFonts w:ascii="Times New Roman" w:hAnsi="Times New Roman"/>
          <w:szCs w:val="24"/>
        </w:rPr>
      </w:pPr>
      <w:r w:rsidRPr="00067139">
        <w:rPr>
          <w:rFonts w:ascii="Times New Roman" w:hAnsi="Times New Roman"/>
          <w:szCs w:val="24"/>
        </w:rPr>
        <w:t xml:space="preserve">Приложение № 1 </w:t>
      </w:r>
    </w:p>
    <w:p w:rsidR="000A7A38" w:rsidRPr="00067139" w:rsidRDefault="000A7A38" w:rsidP="000A7A38">
      <w:pPr>
        <w:ind w:left="3540" w:firstLine="708"/>
        <w:jc w:val="right"/>
        <w:rPr>
          <w:rFonts w:ascii="Times New Roman" w:hAnsi="Times New Roman"/>
          <w:szCs w:val="24"/>
        </w:rPr>
      </w:pPr>
      <w:r w:rsidRPr="00067139">
        <w:rPr>
          <w:rFonts w:ascii="Times New Roman" w:hAnsi="Times New Roman"/>
          <w:szCs w:val="24"/>
        </w:rPr>
        <w:t xml:space="preserve">к Постановлению Администрации </w:t>
      </w:r>
    </w:p>
    <w:p w:rsidR="000A7A38" w:rsidRPr="00067139" w:rsidRDefault="000A7A38" w:rsidP="000A7A38">
      <w:pPr>
        <w:ind w:left="3540" w:firstLine="708"/>
        <w:jc w:val="right"/>
        <w:rPr>
          <w:rFonts w:ascii="Times New Roman" w:hAnsi="Times New Roman"/>
          <w:szCs w:val="24"/>
        </w:rPr>
      </w:pPr>
      <w:r w:rsidRPr="00067139">
        <w:rPr>
          <w:rFonts w:ascii="Times New Roman" w:hAnsi="Times New Roman"/>
          <w:szCs w:val="24"/>
        </w:rPr>
        <w:t xml:space="preserve">Гарнизонного сельского поселения </w:t>
      </w:r>
    </w:p>
    <w:p w:rsidR="000A7A38" w:rsidRPr="00067139" w:rsidRDefault="000A7A38" w:rsidP="000A7A38">
      <w:pPr>
        <w:ind w:left="3540" w:firstLine="708"/>
        <w:jc w:val="right"/>
        <w:rPr>
          <w:rFonts w:ascii="Times New Roman" w:hAnsi="Times New Roman"/>
          <w:szCs w:val="24"/>
        </w:rPr>
      </w:pPr>
      <w:r w:rsidRPr="00067139">
        <w:rPr>
          <w:rFonts w:ascii="Times New Roman" w:hAnsi="Times New Roman"/>
          <w:szCs w:val="24"/>
        </w:rPr>
        <w:t xml:space="preserve">№ </w:t>
      </w:r>
      <w:r w:rsidR="00D61B42" w:rsidRPr="00067139">
        <w:rPr>
          <w:rFonts w:ascii="Times New Roman" w:hAnsi="Times New Roman"/>
          <w:szCs w:val="24"/>
        </w:rPr>
        <w:t>46   от 12</w:t>
      </w:r>
      <w:r w:rsidRPr="00067139">
        <w:rPr>
          <w:rFonts w:ascii="Times New Roman" w:hAnsi="Times New Roman"/>
          <w:szCs w:val="24"/>
        </w:rPr>
        <w:t>.11.2025 года</w:t>
      </w:r>
    </w:p>
    <w:p w:rsidR="006D6798" w:rsidRPr="00067139" w:rsidRDefault="006D6798">
      <w:pPr>
        <w:pStyle w:val="ConsPlusNormal"/>
        <w:widowControl/>
        <w:jc w:val="both"/>
        <w:rPr>
          <w:sz w:val="28"/>
        </w:rPr>
      </w:pPr>
    </w:p>
    <w:p w:rsidR="006D6798" w:rsidRPr="00067139" w:rsidRDefault="006D6798">
      <w:pPr>
        <w:pStyle w:val="ConsPlusNormal"/>
        <w:widowControl/>
        <w:jc w:val="center"/>
        <w:rPr>
          <w:sz w:val="28"/>
        </w:rPr>
      </w:pPr>
    </w:p>
    <w:p w:rsidR="00D61B42" w:rsidRPr="00067139" w:rsidRDefault="00D61B42" w:rsidP="00D61B42">
      <w:pPr>
        <w:pStyle w:val="ConsPlusNormal"/>
        <w:widowControl/>
        <w:jc w:val="center"/>
        <w:rPr>
          <w:b/>
          <w:szCs w:val="24"/>
        </w:rPr>
      </w:pPr>
      <w:r w:rsidRPr="00067139">
        <w:rPr>
          <w:b/>
          <w:szCs w:val="24"/>
        </w:rPr>
        <w:t>Правил</w:t>
      </w:r>
      <w:r w:rsidRPr="00067139">
        <w:rPr>
          <w:b/>
          <w:szCs w:val="24"/>
        </w:rPr>
        <w:t>а</w:t>
      </w:r>
      <w:r w:rsidRPr="00067139">
        <w:rPr>
          <w:b/>
          <w:szCs w:val="24"/>
        </w:rPr>
        <w:t xml:space="preserve"> </w:t>
      </w:r>
    </w:p>
    <w:p w:rsidR="006D6798" w:rsidRPr="00067139" w:rsidRDefault="00D61B42" w:rsidP="00D61B42">
      <w:pPr>
        <w:pStyle w:val="ConsPlusNormal"/>
        <w:widowControl/>
        <w:jc w:val="center"/>
        <w:rPr>
          <w:b/>
          <w:szCs w:val="24"/>
        </w:rPr>
      </w:pPr>
      <w:proofErr w:type="gramStart"/>
      <w:r w:rsidRPr="00067139">
        <w:rPr>
          <w:b/>
          <w:szCs w:val="24"/>
        </w:rPr>
        <w:t>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r w:rsidRPr="00067139">
        <w:rPr>
          <w:b/>
          <w:szCs w:val="24"/>
        </w:rPr>
        <w:t>.</w:t>
      </w:r>
      <w:proofErr w:type="gramEnd"/>
    </w:p>
    <w:p w:rsidR="00D61B42" w:rsidRPr="00067139" w:rsidRDefault="00D61B42" w:rsidP="00D61B42">
      <w:pPr>
        <w:pStyle w:val="ConsPlusNormal"/>
        <w:widowControl/>
        <w:jc w:val="center"/>
        <w:rPr>
          <w:sz w:val="28"/>
        </w:rPr>
      </w:pPr>
    </w:p>
    <w:p w:rsidR="00D61B42" w:rsidRPr="00067139" w:rsidRDefault="00D61B42" w:rsidP="00D61B42">
      <w:pPr>
        <w:pStyle w:val="10"/>
        <w:jc w:val="center"/>
        <w:rPr>
          <w:rFonts w:ascii="Times New Roman" w:hAnsi="Times New Roman"/>
          <w:sz w:val="24"/>
          <w:szCs w:val="24"/>
        </w:rPr>
      </w:pPr>
      <w:bookmarkStart w:id="1" w:name="_Toc451854908"/>
      <w:r w:rsidRPr="00067139">
        <w:rPr>
          <w:rFonts w:ascii="Times New Roman" w:hAnsi="Times New Roman"/>
          <w:sz w:val="24"/>
          <w:szCs w:val="24"/>
        </w:rPr>
        <w:t>1. Общие положения</w:t>
      </w:r>
      <w:bookmarkEnd w:id="1"/>
    </w:p>
    <w:p w:rsidR="00D61B42" w:rsidRPr="00067139" w:rsidRDefault="00D61B42" w:rsidP="00496FF3">
      <w:pPr>
        <w:ind w:firstLine="284"/>
        <w:jc w:val="both"/>
        <w:rPr>
          <w:rFonts w:ascii="Times New Roman" w:hAnsi="Times New Roman"/>
          <w:szCs w:val="24"/>
        </w:rPr>
      </w:pPr>
      <w:proofErr w:type="gramStart"/>
      <w:r w:rsidRPr="00067139">
        <w:rPr>
          <w:rFonts w:ascii="Times New Roman" w:hAnsi="Times New Roman"/>
          <w:szCs w:val="24"/>
        </w:rPr>
        <w:t>1.1 Настоящие 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(далее – Правила) разработаны</w:t>
      </w:r>
      <w:proofErr w:type="gramEnd"/>
      <w:r w:rsidRPr="00067139">
        <w:rPr>
          <w:rFonts w:ascii="Times New Roman" w:hAnsi="Times New Roman"/>
          <w:szCs w:val="24"/>
        </w:rPr>
        <w:t xml:space="preserve"> в соответствии </w:t>
      </w:r>
      <w:proofErr w:type="gramStart"/>
      <w:r w:rsidRPr="00067139">
        <w:rPr>
          <w:rFonts w:ascii="Times New Roman" w:hAnsi="Times New Roman"/>
          <w:szCs w:val="24"/>
        </w:rPr>
        <w:t>с</w:t>
      </w:r>
      <w:proofErr w:type="gramEnd"/>
      <w:r w:rsidRPr="00067139">
        <w:rPr>
          <w:rFonts w:ascii="Times New Roman" w:hAnsi="Times New Roman"/>
          <w:szCs w:val="24"/>
        </w:rPr>
        <w:t>:</w:t>
      </w:r>
    </w:p>
    <w:p w:rsidR="00D61B42" w:rsidRPr="00067139" w:rsidRDefault="00D61B42" w:rsidP="00496FF3">
      <w:pPr>
        <w:tabs>
          <w:tab w:val="left" w:pos="993"/>
        </w:tabs>
        <w:ind w:firstLine="284"/>
        <w:jc w:val="both"/>
        <w:rPr>
          <w:rFonts w:ascii="Times New Roman" w:hAnsi="Times New Roman"/>
          <w:szCs w:val="24"/>
        </w:rPr>
      </w:pPr>
      <w:r w:rsidRPr="00067139">
        <w:rPr>
          <w:rFonts w:ascii="Times New Roman" w:hAnsi="Times New Roman"/>
          <w:szCs w:val="24"/>
        </w:rPr>
        <w:t xml:space="preserve">- </w:t>
      </w:r>
      <w:r w:rsidRPr="00067139">
        <w:rPr>
          <w:rFonts w:ascii="Times New Roman" w:hAnsi="Times New Roman"/>
          <w:szCs w:val="24"/>
        </w:rPr>
        <w:t>статьей 24 Конституции Российской Федерации;</w:t>
      </w:r>
    </w:p>
    <w:p w:rsidR="00D61B42" w:rsidRPr="00067139" w:rsidRDefault="00D61B42" w:rsidP="00496FF3">
      <w:pPr>
        <w:tabs>
          <w:tab w:val="left" w:pos="993"/>
        </w:tabs>
        <w:ind w:firstLine="284"/>
        <w:jc w:val="both"/>
        <w:rPr>
          <w:rFonts w:ascii="Times New Roman" w:hAnsi="Times New Roman"/>
          <w:szCs w:val="24"/>
        </w:rPr>
      </w:pPr>
      <w:r w:rsidRPr="00067139">
        <w:rPr>
          <w:rFonts w:ascii="Times New Roman" w:hAnsi="Times New Roman"/>
          <w:szCs w:val="24"/>
        </w:rPr>
        <w:t xml:space="preserve">- </w:t>
      </w:r>
      <w:r w:rsidRPr="00067139">
        <w:rPr>
          <w:rFonts w:ascii="Times New Roman" w:hAnsi="Times New Roman"/>
          <w:szCs w:val="24"/>
        </w:rPr>
        <w:t>главой 14 Трудового Кодекса Российской Федерации;</w:t>
      </w:r>
    </w:p>
    <w:p w:rsidR="00D61B42" w:rsidRPr="00067139" w:rsidRDefault="00D61B42" w:rsidP="00496FF3">
      <w:pPr>
        <w:tabs>
          <w:tab w:val="left" w:pos="993"/>
        </w:tabs>
        <w:ind w:firstLine="284"/>
        <w:jc w:val="both"/>
        <w:rPr>
          <w:rFonts w:ascii="Times New Roman" w:hAnsi="Times New Roman"/>
          <w:szCs w:val="24"/>
        </w:rPr>
      </w:pPr>
      <w:r w:rsidRPr="00067139">
        <w:rPr>
          <w:rFonts w:ascii="Times New Roman" w:hAnsi="Times New Roman"/>
          <w:szCs w:val="24"/>
        </w:rPr>
        <w:t xml:space="preserve">- </w:t>
      </w:r>
      <w:r w:rsidRPr="00067139">
        <w:rPr>
          <w:rFonts w:ascii="Times New Roman" w:hAnsi="Times New Roman"/>
          <w:szCs w:val="24"/>
        </w:rPr>
        <w:t>Федеральным законом от 27 июля 2006 г. № 149-ФЗ «Об информации, информационных технологиях и о защите информации»;</w:t>
      </w:r>
    </w:p>
    <w:p w:rsidR="00D61B42" w:rsidRPr="00067139" w:rsidRDefault="00D61B42" w:rsidP="00496FF3">
      <w:pPr>
        <w:tabs>
          <w:tab w:val="left" w:pos="993"/>
        </w:tabs>
        <w:ind w:firstLine="284"/>
        <w:jc w:val="both"/>
        <w:rPr>
          <w:rFonts w:ascii="Times New Roman" w:hAnsi="Times New Roman"/>
          <w:szCs w:val="24"/>
        </w:rPr>
      </w:pPr>
      <w:r w:rsidRPr="00067139">
        <w:rPr>
          <w:rFonts w:ascii="Times New Roman" w:hAnsi="Times New Roman"/>
          <w:szCs w:val="24"/>
        </w:rPr>
        <w:t xml:space="preserve">- </w:t>
      </w:r>
      <w:r w:rsidRPr="00067139">
        <w:rPr>
          <w:rFonts w:ascii="Times New Roman" w:hAnsi="Times New Roman"/>
          <w:szCs w:val="24"/>
        </w:rPr>
        <w:t>законом от 27 июля 2006 г. № 152-ФЗ «О персональных данных»;</w:t>
      </w:r>
    </w:p>
    <w:p w:rsidR="00D61B42" w:rsidRPr="00067139" w:rsidRDefault="00D61B42" w:rsidP="00496FF3">
      <w:pPr>
        <w:tabs>
          <w:tab w:val="left" w:pos="993"/>
        </w:tabs>
        <w:ind w:firstLine="284"/>
        <w:jc w:val="both"/>
        <w:rPr>
          <w:rFonts w:ascii="Times New Roman" w:hAnsi="Times New Roman"/>
          <w:szCs w:val="24"/>
        </w:rPr>
      </w:pPr>
      <w:proofErr w:type="gramStart"/>
      <w:r w:rsidRPr="00067139">
        <w:rPr>
          <w:rFonts w:ascii="Times New Roman" w:hAnsi="Times New Roman"/>
          <w:szCs w:val="24"/>
        </w:rPr>
        <w:t xml:space="preserve">- </w:t>
      </w:r>
      <w:r w:rsidRPr="00067139">
        <w:rPr>
          <w:rFonts w:ascii="Times New Roman" w:hAnsi="Times New Roman"/>
          <w:szCs w:val="24"/>
        </w:rPr>
        <w:t>Постановлением Правительства РФ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D61B42" w:rsidRPr="00067139" w:rsidRDefault="00D61B42" w:rsidP="00496FF3">
      <w:pPr>
        <w:ind w:firstLine="284"/>
        <w:jc w:val="both"/>
        <w:rPr>
          <w:rFonts w:ascii="Times New Roman" w:hAnsi="Times New Roman"/>
          <w:szCs w:val="24"/>
        </w:rPr>
      </w:pPr>
      <w:r w:rsidRPr="00067139">
        <w:rPr>
          <w:rFonts w:ascii="Times New Roman" w:hAnsi="Times New Roman"/>
          <w:szCs w:val="24"/>
        </w:rPr>
        <w:t xml:space="preserve">1.2 Настоящие Правила устанавливают в </w:t>
      </w:r>
      <w:r w:rsidRPr="00067139">
        <w:rPr>
          <w:rFonts w:ascii="Times New Roman" w:hAnsi="Times New Roman"/>
          <w:szCs w:val="24"/>
        </w:rPr>
        <w:t>Администрации Гарнизонного сельского поселения</w:t>
      </w:r>
      <w:r w:rsidRPr="00067139">
        <w:rPr>
          <w:rFonts w:ascii="Times New Roman" w:hAnsi="Times New Roman"/>
          <w:szCs w:val="24"/>
        </w:rPr>
        <w:t xml:space="preserve"> (далее – </w:t>
      </w:r>
      <w:r w:rsidRPr="00067139">
        <w:rPr>
          <w:rFonts w:ascii="Times New Roman" w:hAnsi="Times New Roman"/>
          <w:szCs w:val="24"/>
        </w:rPr>
        <w:t>Администрация</w:t>
      </w:r>
      <w:r w:rsidRPr="00067139">
        <w:rPr>
          <w:rFonts w:ascii="Times New Roman" w:hAnsi="Times New Roman"/>
          <w:szCs w:val="24"/>
        </w:rPr>
        <w:t>) процедуры, направленные на выявление и предотвращение нарушений законодательства Российской Федерации в сфере персональных данных, а также определяют:</w:t>
      </w:r>
    </w:p>
    <w:p w:rsidR="00D61B42" w:rsidRPr="00067139" w:rsidRDefault="00D61B42" w:rsidP="00496FF3">
      <w:pPr>
        <w:pStyle w:val="af"/>
        <w:tabs>
          <w:tab w:val="left" w:pos="993"/>
        </w:tabs>
        <w:ind w:left="0" w:firstLine="284"/>
        <w:jc w:val="both"/>
        <w:rPr>
          <w:rFonts w:ascii="Times New Roman" w:hAnsi="Times New Roman"/>
          <w:szCs w:val="24"/>
        </w:rPr>
      </w:pPr>
      <w:r w:rsidRPr="00067139">
        <w:rPr>
          <w:rFonts w:ascii="Times New Roman" w:hAnsi="Times New Roman"/>
          <w:szCs w:val="24"/>
        </w:rPr>
        <w:t xml:space="preserve">- </w:t>
      </w:r>
      <w:r w:rsidRPr="00067139">
        <w:rPr>
          <w:rFonts w:ascii="Times New Roman" w:hAnsi="Times New Roman"/>
          <w:szCs w:val="24"/>
        </w:rPr>
        <w:t>цели обработки персональных данных;</w:t>
      </w:r>
    </w:p>
    <w:p w:rsidR="00D61B42" w:rsidRPr="00067139" w:rsidRDefault="00D61B42" w:rsidP="00496FF3">
      <w:pPr>
        <w:pStyle w:val="af"/>
        <w:tabs>
          <w:tab w:val="left" w:pos="993"/>
        </w:tabs>
        <w:ind w:left="0" w:firstLine="284"/>
        <w:jc w:val="both"/>
        <w:rPr>
          <w:rFonts w:ascii="Times New Roman" w:hAnsi="Times New Roman"/>
          <w:szCs w:val="24"/>
        </w:rPr>
      </w:pPr>
      <w:r w:rsidRPr="00067139">
        <w:rPr>
          <w:rFonts w:ascii="Times New Roman" w:hAnsi="Times New Roman"/>
          <w:szCs w:val="24"/>
        </w:rPr>
        <w:t xml:space="preserve">- </w:t>
      </w:r>
      <w:r w:rsidRPr="00067139">
        <w:rPr>
          <w:rFonts w:ascii="Times New Roman" w:hAnsi="Times New Roman"/>
          <w:szCs w:val="24"/>
        </w:rPr>
        <w:t>категории субъектов, персональные данные которых обрабатываются;</w:t>
      </w:r>
    </w:p>
    <w:p w:rsidR="00D61B42" w:rsidRPr="00067139" w:rsidRDefault="00D61B42" w:rsidP="00496FF3">
      <w:pPr>
        <w:pStyle w:val="af"/>
        <w:tabs>
          <w:tab w:val="left" w:pos="993"/>
        </w:tabs>
        <w:ind w:left="0" w:firstLine="284"/>
        <w:jc w:val="both"/>
        <w:rPr>
          <w:rFonts w:ascii="Times New Roman" w:hAnsi="Times New Roman"/>
          <w:szCs w:val="24"/>
        </w:rPr>
      </w:pPr>
      <w:r w:rsidRPr="00067139">
        <w:rPr>
          <w:rFonts w:ascii="Times New Roman" w:hAnsi="Times New Roman"/>
          <w:szCs w:val="24"/>
        </w:rPr>
        <w:t xml:space="preserve">- </w:t>
      </w:r>
      <w:r w:rsidRPr="00067139">
        <w:rPr>
          <w:rFonts w:ascii="Times New Roman" w:hAnsi="Times New Roman"/>
          <w:szCs w:val="24"/>
        </w:rPr>
        <w:t>содержание обрабатываемых персональных данных;</w:t>
      </w:r>
    </w:p>
    <w:p w:rsidR="00D61B42" w:rsidRPr="00067139" w:rsidRDefault="00D61B42" w:rsidP="00496FF3">
      <w:pPr>
        <w:pStyle w:val="af"/>
        <w:tabs>
          <w:tab w:val="left" w:pos="993"/>
        </w:tabs>
        <w:ind w:left="0" w:firstLine="284"/>
        <w:jc w:val="both"/>
        <w:rPr>
          <w:rFonts w:ascii="Times New Roman" w:hAnsi="Times New Roman"/>
          <w:szCs w:val="24"/>
        </w:rPr>
      </w:pPr>
      <w:r w:rsidRPr="00067139">
        <w:rPr>
          <w:rFonts w:ascii="Times New Roman" w:hAnsi="Times New Roman"/>
          <w:szCs w:val="24"/>
        </w:rPr>
        <w:t xml:space="preserve">- </w:t>
      </w:r>
      <w:r w:rsidRPr="00067139">
        <w:rPr>
          <w:rFonts w:ascii="Times New Roman" w:hAnsi="Times New Roman"/>
          <w:szCs w:val="24"/>
        </w:rPr>
        <w:t>сроки обработки и хранения персональных данных;</w:t>
      </w:r>
    </w:p>
    <w:p w:rsidR="00D61B42" w:rsidRPr="00067139" w:rsidRDefault="00D61B42" w:rsidP="00496FF3">
      <w:pPr>
        <w:pStyle w:val="af"/>
        <w:tabs>
          <w:tab w:val="left" w:pos="993"/>
        </w:tabs>
        <w:ind w:left="0" w:firstLine="284"/>
        <w:jc w:val="both"/>
        <w:rPr>
          <w:rFonts w:ascii="Times New Roman" w:hAnsi="Times New Roman"/>
          <w:szCs w:val="24"/>
        </w:rPr>
      </w:pPr>
      <w:r w:rsidRPr="00067139">
        <w:rPr>
          <w:rFonts w:ascii="Times New Roman" w:hAnsi="Times New Roman"/>
          <w:szCs w:val="24"/>
        </w:rPr>
        <w:t xml:space="preserve">- </w:t>
      </w:r>
      <w:r w:rsidRPr="00067139">
        <w:rPr>
          <w:rFonts w:ascii="Times New Roman" w:hAnsi="Times New Roman"/>
          <w:szCs w:val="24"/>
        </w:rPr>
        <w:t>порядок уничтожения персональных данных при достижении целей обработки или при наступлении иных законных оснований.</w:t>
      </w:r>
    </w:p>
    <w:p w:rsidR="00D61B42" w:rsidRPr="00067139" w:rsidRDefault="00D61B42" w:rsidP="00496FF3">
      <w:pPr>
        <w:ind w:firstLine="284"/>
        <w:jc w:val="both"/>
        <w:rPr>
          <w:rFonts w:ascii="Times New Roman" w:hAnsi="Times New Roman"/>
          <w:szCs w:val="24"/>
        </w:rPr>
      </w:pPr>
      <w:r w:rsidRPr="00067139">
        <w:rPr>
          <w:rFonts w:ascii="Times New Roman" w:hAnsi="Times New Roman"/>
          <w:szCs w:val="24"/>
        </w:rPr>
        <w:t xml:space="preserve">1.3 Настоящие Правила вступают в силу с момента их утверждения и действуют бессрочно, до замены их </w:t>
      </w:r>
      <w:proofErr w:type="gramStart"/>
      <w:r w:rsidRPr="00067139">
        <w:rPr>
          <w:rFonts w:ascii="Times New Roman" w:hAnsi="Times New Roman"/>
          <w:szCs w:val="24"/>
        </w:rPr>
        <w:t>новыми</w:t>
      </w:r>
      <w:proofErr w:type="gramEnd"/>
      <w:r w:rsidRPr="00067139">
        <w:rPr>
          <w:rFonts w:ascii="Times New Roman" w:hAnsi="Times New Roman"/>
          <w:szCs w:val="24"/>
        </w:rPr>
        <w:t xml:space="preserve">. </w:t>
      </w:r>
    </w:p>
    <w:p w:rsidR="00D61B42" w:rsidRPr="00067139" w:rsidRDefault="00D61B42" w:rsidP="00D61B42">
      <w:pPr>
        <w:jc w:val="both"/>
        <w:rPr>
          <w:rFonts w:ascii="Times New Roman" w:hAnsi="Times New Roman"/>
          <w:szCs w:val="24"/>
        </w:rPr>
      </w:pPr>
    </w:p>
    <w:p w:rsidR="00D61B42" w:rsidRPr="00067139" w:rsidRDefault="00D61B42" w:rsidP="00D61B42">
      <w:pPr>
        <w:pStyle w:val="10"/>
        <w:jc w:val="center"/>
        <w:rPr>
          <w:rFonts w:ascii="Times New Roman" w:hAnsi="Times New Roman"/>
          <w:sz w:val="24"/>
          <w:szCs w:val="24"/>
        </w:rPr>
      </w:pPr>
      <w:bookmarkStart w:id="2" w:name="_Toc451854909"/>
      <w:r w:rsidRPr="00067139">
        <w:rPr>
          <w:rFonts w:ascii="Times New Roman" w:hAnsi="Times New Roman"/>
          <w:sz w:val="24"/>
          <w:szCs w:val="24"/>
        </w:rPr>
        <w:t>2. Цели обработки персональных данных</w:t>
      </w:r>
      <w:bookmarkEnd w:id="2"/>
    </w:p>
    <w:p w:rsidR="00D61B42" w:rsidRPr="00067139" w:rsidRDefault="00D61B42" w:rsidP="00496FF3">
      <w:pPr>
        <w:pStyle w:val="af"/>
        <w:numPr>
          <w:ilvl w:val="1"/>
          <w:numId w:val="26"/>
        </w:numPr>
        <w:ind w:left="0" w:firstLine="360"/>
        <w:jc w:val="both"/>
        <w:rPr>
          <w:rFonts w:ascii="Times New Roman" w:hAnsi="Times New Roman"/>
          <w:szCs w:val="24"/>
        </w:rPr>
      </w:pPr>
      <w:r w:rsidRPr="00067139">
        <w:rPr>
          <w:rFonts w:ascii="Times New Roman" w:hAnsi="Times New Roman"/>
          <w:szCs w:val="24"/>
        </w:rPr>
        <w:t>Обработка персональных данных осуществляется с целью:</w:t>
      </w:r>
    </w:p>
    <w:p w:rsidR="00D61B42" w:rsidRPr="00067139" w:rsidRDefault="00D61B42" w:rsidP="00496FF3">
      <w:pPr>
        <w:tabs>
          <w:tab w:val="left" w:pos="993"/>
        </w:tabs>
        <w:ind w:firstLine="360"/>
        <w:jc w:val="both"/>
        <w:rPr>
          <w:rFonts w:ascii="Times New Roman" w:hAnsi="Times New Roman"/>
          <w:szCs w:val="24"/>
        </w:rPr>
      </w:pPr>
      <w:r w:rsidRPr="00067139">
        <w:rPr>
          <w:rFonts w:ascii="Times New Roman" w:hAnsi="Times New Roman"/>
          <w:szCs w:val="24"/>
        </w:rPr>
        <w:t xml:space="preserve">- </w:t>
      </w:r>
      <w:r w:rsidRPr="00067139">
        <w:rPr>
          <w:rFonts w:ascii="Times New Roman" w:hAnsi="Times New Roman"/>
          <w:szCs w:val="24"/>
        </w:rPr>
        <w:t xml:space="preserve">выполнения возложенных на </w:t>
      </w:r>
      <w:r w:rsidRPr="00067139">
        <w:rPr>
          <w:rFonts w:ascii="Times New Roman" w:hAnsi="Times New Roman"/>
          <w:szCs w:val="24"/>
        </w:rPr>
        <w:t>Администрацию</w:t>
      </w:r>
      <w:r w:rsidRPr="00067139">
        <w:rPr>
          <w:rFonts w:ascii="Times New Roman" w:hAnsi="Times New Roman"/>
          <w:szCs w:val="24"/>
        </w:rPr>
        <w:t xml:space="preserve"> обязанностей;</w:t>
      </w:r>
    </w:p>
    <w:p w:rsidR="00D61B42" w:rsidRPr="00067139" w:rsidRDefault="00D61B42" w:rsidP="00496FF3">
      <w:pPr>
        <w:tabs>
          <w:tab w:val="left" w:pos="993"/>
        </w:tabs>
        <w:ind w:firstLine="360"/>
        <w:jc w:val="both"/>
        <w:rPr>
          <w:rFonts w:ascii="Times New Roman" w:hAnsi="Times New Roman"/>
          <w:szCs w:val="24"/>
        </w:rPr>
      </w:pPr>
      <w:r w:rsidRPr="00067139">
        <w:rPr>
          <w:rFonts w:ascii="Times New Roman" w:hAnsi="Times New Roman"/>
          <w:szCs w:val="24"/>
        </w:rPr>
        <w:t xml:space="preserve">- </w:t>
      </w:r>
      <w:r w:rsidRPr="00067139">
        <w:rPr>
          <w:rFonts w:ascii="Times New Roman" w:hAnsi="Times New Roman"/>
          <w:szCs w:val="24"/>
        </w:rPr>
        <w:t>учета персональных данных сотрудников в связи с реализацией трудовых отношений.</w:t>
      </w:r>
    </w:p>
    <w:p w:rsidR="00D61B42" w:rsidRPr="00067139" w:rsidRDefault="00D61B42" w:rsidP="00D61B42">
      <w:pPr>
        <w:pStyle w:val="10"/>
        <w:jc w:val="center"/>
        <w:rPr>
          <w:rFonts w:ascii="Times New Roman" w:hAnsi="Times New Roman"/>
          <w:sz w:val="24"/>
          <w:szCs w:val="24"/>
        </w:rPr>
      </w:pPr>
      <w:bookmarkStart w:id="3" w:name="_Toc451854910"/>
      <w:r w:rsidRPr="00067139">
        <w:rPr>
          <w:rFonts w:ascii="Times New Roman" w:hAnsi="Times New Roman"/>
          <w:sz w:val="24"/>
          <w:szCs w:val="24"/>
        </w:rPr>
        <w:lastRenderedPageBreak/>
        <w:t>3. Категории субъектов, персональные данные которых обрабатываются, сроки их обработки и хранения</w:t>
      </w:r>
      <w:bookmarkEnd w:id="3"/>
    </w:p>
    <w:p w:rsidR="00D61B42" w:rsidRPr="00067139" w:rsidRDefault="00D61B42" w:rsidP="00496FF3">
      <w:pPr>
        <w:pStyle w:val="af"/>
        <w:numPr>
          <w:ilvl w:val="1"/>
          <w:numId w:val="27"/>
        </w:numPr>
        <w:ind w:left="0" w:firstLine="284"/>
        <w:jc w:val="both"/>
        <w:rPr>
          <w:rFonts w:ascii="Times New Roman" w:hAnsi="Times New Roman"/>
        </w:rPr>
      </w:pPr>
      <w:r w:rsidRPr="00067139">
        <w:rPr>
          <w:rFonts w:ascii="Times New Roman" w:hAnsi="Times New Roman"/>
        </w:rPr>
        <w:t>Категории субъектов, персональные данные которых обрабатываются:</w:t>
      </w:r>
    </w:p>
    <w:p w:rsidR="00D61B42" w:rsidRPr="00067139" w:rsidRDefault="00D61B42" w:rsidP="00496FF3">
      <w:pPr>
        <w:tabs>
          <w:tab w:val="left" w:pos="993"/>
        </w:tabs>
        <w:ind w:firstLine="284"/>
        <w:jc w:val="both"/>
        <w:rPr>
          <w:rFonts w:ascii="Times New Roman" w:hAnsi="Times New Roman"/>
        </w:rPr>
      </w:pPr>
      <w:r w:rsidRPr="00067139">
        <w:rPr>
          <w:rFonts w:ascii="Times New Roman" w:hAnsi="Times New Roman"/>
        </w:rPr>
        <w:t xml:space="preserve">- </w:t>
      </w:r>
      <w:r w:rsidRPr="00067139">
        <w:rPr>
          <w:rFonts w:ascii="Times New Roman" w:hAnsi="Times New Roman"/>
        </w:rPr>
        <w:t xml:space="preserve">сотрудники </w:t>
      </w:r>
      <w:r w:rsidRPr="00067139">
        <w:rPr>
          <w:rFonts w:ascii="Times New Roman" w:hAnsi="Times New Roman"/>
        </w:rPr>
        <w:t>Администрации</w:t>
      </w:r>
      <w:r w:rsidRPr="00067139">
        <w:rPr>
          <w:rFonts w:ascii="Times New Roman" w:hAnsi="Times New Roman"/>
        </w:rPr>
        <w:t>;</w:t>
      </w:r>
    </w:p>
    <w:p w:rsidR="00D61B42" w:rsidRPr="00067139" w:rsidRDefault="00D61B42" w:rsidP="00496FF3">
      <w:pPr>
        <w:tabs>
          <w:tab w:val="left" w:pos="993"/>
        </w:tabs>
        <w:ind w:firstLine="284"/>
        <w:jc w:val="both"/>
        <w:rPr>
          <w:rFonts w:ascii="Times New Roman" w:hAnsi="Times New Roman"/>
        </w:rPr>
      </w:pPr>
      <w:r w:rsidRPr="00067139">
        <w:rPr>
          <w:rFonts w:ascii="Times New Roman" w:hAnsi="Times New Roman"/>
        </w:rPr>
        <w:t xml:space="preserve">- </w:t>
      </w:r>
      <w:r w:rsidRPr="00067139">
        <w:rPr>
          <w:rFonts w:ascii="Times New Roman" w:hAnsi="Times New Roman"/>
        </w:rPr>
        <w:t xml:space="preserve">субъекты </w:t>
      </w:r>
      <w:proofErr w:type="spellStart"/>
      <w:r w:rsidRPr="00067139">
        <w:rPr>
          <w:rFonts w:ascii="Times New Roman" w:hAnsi="Times New Roman"/>
        </w:rPr>
        <w:t>ПДн</w:t>
      </w:r>
      <w:proofErr w:type="spellEnd"/>
      <w:r w:rsidRPr="00067139">
        <w:rPr>
          <w:rFonts w:ascii="Times New Roman" w:hAnsi="Times New Roman"/>
        </w:rPr>
        <w:t xml:space="preserve">, не являющиеся сотрудниками </w:t>
      </w:r>
      <w:r w:rsidRPr="00067139">
        <w:rPr>
          <w:rFonts w:ascii="Times New Roman" w:hAnsi="Times New Roman"/>
        </w:rPr>
        <w:t>Администрации</w:t>
      </w:r>
      <w:r w:rsidRPr="00067139">
        <w:rPr>
          <w:rFonts w:ascii="Times New Roman" w:hAnsi="Times New Roman"/>
        </w:rPr>
        <w:t>.</w:t>
      </w:r>
    </w:p>
    <w:p w:rsidR="00D61B42" w:rsidRPr="00067139" w:rsidRDefault="00D61B42" w:rsidP="00496FF3">
      <w:pPr>
        <w:ind w:firstLine="284"/>
        <w:jc w:val="both"/>
        <w:rPr>
          <w:rFonts w:ascii="Times New Roman" w:hAnsi="Times New Roman"/>
        </w:rPr>
      </w:pPr>
      <w:r w:rsidRPr="00067139">
        <w:rPr>
          <w:rFonts w:ascii="Times New Roman" w:hAnsi="Times New Roman"/>
        </w:rPr>
        <w:t>3.2 Персональные данные обрабатываются в сроки, обусловленные заявленными целями их обработки.</w:t>
      </w:r>
    </w:p>
    <w:p w:rsidR="00D61B42" w:rsidRPr="00067139" w:rsidRDefault="00D61B42" w:rsidP="00496FF3">
      <w:pPr>
        <w:ind w:firstLine="284"/>
        <w:jc w:val="both"/>
        <w:rPr>
          <w:rFonts w:ascii="Times New Roman" w:hAnsi="Times New Roman"/>
        </w:rPr>
      </w:pPr>
      <w:r w:rsidRPr="00067139">
        <w:rPr>
          <w:rFonts w:ascii="Times New Roman" w:hAnsi="Times New Roman"/>
        </w:rPr>
        <w:t>3.3 Обработка персональных данных прекращается по достижении заявленных целей или при наступлении иных законных оснований.</w:t>
      </w:r>
    </w:p>
    <w:p w:rsidR="00D61B42" w:rsidRPr="00067139" w:rsidRDefault="00D61B42" w:rsidP="00496FF3">
      <w:pPr>
        <w:ind w:firstLine="284"/>
        <w:jc w:val="both"/>
        <w:rPr>
          <w:rFonts w:ascii="Times New Roman" w:hAnsi="Times New Roman"/>
        </w:rPr>
      </w:pPr>
      <w:r w:rsidRPr="00067139">
        <w:rPr>
          <w:rFonts w:ascii="Times New Roman" w:hAnsi="Times New Roman"/>
        </w:rPr>
        <w:t>3.4 Определение сроков хранения осуществляется в соответствии с требованиями архивного законодательства Российской Федерации, в том числе в соответствии с перечнями типовых архивных документов с указанием сроков их хранения.</w:t>
      </w:r>
    </w:p>
    <w:p w:rsidR="00D61B42" w:rsidRPr="00067139" w:rsidRDefault="00D61B42" w:rsidP="00496FF3">
      <w:pPr>
        <w:ind w:firstLine="284"/>
        <w:jc w:val="both"/>
        <w:rPr>
          <w:rFonts w:ascii="Times New Roman" w:hAnsi="Times New Roman"/>
        </w:rPr>
      </w:pPr>
      <w:r w:rsidRPr="00067139">
        <w:rPr>
          <w:rFonts w:ascii="Times New Roman" w:hAnsi="Times New Roman"/>
        </w:rPr>
        <w:t xml:space="preserve">При использовании документов, содержащих персональные данные, срок обработки, в том числе хранения, устанавливается по максимальному сроку. </w:t>
      </w:r>
    </w:p>
    <w:p w:rsidR="00D61B42" w:rsidRPr="00067139" w:rsidRDefault="00D61B42" w:rsidP="00496FF3">
      <w:pPr>
        <w:ind w:firstLine="284"/>
        <w:jc w:val="both"/>
        <w:rPr>
          <w:rFonts w:ascii="Times New Roman" w:hAnsi="Times New Roman"/>
        </w:rPr>
      </w:pPr>
      <w:r w:rsidRPr="00067139">
        <w:rPr>
          <w:rFonts w:ascii="Times New Roman" w:hAnsi="Times New Roman"/>
        </w:rPr>
        <w:t>Обработка персональных данных без документально определенных и оформленных сроков обработки, в том числе хранения, не допускается.</w:t>
      </w:r>
    </w:p>
    <w:p w:rsidR="00D61B42" w:rsidRPr="00067139" w:rsidRDefault="00D61B42" w:rsidP="00D61B42">
      <w:pPr>
        <w:jc w:val="both"/>
        <w:rPr>
          <w:rFonts w:ascii="Times New Roman" w:hAnsi="Times New Roman"/>
          <w:szCs w:val="24"/>
        </w:rPr>
      </w:pPr>
    </w:p>
    <w:p w:rsidR="00496FF3" w:rsidRPr="00067139" w:rsidRDefault="00496FF3" w:rsidP="00496FF3">
      <w:pPr>
        <w:pStyle w:val="10"/>
        <w:jc w:val="center"/>
        <w:rPr>
          <w:rFonts w:ascii="Times New Roman" w:hAnsi="Times New Roman"/>
          <w:sz w:val="24"/>
          <w:szCs w:val="24"/>
        </w:rPr>
      </w:pPr>
      <w:bookmarkStart w:id="4" w:name="_Toc451854911"/>
      <w:r w:rsidRPr="00067139">
        <w:rPr>
          <w:rFonts w:ascii="Times New Roman" w:hAnsi="Times New Roman"/>
          <w:sz w:val="24"/>
          <w:szCs w:val="24"/>
        </w:rPr>
        <w:t>4. Содержание обрабатываемых персональных данных</w:t>
      </w:r>
      <w:bookmarkEnd w:id="4"/>
    </w:p>
    <w:p w:rsidR="00496FF3" w:rsidRPr="00067139" w:rsidRDefault="00496FF3" w:rsidP="00496FF3">
      <w:pPr>
        <w:ind w:firstLine="284"/>
        <w:jc w:val="both"/>
        <w:rPr>
          <w:rFonts w:ascii="Times New Roman" w:hAnsi="Times New Roman"/>
          <w:szCs w:val="24"/>
        </w:rPr>
      </w:pPr>
      <w:r w:rsidRPr="00067139">
        <w:rPr>
          <w:rFonts w:ascii="Times New Roman" w:hAnsi="Times New Roman"/>
          <w:szCs w:val="24"/>
        </w:rPr>
        <w:t>4.1</w:t>
      </w:r>
      <w:proofErr w:type="gramStart"/>
      <w:r w:rsidRPr="00067139">
        <w:rPr>
          <w:rFonts w:ascii="Times New Roman" w:hAnsi="Times New Roman"/>
          <w:szCs w:val="24"/>
        </w:rPr>
        <w:t xml:space="preserve"> В</w:t>
      </w:r>
      <w:proofErr w:type="gramEnd"/>
      <w:r w:rsidRPr="00067139">
        <w:rPr>
          <w:rFonts w:ascii="Times New Roman" w:hAnsi="Times New Roman"/>
          <w:szCs w:val="24"/>
        </w:rPr>
        <w:t xml:space="preserve"> соответствии с целями обработки </w:t>
      </w:r>
      <w:r w:rsidRPr="00067139">
        <w:rPr>
          <w:rFonts w:ascii="Times New Roman" w:hAnsi="Times New Roman"/>
          <w:szCs w:val="24"/>
        </w:rPr>
        <w:t>Администрация</w:t>
      </w:r>
      <w:r w:rsidRPr="00067139">
        <w:rPr>
          <w:rFonts w:ascii="Times New Roman" w:hAnsi="Times New Roman"/>
          <w:szCs w:val="24"/>
        </w:rPr>
        <w:t xml:space="preserve"> обрабатывает персональные данные, состав которых определен в «Перечне обрабатываемых персональных данных», утвержденных </w:t>
      </w:r>
      <w:r w:rsidRPr="00067139">
        <w:rPr>
          <w:rFonts w:ascii="Times New Roman" w:hAnsi="Times New Roman"/>
          <w:szCs w:val="24"/>
        </w:rPr>
        <w:t>Главой Администрации</w:t>
      </w:r>
      <w:r w:rsidRPr="00067139">
        <w:rPr>
          <w:rFonts w:ascii="Times New Roman" w:hAnsi="Times New Roman"/>
          <w:szCs w:val="24"/>
        </w:rPr>
        <w:t>.</w:t>
      </w:r>
    </w:p>
    <w:p w:rsidR="00496FF3" w:rsidRPr="00067139" w:rsidRDefault="00496FF3" w:rsidP="00496FF3">
      <w:pPr>
        <w:pStyle w:val="10"/>
        <w:jc w:val="center"/>
        <w:rPr>
          <w:rFonts w:ascii="Times New Roman" w:hAnsi="Times New Roman"/>
          <w:sz w:val="24"/>
          <w:szCs w:val="24"/>
        </w:rPr>
      </w:pPr>
      <w:bookmarkStart w:id="5" w:name="_Toc451854912"/>
      <w:r w:rsidRPr="00067139">
        <w:rPr>
          <w:rFonts w:ascii="Times New Roman" w:hAnsi="Times New Roman"/>
          <w:sz w:val="24"/>
          <w:szCs w:val="24"/>
        </w:rPr>
        <w:t>5. Порядок уничтожения персональных данных при достижении целей обработки или при наступлении иных законных оснований</w:t>
      </w:r>
      <w:bookmarkEnd w:id="5"/>
    </w:p>
    <w:p w:rsidR="00496FF3" w:rsidRPr="00067139" w:rsidRDefault="00496FF3" w:rsidP="00496FF3">
      <w:pPr>
        <w:ind w:firstLine="284"/>
        <w:jc w:val="both"/>
        <w:rPr>
          <w:rFonts w:ascii="Times New Roman" w:hAnsi="Times New Roman"/>
        </w:rPr>
      </w:pPr>
      <w:r w:rsidRPr="00067139">
        <w:rPr>
          <w:rFonts w:ascii="Times New Roman" w:hAnsi="Times New Roman"/>
        </w:rPr>
        <w:t>5.1</w:t>
      </w:r>
      <w:proofErr w:type="gramStart"/>
      <w:r w:rsidRPr="00067139">
        <w:rPr>
          <w:rFonts w:ascii="Times New Roman" w:hAnsi="Times New Roman"/>
        </w:rPr>
        <w:t xml:space="preserve"> В</w:t>
      </w:r>
      <w:proofErr w:type="gramEnd"/>
      <w:r w:rsidRPr="00067139">
        <w:rPr>
          <w:rFonts w:ascii="Times New Roman" w:hAnsi="Times New Roman"/>
        </w:rPr>
        <w:t xml:space="preserve"> случае достижения цели обработки персональных данных </w:t>
      </w:r>
      <w:r w:rsidRPr="00067139">
        <w:rPr>
          <w:rFonts w:ascii="Times New Roman" w:hAnsi="Times New Roman"/>
        </w:rPr>
        <w:t>Администрация</w:t>
      </w:r>
      <w:r w:rsidRPr="00067139">
        <w:rPr>
          <w:rFonts w:ascii="Times New Roman" w:hAnsi="Times New Roman"/>
        </w:rPr>
        <w:t xml:space="preserve"> обязан</w:t>
      </w:r>
      <w:r w:rsidRPr="00067139">
        <w:rPr>
          <w:rFonts w:ascii="Times New Roman" w:hAnsi="Times New Roman"/>
        </w:rPr>
        <w:t>а</w:t>
      </w:r>
      <w:r w:rsidRPr="00067139">
        <w:rPr>
          <w:rFonts w:ascii="Times New Roman" w:hAnsi="Times New Roman"/>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Pr="00067139">
        <w:rPr>
          <w:rFonts w:ascii="Times New Roman" w:hAnsi="Times New Roman"/>
        </w:rPr>
        <w:t>Администрации</w:t>
      </w:r>
      <w:r w:rsidRPr="00067139">
        <w:rPr>
          <w:rFonts w:ascii="Times New Roman" w:hAnsi="Times New Roman"/>
        </w:rPr>
        <w:t xml:space="preserve">)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Pr="00067139">
        <w:rPr>
          <w:rFonts w:ascii="Times New Roman" w:hAnsi="Times New Roman"/>
        </w:rPr>
        <w:t>Администрации</w:t>
      </w:r>
      <w:r w:rsidRPr="00067139">
        <w:rPr>
          <w:rFonts w:ascii="Times New Roman" w:hAnsi="Times New Roman"/>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067139">
        <w:rPr>
          <w:rFonts w:ascii="Times New Roman" w:hAnsi="Times New Roman"/>
        </w:rPr>
        <w:t>Администрацией</w:t>
      </w:r>
      <w:r w:rsidRPr="00067139">
        <w:rPr>
          <w:rFonts w:ascii="Times New Roman" w:hAnsi="Times New Roman"/>
        </w:rPr>
        <w:t xml:space="preserve"> и субъектом персональных данных либо если </w:t>
      </w:r>
      <w:r w:rsidRPr="00067139">
        <w:rPr>
          <w:rFonts w:ascii="Times New Roman" w:hAnsi="Times New Roman"/>
        </w:rPr>
        <w:t>Администрация</w:t>
      </w:r>
      <w:r w:rsidRPr="00067139">
        <w:rPr>
          <w:rFonts w:ascii="Times New Roman" w:hAnsi="Times New Roman"/>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 Российской Федерации.</w:t>
      </w:r>
    </w:p>
    <w:p w:rsidR="00496FF3" w:rsidRPr="00067139" w:rsidRDefault="00496FF3" w:rsidP="00496FF3">
      <w:pPr>
        <w:ind w:firstLine="284"/>
        <w:jc w:val="both"/>
        <w:rPr>
          <w:rFonts w:ascii="Times New Roman" w:hAnsi="Times New Roman"/>
        </w:rPr>
      </w:pPr>
      <w:r w:rsidRPr="00067139">
        <w:rPr>
          <w:rFonts w:ascii="Times New Roman" w:hAnsi="Times New Roman"/>
        </w:rPr>
        <w:t>5.2</w:t>
      </w:r>
      <w:proofErr w:type="gramStart"/>
      <w:r w:rsidRPr="00067139">
        <w:rPr>
          <w:rFonts w:ascii="Times New Roman" w:hAnsi="Times New Roman"/>
        </w:rPr>
        <w:t xml:space="preserve"> В</w:t>
      </w:r>
      <w:proofErr w:type="gramEnd"/>
      <w:r w:rsidRPr="00067139">
        <w:rPr>
          <w:rFonts w:ascii="Times New Roman" w:hAnsi="Times New Roman"/>
        </w:rPr>
        <w:t xml:space="preserve"> случае отзыва субъектом персональных данных согласия на обработку его персональных данных </w:t>
      </w:r>
      <w:r w:rsidRPr="00067139">
        <w:rPr>
          <w:rFonts w:ascii="Times New Roman" w:hAnsi="Times New Roman"/>
        </w:rPr>
        <w:t>Администрация</w:t>
      </w:r>
      <w:r w:rsidRPr="00067139">
        <w:rPr>
          <w:rFonts w:ascii="Times New Roman" w:hAnsi="Times New Roman"/>
        </w:rPr>
        <w:t xml:space="preserve"> обязан</w:t>
      </w:r>
      <w:r w:rsidRPr="00067139">
        <w:rPr>
          <w:rFonts w:ascii="Times New Roman" w:hAnsi="Times New Roman"/>
        </w:rPr>
        <w:t>а</w:t>
      </w:r>
      <w:r w:rsidRPr="00067139">
        <w:rPr>
          <w:rFonts w:ascii="Times New Roman" w:hAnsi="Times New Roman"/>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Pr="00067139">
        <w:rPr>
          <w:rFonts w:ascii="Times New Roman" w:hAnsi="Times New Roman"/>
        </w:rPr>
        <w:t>Администрации</w:t>
      </w:r>
      <w:r w:rsidRPr="00067139">
        <w:rPr>
          <w:rFonts w:ascii="Times New Roman" w:hAnsi="Times New Roman"/>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w:t>
      </w:r>
      <w:proofErr w:type="gramStart"/>
      <w:r w:rsidRPr="00067139">
        <w:rPr>
          <w:rFonts w:ascii="Times New Roman" w:hAnsi="Times New Roman"/>
        </w:rPr>
        <w:t xml:space="preserve">осуществляется другим лицом, действующим по поручению </w:t>
      </w:r>
      <w:r w:rsidRPr="00067139">
        <w:rPr>
          <w:rFonts w:ascii="Times New Roman" w:hAnsi="Times New Roman"/>
        </w:rPr>
        <w:t>Администрации</w:t>
      </w:r>
      <w:r w:rsidRPr="00067139">
        <w:rPr>
          <w:rFonts w:ascii="Times New Roman" w:hAnsi="Times New Roman"/>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067139">
        <w:rPr>
          <w:rFonts w:ascii="Times New Roman" w:hAnsi="Times New Roman"/>
        </w:rPr>
        <w:t>Администрацией</w:t>
      </w:r>
      <w:r w:rsidRPr="00067139">
        <w:rPr>
          <w:rFonts w:ascii="Times New Roman" w:hAnsi="Times New Roman"/>
        </w:rPr>
        <w:t xml:space="preserve"> и субъектом персональных данных либо если </w:t>
      </w:r>
      <w:r w:rsidRPr="00067139">
        <w:rPr>
          <w:rFonts w:ascii="Times New Roman" w:hAnsi="Times New Roman"/>
        </w:rPr>
        <w:t>Администрация</w:t>
      </w:r>
      <w:r w:rsidRPr="00067139">
        <w:rPr>
          <w:rFonts w:ascii="Times New Roman" w:hAnsi="Times New Roman"/>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w:t>
      </w:r>
      <w:proofErr w:type="gramEnd"/>
      <w:r w:rsidRPr="00067139">
        <w:rPr>
          <w:rFonts w:ascii="Times New Roman" w:hAnsi="Times New Roman"/>
        </w:rPr>
        <w:t xml:space="preserve"> законами Российской Федерации.</w:t>
      </w:r>
    </w:p>
    <w:p w:rsidR="00496FF3" w:rsidRPr="00067139" w:rsidRDefault="00496FF3" w:rsidP="00496FF3">
      <w:pPr>
        <w:ind w:firstLine="284"/>
        <w:jc w:val="both"/>
        <w:rPr>
          <w:rFonts w:ascii="Times New Roman" w:hAnsi="Times New Roman"/>
        </w:rPr>
      </w:pPr>
      <w:r w:rsidRPr="00067139">
        <w:rPr>
          <w:rFonts w:ascii="Times New Roman" w:hAnsi="Times New Roman"/>
        </w:rPr>
        <w:t>5.3</w:t>
      </w:r>
      <w:proofErr w:type="gramStart"/>
      <w:r w:rsidRPr="00067139">
        <w:rPr>
          <w:rFonts w:ascii="Times New Roman" w:hAnsi="Times New Roman"/>
        </w:rPr>
        <w:t xml:space="preserve"> В</w:t>
      </w:r>
      <w:proofErr w:type="gramEnd"/>
      <w:r w:rsidRPr="00067139">
        <w:rPr>
          <w:rFonts w:ascii="Times New Roman" w:hAnsi="Times New Roman"/>
        </w:rPr>
        <w:t xml:space="preserve"> случае выявления неправомерной обработки персональных данных, осуществляемой </w:t>
      </w:r>
      <w:r w:rsidRPr="00067139">
        <w:rPr>
          <w:rFonts w:ascii="Times New Roman" w:hAnsi="Times New Roman"/>
        </w:rPr>
        <w:t>Администрацией</w:t>
      </w:r>
      <w:r w:rsidRPr="00067139">
        <w:rPr>
          <w:rFonts w:ascii="Times New Roman" w:hAnsi="Times New Roman"/>
        </w:rPr>
        <w:t xml:space="preserve"> или лицом, действующим по поручению </w:t>
      </w:r>
      <w:r w:rsidRPr="00067139">
        <w:rPr>
          <w:rFonts w:ascii="Times New Roman" w:hAnsi="Times New Roman"/>
        </w:rPr>
        <w:t>Администрации</w:t>
      </w:r>
      <w:r w:rsidRPr="00067139">
        <w:rPr>
          <w:rFonts w:ascii="Times New Roman" w:hAnsi="Times New Roman"/>
        </w:rPr>
        <w:t xml:space="preserve">, </w:t>
      </w:r>
      <w:r w:rsidRPr="00067139">
        <w:rPr>
          <w:rFonts w:ascii="Times New Roman" w:hAnsi="Times New Roman"/>
        </w:rPr>
        <w:t>Администрация</w:t>
      </w:r>
      <w:r w:rsidRPr="00067139">
        <w:rPr>
          <w:rFonts w:ascii="Times New Roman" w:hAnsi="Times New Roman"/>
        </w:rPr>
        <w:t xml:space="preserve"> в срок, не превышающий трех рабочих дней с даты этого выявления, обязан</w:t>
      </w:r>
      <w:r w:rsidRPr="00067139">
        <w:rPr>
          <w:rFonts w:ascii="Times New Roman" w:hAnsi="Times New Roman"/>
        </w:rPr>
        <w:t>а</w:t>
      </w:r>
      <w:r w:rsidRPr="00067139">
        <w:rPr>
          <w:rFonts w:ascii="Times New Roman" w:hAnsi="Times New Roman"/>
        </w:rPr>
        <w:t xml:space="preserve"> прекратить неправомерную обработку персональных данных или обеспечить прекращение </w:t>
      </w:r>
      <w:r w:rsidRPr="00067139">
        <w:rPr>
          <w:rFonts w:ascii="Times New Roman" w:hAnsi="Times New Roman"/>
        </w:rPr>
        <w:lastRenderedPageBreak/>
        <w:t xml:space="preserve">неправомерной обработки персональных данных лицом, действующим по поручению </w:t>
      </w:r>
      <w:r w:rsidRPr="00067139">
        <w:rPr>
          <w:rFonts w:ascii="Times New Roman" w:hAnsi="Times New Roman"/>
        </w:rPr>
        <w:t>Администрации. В случае</w:t>
      </w:r>
      <w:proofErr w:type="gramStart"/>
      <w:r w:rsidRPr="00067139">
        <w:rPr>
          <w:rFonts w:ascii="Times New Roman" w:hAnsi="Times New Roman"/>
        </w:rPr>
        <w:t>,</w:t>
      </w:r>
      <w:proofErr w:type="gramEnd"/>
      <w:r w:rsidRPr="00067139">
        <w:rPr>
          <w:rFonts w:ascii="Times New Roman" w:hAnsi="Times New Roman"/>
        </w:rPr>
        <w:t xml:space="preserve"> если обеспечить правомерность обработки персональных данных невозможно, </w:t>
      </w:r>
      <w:r w:rsidRPr="00067139">
        <w:rPr>
          <w:rFonts w:ascii="Times New Roman" w:hAnsi="Times New Roman"/>
        </w:rPr>
        <w:t>Администрация</w:t>
      </w:r>
      <w:r w:rsidRPr="00067139">
        <w:rPr>
          <w:rFonts w:ascii="Times New Roman" w:hAnsi="Times New Roman"/>
        </w:rPr>
        <w:t xml:space="preserve"> в срок, не превышающий десяти рабочих дней с даты выявления неправомерной обработки персональных данных, обязан</w:t>
      </w:r>
      <w:r w:rsidRPr="00067139">
        <w:rPr>
          <w:rFonts w:ascii="Times New Roman" w:hAnsi="Times New Roman"/>
        </w:rPr>
        <w:t>а</w:t>
      </w:r>
      <w:r w:rsidRPr="00067139">
        <w:rPr>
          <w:rFonts w:ascii="Times New Roman" w:hAnsi="Times New Roman"/>
        </w:rPr>
        <w:t xml:space="preserve"> уничтожить такие персональные данные или обеспечить их уничтожение. </w:t>
      </w:r>
      <w:proofErr w:type="gramStart"/>
      <w:r w:rsidRPr="00067139">
        <w:rPr>
          <w:rFonts w:ascii="Times New Roman" w:hAnsi="Times New Roman"/>
        </w:rPr>
        <w:t>Об устранении допущенных нарушений</w:t>
      </w:r>
      <w:r w:rsidRPr="00067139">
        <w:rPr>
          <w:rFonts w:ascii="Times New Roman" w:hAnsi="Times New Roman"/>
        </w:rPr>
        <w:t>,</w:t>
      </w:r>
      <w:r w:rsidRPr="00067139">
        <w:rPr>
          <w:rFonts w:ascii="Times New Roman" w:hAnsi="Times New Roman"/>
        </w:rPr>
        <w:t xml:space="preserve"> или об уничтожении персональных данных </w:t>
      </w:r>
      <w:r w:rsidRPr="00067139">
        <w:rPr>
          <w:rFonts w:ascii="Times New Roman" w:hAnsi="Times New Roman"/>
        </w:rPr>
        <w:t>Администрация</w:t>
      </w:r>
      <w:r w:rsidRPr="00067139">
        <w:rPr>
          <w:rFonts w:ascii="Times New Roman" w:hAnsi="Times New Roman"/>
        </w:rPr>
        <w:t xml:space="preserve"> обязан</w:t>
      </w:r>
      <w:r w:rsidRPr="00067139">
        <w:rPr>
          <w:rFonts w:ascii="Times New Roman" w:hAnsi="Times New Roman"/>
        </w:rPr>
        <w:t>а</w:t>
      </w:r>
      <w:r w:rsidRPr="00067139">
        <w:rPr>
          <w:rFonts w:ascii="Times New Roman" w:hAnsi="Times New Roman"/>
        </w:rPr>
        <w:t xml:space="preserve">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496FF3" w:rsidRPr="00067139" w:rsidRDefault="00496FF3" w:rsidP="00496FF3">
      <w:pPr>
        <w:ind w:firstLine="284"/>
        <w:jc w:val="both"/>
        <w:rPr>
          <w:rFonts w:ascii="Times New Roman" w:hAnsi="Times New Roman"/>
        </w:rPr>
      </w:pPr>
      <w:r w:rsidRPr="00067139">
        <w:rPr>
          <w:rFonts w:ascii="Times New Roman" w:hAnsi="Times New Roman"/>
        </w:rPr>
        <w:t>5.4</w:t>
      </w:r>
      <w:proofErr w:type="gramStart"/>
      <w:r w:rsidRPr="00067139">
        <w:rPr>
          <w:rFonts w:ascii="Times New Roman" w:hAnsi="Times New Roman"/>
        </w:rPr>
        <w:t xml:space="preserve"> В</w:t>
      </w:r>
      <w:proofErr w:type="gramEnd"/>
      <w:r w:rsidRPr="00067139">
        <w:rPr>
          <w:rFonts w:ascii="Times New Roman" w:hAnsi="Times New Roman"/>
        </w:rPr>
        <w:t xml:space="preserve"> случае</w:t>
      </w:r>
      <w:r w:rsidRPr="00067139">
        <w:rPr>
          <w:rFonts w:ascii="Times New Roman" w:hAnsi="Times New Roman"/>
        </w:rPr>
        <w:t>,</w:t>
      </w:r>
      <w:r w:rsidRPr="00067139">
        <w:rPr>
          <w:rFonts w:ascii="Times New Roman" w:hAnsi="Times New Roman"/>
        </w:rPr>
        <w:t xml:space="preserve"> отсутствия возможности уничтожения персональных данных в течение срока, указанного в пунктах 5.1-5.3, </w:t>
      </w:r>
      <w:r w:rsidRPr="00067139">
        <w:rPr>
          <w:rFonts w:ascii="Times New Roman" w:hAnsi="Times New Roman"/>
        </w:rPr>
        <w:t>Администрация</w:t>
      </w:r>
      <w:r w:rsidRPr="00067139">
        <w:rPr>
          <w:rFonts w:ascii="Times New Roman" w:hAnsi="Times New Roman"/>
        </w:rPr>
        <w:t xml:space="preserve">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067139">
        <w:rPr>
          <w:rFonts w:ascii="Times New Roman" w:hAnsi="Times New Roman"/>
        </w:rPr>
        <w:t>Администрации</w:t>
      </w:r>
      <w:r w:rsidRPr="00067139">
        <w:rPr>
          <w:rFonts w:ascii="Times New Roman" w:hAnsi="Times New Roman"/>
        </w:rPr>
        <w:t>) и обеспечивает уничтожение персональных данных в срок не более чем шесть месяцев, если иной срок не установлен федеральными законами.</w:t>
      </w:r>
    </w:p>
    <w:p w:rsidR="00496FF3" w:rsidRPr="00067139" w:rsidRDefault="00496FF3" w:rsidP="00496FF3">
      <w:pPr>
        <w:ind w:firstLine="284"/>
        <w:jc w:val="both"/>
        <w:rPr>
          <w:rFonts w:ascii="Times New Roman" w:hAnsi="Times New Roman"/>
        </w:rPr>
      </w:pPr>
      <w:r w:rsidRPr="00067139">
        <w:rPr>
          <w:rFonts w:ascii="Times New Roman" w:hAnsi="Times New Roman"/>
        </w:rPr>
        <w:t>5.5</w:t>
      </w:r>
      <w:proofErr w:type="gramStart"/>
      <w:r w:rsidRPr="00067139">
        <w:rPr>
          <w:rFonts w:ascii="Times New Roman" w:hAnsi="Times New Roman"/>
        </w:rPr>
        <w:t xml:space="preserve"> П</w:t>
      </w:r>
      <w:proofErr w:type="gramEnd"/>
      <w:r w:rsidRPr="00067139">
        <w:rPr>
          <w:rFonts w:ascii="Times New Roman" w:hAnsi="Times New Roman"/>
        </w:rPr>
        <w:t xml:space="preserve">осле уничтожения персональных данных </w:t>
      </w:r>
      <w:r w:rsidRPr="00067139">
        <w:rPr>
          <w:rFonts w:ascii="Times New Roman" w:hAnsi="Times New Roman"/>
        </w:rPr>
        <w:t>Администрация обязана</w:t>
      </w:r>
      <w:r w:rsidRPr="00067139">
        <w:rPr>
          <w:rFonts w:ascii="Times New Roman" w:hAnsi="Times New Roman"/>
        </w:rPr>
        <w:t xml:space="preserve"> уведомить о факте уничтожения субъекта персональных данных и, в случае если уничтожение произведено по запросу уполномоченного органа, указанный орган.</w:t>
      </w:r>
    </w:p>
    <w:p w:rsidR="00496FF3" w:rsidRPr="00067139" w:rsidRDefault="00496FF3" w:rsidP="00496FF3">
      <w:pPr>
        <w:ind w:firstLine="284"/>
        <w:jc w:val="both"/>
        <w:rPr>
          <w:rFonts w:ascii="Times New Roman" w:hAnsi="Times New Roman"/>
        </w:rPr>
      </w:pPr>
      <w:r w:rsidRPr="00067139">
        <w:rPr>
          <w:rFonts w:ascii="Times New Roman" w:hAnsi="Times New Roman"/>
        </w:rPr>
        <w:t>5.6 Уничтожение персональных данных производится комиссией, в состав которой входят работники, имеющие доступ к персональным данным и лицо, ответственное за обеспечение безопасности персональных данных.</w:t>
      </w:r>
    </w:p>
    <w:p w:rsidR="00496FF3" w:rsidRPr="00067139" w:rsidRDefault="00496FF3" w:rsidP="00496FF3">
      <w:pPr>
        <w:ind w:firstLine="284"/>
        <w:jc w:val="both"/>
        <w:rPr>
          <w:rFonts w:ascii="Times New Roman" w:hAnsi="Times New Roman"/>
        </w:rPr>
      </w:pPr>
      <w:r w:rsidRPr="00067139">
        <w:rPr>
          <w:rFonts w:ascii="Times New Roman" w:hAnsi="Times New Roman"/>
        </w:rPr>
        <w:t xml:space="preserve">5.7 Отбор персональных данных или их носителей к уничтожению осуществляется по решению </w:t>
      </w:r>
      <w:r w:rsidRPr="00067139">
        <w:rPr>
          <w:rFonts w:ascii="Times New Roman" w:hAnsi="Times New Roman"/>
        </w:rPr>
        <w:t>Главы Администрации</w:t>
      </w:r>
      <w:r w:rsidRPr="00067139">
        <w:rPr>
          <w:rFonts w:ascii="Times New Roman" w:hAnsi="Times New Roman"/>
        </w:rPr>
        <w:t>.</w:t>
      </w:r>
    </w:p>
    <w:p w:rsidR="00496FF3" w:rsidRPr="00067139" w:rsidRDefault="00496FF3" w:rsidP="00496FF3">
      <w:pPr>
        <w:ind w:firstLine="284"/>
        <w:jc w:val="both"/>
        <w:rPr>
          <w:rFonts w:ascii="Times New Roman" w:hAnsi="Times New Roman"/>
        </w:rPr>
      </w:pPr>
      <w:r w:rsidRPr="00067139">
        <w:rPr>
          <w:rFonts w:ascii="Times New Roman" w:hAnsi="Times New Roman"/>
        </w:rPr>
        <w:t>5.8 Уничтожение материальных носителей персональных данных производится путем измельчения, сожжения или механического уничтожения, с составлением акта.</w:t>
      </w:r>
    </w:p>
    <w:p w:rsidR="00496FF3" w:rsidRPr="00067139" w:rsidRDefault="00496FF3" w:rsidP="00496FF3">
      <w:pPr>
        <w:ind w:firstLine="284"/>
        <w:jc w:val="both"/>
        <w:rPr>
          <w:rFonts w:ascii="Times New Roman" w:hAnsi="Times New Roman"/>
        </w:rPr>
      </w:pPr>
      <w:r w:rsidRPr="00067139">
        <w:rPr>
          <w:rFonts w:ascii="Times New Roman" w:hAnsi="Times New Roman"/>
        </w:rPr>
        <w:t xml:space="preserve">5.9 Уничтожение съемных машинных носителей информации типа </w:t>
      </w:r>
      <w:proofErr w:type="spellStart"/>
      <w:r w:rsidRPr="00067139">
        <w:rPr>
          <w:rFonts w:ascii="Times New Roman" w:hAnsi="Times New Roman"/>
        </w:rPr>
        <w:t>Flash</w:t>
      </w:r>
      <w:proofErr w:type="spellEnd"/>
      <w:r w:rsidRPr="00067139">
        <w:rPr>
          <w:rFonts w:ascii="Times New Roman" w:hAnsi="Times New Roman"/>
        </w:rPr>
        <w:t>, CD и DVD – дисков производится путем сожжения. НЖМД разбираются на отдельные элементы, а затем электронная и электромеханическая части деформируются до состояния, которое исключает их повторное использование, а магнитные диски уничтожаются путем сожжения.</w:t>
      </w:r>
    </w:p>
    <w:p w:rsidR="00496FF3" w:rsidRPr="00067139" w:rsidRDefault="00496FF3" w:rsidP="00496FF3">
      <w:pPr>
        <w:ind w:firstLine="284"/>
        <w:jc w:val="both"/>
        <w:rPr>
          <w:rFonts w:ascii="Times New Roman" w:hAnsi="Times New Roman"/>
        </w:rPr>
      </w:pPr>
      <w:r w:rsidRPr="00067139">
        <w:rPr>
          <w:rFonts w:ascii="Times New Roman" w:hAnsi="Times New Roman"/>
        </w:rPr>
        <w:t>5.10 Уничтожение машинных носителей информации может осуществляться с применением устройств уничтожения, сертифицированных по требованиям безопасности информации.</w:t>
      </w:r>
    </w:p>
    <w:p w:rsidR="00496FF3" w:rsidRPr="00067139" w:rsidRDefault="00496FF3" w:rsidP="00496FF3">
      <w:pPr>
        <w:ind w:firstLine="284"/>
        <w:jc w:val="both"/>
        <w:rPr>
          <w:rFonts w:ascii="Times New Roman" w:hAnsi="Times New Roman"/>
        </w:rPr>
      </w:pPr>
      <w:r w:rsidRPr="00067139">
        <w:rPr>
          <w:rFonts w:ascii="Times New Roman" w:hAnsi="Times New Roman"/>
        </w:rPr>
        <w:t>5.11 Уничтожение материальных и машинных носителей персональных данных до утверждения акта об уничтожении запрещается.</w:t>
      </w:r>
    </w:p>
    <w:p w:rsidR="00496FF3" w:rsidRPr="00067139" w:rsidRDefault="00496FF3" w:rsidP="00496FF3">
      <w:pPr>
        <w:ind w:firstLine="284"/>
        <w:jc w:val="both"/>
        <w:rPr>
          <w:rFonts w:ascii="Times New Roman" w:hAnsi="Times New Roman"/>
        </w:rPr>
      </w:pPr>
      <w:r w:rsidRPr="00067139">
        <w:rPr>
          <w:rFonts w:ascii="Times New Roman" w:hAnsi="Times New Roman"/>
        </w:rPr>
        <w:t>5.12</w:t>
      </w:r>
      <w:proofErr w:type="gramStart"/>
      <w:r w:rsidRPr="00067139">
        <w:rPr>
          <w:rFonts w:ascii="Times New Roman" w:hAnsi="Times New Roman"/>
        </w:rPr>
        <w:t xml:space="preserve"> П</w:t>
      </w:r>
      <w:proofErr w:type="gramEnd"/>
      <w:r w:rsidRPr="00067139">
        <w:rPr>
          <w:rFonts w:ascii="Times New Roman" w:hAnsi="Times New Roman"/>
        </w:rPr>
        <w:t xml:space="preserve">о окончании уничтожения члены комиссии производят запись в акте об уничтожении документов и заверяют ее своими подписями. Акты хранятся у </w:t>
      </w:r>
      <w:proofErr w:type="gramStart"/>
      <w:r w:rsidRPr="00067139">
        <w:rPr>
          <w:rFonts w:ascii="Times New Roman" w:hAnsi="Times New Roman"/>
        </w:rPr>
        <w:t>ответственного</w:t>
      </w:r>
      <w:proofErr w:type="gramEnd"/>
      <w:r w:rsidRPr="00067139">
        <w:rPr>
          <w:rFonts w:ascii="Times New Roman" w:hAnsi="Times New Roman"/>
        </w:rPr>
        <w:t xml:space="preserve"> за обработку персональных данных в отдельном деле.</w:t>
      </w:r>
    </w:p>
    <w:p w:rsidR="00496FF3" w:rsidRPr="00067139" w:rsidRDefault="00496FF3" w:rsidP="00496FF3">
      <w:pPr>
        <w:pStyle w:val="10"/>
        <w:jc w:val="center"/>
        <w:rPr>
          <w:rFonts w:ascii="Times New Roman" w:hAnsi="Times New Roman"/>
          <w:sz w:val="24"/>
          <w:szCs w:val="24"/>
        </w:rPr>
      </w:pPr>
      <w:bookmarkStart w:id="6" w:name="_Toc451854913"/>
      <w:r w:rsidRPr="00067139">
        <w:rPr>
          <w:rFonts w:ascii="Times New Roman" w:hAnsi="Times New Roman"/>
          <w:sz w:val="24"/>
          <w:szCs w:val="24"/>
        </w:rPr>
        <w:t>6. Процедура, направленные на выявление и предотвращение нарушений законодательства Российской Федерации в сфере персональных данных</w:t>
      </w:r>
      <w:bookmarkEnd w:id="6"/>
    </w:p>
    <w:p w:rsidR="00496FF3" w:rsidRPr="00067139" w:rsidRDefault="00496FF3" w:rsidP="00496FF3">
      <w:pPr>
        <w:ind w:firstLine="284"/>
        <w:jc w:val="both"/>
        <w:rPr>
          <w:rFonts w:ascii="Times New Roman" w:hAnsi="Times New Roman"/>
        </w:rPr>
      </w:pPr>
      <w:r w:rsidRPr="00067139">
        <w:rPr>
          <w:rFonts w:ascii="Times New Roman" w:hAnsi="Times New Roman"/>
        </w:rPr>
        <w:t>6.1</w:t>
      </w:r>
      <w:proofErr w:type="gramStart"/>
      <w:r w:rsidRPr="00067139">
        <w:rPr>
          <w:rFonts w:ascii="Times New Roman" w:hAnsi="Times New Roman"/>
        </w:rPr>
        <w:t xml:space="preserve"> К</w:t>
      </w:r>
      <w:proofErr w:type="gramEnd"/>
      <w:r w:rsidRPr="00067139">
        <w:rPr>
          <w:rFonts w:ascii="Times New Roman" w:hAnsi="Times New Roman"/>
        </w:rPr>
        <w:t xml:space="preserve"> процедурам, направленным на выявление и предотвращение нарушений законодательства в сфере персональных данных и устранение таких последствий, относятся:</w:t>
      </w:r>
    </w:p>
    <w:p w:rsidR="00496FF3" w:rsidRPr="00067139" w:rsidRDefault="00496FF3" w:rsidP="00496FF3">
      <w:pPr>
        <w:tabs>
          <w:tab w:val="left" w:pos="993"/>
        </w:tabs>
        <w:jc w:val="both"/>
        <w:rPr>
          <w:rFonts w:ascii="Times New Roman" w:hAnsi="Times New Roman"/>
        </w:rPr>
      </w:pPr>
      <w:r w:rsidRPr="00067139">
        <w:rPr>
          <w:rFonts w:ascii="Times New Roman" w:hAnsi="Times New Roman"/>
        </w:rPr>
        <w:t xml:space="preserve">- </w:t>
      </w:r>
      <w:r w:rsidRPr="00067139">
        <w:rPr>
          <w:rFonts w:ascii="Times New Roman" w:hAnsi="Times New Roman"/>
        </w:rPr>
        <w:t xml:space="preserve">реализация мер, направленных на обеспечение выполнения </w:t>
      </w:r>
      <w:r w:rsidRPr="00067139">
        <w:rPr>
          <w:rFonts w:ascii="Times New Roman" w:hAnsi="Times New Roman"/>
        </w:rPr>
        <w:t>Администрацией</w:t>
      </w:r>
      <w:r w:rsidRPr="00067139">
        <w:rPr>
          <w:rFonts w:ascii="Times New Roman" w:hAnsi="Times New Roman"/>
        </w:rPr>
        <w:t xml:space="preserve"> своих </w:t>
      </w:r>
      <w:r w:rsidR="00067139" w:rsidRPr="00067139">
        <w:rPr>
          <w:rFonts w:ascii="Times New Roman" w:hAnsi="Times New Roman"/>
        </w:rPr>
        <w:t>полномочий</w:t>
      </w:r>
      <w:r w:rsidRPr="00067139">
        <w:rPr>
          <w:rFonts w:ascii="Times New Roman" w:hAnsi="Times New Roman"/>
        </w:rPr>
        <w:t>;</w:t>
      </w:r>
    </w:p>
    <w:p w:rsidR="00496FF3" w:rsidRPr="00067139" w:rsidRDefault="00496FF3" w:rsidP="00496FF3">
      <w:pPr>
        <w:tabs>
          <w:tab w:val="left" w:pos="993"/>
        </w:tabs>
        <w:jc w:val="both"/>
        <w:rPr>
          <w:rFonts w:ascii="Times New Roman" w:hAnsi="Times New Roman"/>
        </w:rPr>
      </w:pPr>
      <w:r w:rsidRPr="00067139">
        <w:rPr>
          <w:rFonts w:ascii="Times New Roman" w:hAnsi="Times New Roman"/>
        </w:rPr>
        <w:t xml:space="preserve">- </w:t>
      </w:r>
      <w:r w:rsidRPr="00067139">
        <w:rPr>
          <w:rFonts w:ascii="Times New Roman" w:hAnsi="Times New Roman"/>
        </w:rPr>
        <w:t xml:space="preserve">выполнение предусмотренных законодательством </w:t>
      </w:r>
      <w:r w:rsidR="00067139" w:rsidRPr="00067139">
        <w:rPr>
          <w:rFonts w:ascii="Times New Roman" w:hAnsi="Times New Roman"/>
        </w:rPr>
        <w:t>полномочий</w:t>
      </w:r>
      <w:r w:rsidRPr="00067139">
        <w:rPr>
          <w:rFonts w:ascii="Times New Roman" w:hAnsi="Times New Roman"/>
        </w:rPr>
        <w:t xml:space="preserve">, возложенных на </w:t>
      </w:r>
      <w:r w:rsidR="00067139" w:rsidRPr="00067139">
        <w:rPr>
          <w:rFonts w:ascii="Times New Roman" w:hAnsi="Times New Roman"/>
        </w:rPr>
        <w:t>Администрацию</w:t>
      </w:r>
      <w:r w:rsidRPr="00067139">
        <w:rPr>
          <w:rFonts w:ascii="Times New Roman" w:hAnsi="Times New Roman"/>
        </w:rPr>
        <w:t>;</w:t>
      </w:r>
    </w:p>
    <w:p w:rsidR="00496FF3" w:rsidRPr="00067139" w:rsidRDefault="00067139" w:rsidP="00067139">
      <w:pPr>
        <w:tabs>
          <w:tab w:val="left" w:pos="993"/>
        </w:tabs>
        <w:jc w:val="both"/>
        <w:rPr>
          <w:rFonts w:ascii="Times New Roman" w:hAnsi="Times New Roman"/>
        </w:rPr>
      </w:pPr>
      <w:r w:rsidRPr="00067139">
        <w:rPr>
          <w:rFonts w:ascii="Times New Roman" w:hAnsi="Times New Roman"/>
        </w:rPr>
        <w:t xml:space="preserve">- </w:t>
      </w:r>
      <w:r w:rsidR="00496FF3" w:rsidRPr="00067139">
        <w:rPr>
          <w:rFonts w:ascii="Times New Roman" w:hAnsi="Times New Roman"/>
        </w:rPr>
        <w:t>обеспечение личной ответственности сотрудников, осуществляющих обработку либо доступ к персональным данным;</w:t>
      </w:r>
    </w:p>
    <w:p w:rsidR="00496FF3" w:rsidRPr="00067139" w:rsidRDefault="00067139" w:rsidP="00067139">
      <w:pPr>
        <w:tabs>
          <w:tab w:val="left" w:pos="993"/>
        </w:tabs>
        <w:jc w:val="both"/>
        <w:rPr>
          <w:rFonts w:ascii="Times New Roman" w:hAnsi="Times New Roman"/>
        </w:rPr>
      </w:pPr>
      <w:r w:rsidRPr="00067139">
        <w:rPr>
          <w:rFonts w:ascii="Times New Roman" w:hAnsi="Times New Roman"/>
        </w:rPr>
        <w:t xml:space="preserve">- </w:t>
      </w:r>
      <w:r w:rsidR="00496FF3" w:rsidRPr="00067139">
        <w:rPr>
          <w:rFonts w:ascii="Times New Roman" w:hAnsi="Times New Roman"/>
        </w:rPr>
        <w:t>организация рассмотрения запросов субъектов персональных данных или их представителей и ответов на такие запросы;</w:t>
      </w:r>
    </w:p>
    <w:p w:rsidR="00496FF3" w:rsidRPr="00067139" w:rsidRDefault="00067139" w:rsidP="00067139">
      <w:pPr>
        <w:tabs>
          <w:tab w:val="left" w:pos="993"/>
        </w:tabs>
        <w:jc w:val="both"/>
        <w:rPr>
          <w:rFonts w:ascii="Times New Roman" w:hAnsi="Times New Roman"/>
        </w:rPr>
      </w:pPr>
      <w:r w:rsidRPr="00067139">
        <w:rPr>
          <w:rFonts w:ascii="Times New Roman" w:hAnsi="Times New Roman"/>
        </w:rPr>
        <w:t xml:space="preserve">- </w:t>
      </w:r>
      <w:r w:rsidR="00496FF3" w:rsidRPr="00067139">
        <w:rPr>
          <w:rFonts w:ascii="Times New Roman" w:hAnsi="Times New Roman"/>
        </w:rPr>
        <w:t>организация внутреннего контроля соответствия обработки персональных данных требованиям к защите, установленным действующим законодательством и локальными актами;</w:t>
      </w:r>
    </w:p>
    <w:p w:rsidR="00496FF3" w:rsidRPr="00067139" w:rsidRDefault="00067139" w:rsidP="00067139">
      <w:pPr>
        <w:tabs>
          <w:tab w:val="left" w:pos="993"/>
        </w:tabs>
        <w:jc w:val="both"/>
        <w:rPr>
          <w:rFonts w:ascii="Times New Roman" w:hAnsi="Times New Roman"/>
        </w:rPr>
      </w:pPr>
      <w:r w:rsidRPr="00067139">
        <w:rPr>
          <w:rFonts w:ascii="Times New Roman" w:hAnsi="Times New Roman"/>
        </w:rPr>
        <w:lastRenderedPageBreak/>
        <w:t xml:space="preserve">- </w:t>
      </w:r>
      <w:r w:rsidR="00496FF3" w:rsidRPr="00067139">
        <w:rPr>
          <w:rFonts w:ascii="Times New Roman" w:hAnsi="Times New Roman"/>
        </w:rPr>
        <w:t>сокращение объема обрабатываемых данных;</w:t>
      </w:r>
    </w:p>
    <w:p w:rsidR="00496FF3" w:rsidRPr="00067139" w:rsidRDefault="00067139" w:rsidP="00067139">
      <w:pPr>
        <w:tabs>
          <w:tab w:val="left" w:pos="993"/>
        </w:tabs>
        <w:jc w:val="both"/>
        <w:rPr>
          <w:rFonts w:ascii="Times New Roman" w:hAnsi="Times New Roman"/>
        </w:rPr>
      </w:pPr>
      <w:r w:rsidRPr="00067139">
        <w:rPr>
          <w:rFonts w:ascii="Times New Roman" w:hAnsi="Times New Roman"/>
        </w:rPr>
        <w:t xml:space="preserve">- </w:t>
      </w:r>
      <w:r w:rsidR="00496FF3" w:rsidRPr="00067139">
        <w:rPr>
          <w:rFonts w:ascii="Times New Roman" w:hAnsi="Times New Roman"/>
        </w:rPr>
        <w:t>стандартизация операций, осуществляемых с персональными данными;</w:t>
      </w:r>
    </w:p>
    <w:p w:rsidR="00496FF3" w:rsidRPr="00067139" w:rsidRDefault="00067139" w:rsidP="00067139">
      <w:pPr>
        <w:tabs>
          <w:tab w:val="left" w:pos="993"/>
        </w:tabs>
        <w:jc w:val="both"/>
        <w:rPr>
          <w:rFonts w:ascii="Times New Roman" w:hAnsi="Times New Roman"/>
        </w:rPr>
      </w:pPr>
      <w:r w:rsidRPr="00067139">
        <w:rPr>
          <w:rFonts w:ascii="Times New Roman" w:hAnsi="Times New Roman"/>
        </w:rPr>
        <w:t xml:space="preserve">- </w:t>
      </w:r>
      <w:r w:rsidR="00496FF3" w:rsidRPr="00067139">
        <w:rPr>
          <w:rFonts w:ascii="Times New Roman" w:hAnsi="Times New Roman"/>
        </w:rPr>
        <w:t xml:space="preserve">определение порядка доступа сотрудников </w:t>
      </w:r>
      <w:r w:rsidRPr="00067139">
        <w:rPr>
          <w:rFonts w:ascii="Times New Roman" w:hAnsi="Times New Roman"/>
        </w:rPr>
        <w:t>Администрации</w:t>
      </w:r>
      <w:r w:rsidR="00496FF3" w:rsidRPr="00067139">
        <w:rPr>
          <w:rFonts w:ascii="Times New Roman" w:hAnsi="Times New Roman"/>
        </w:rPr>
        <w:t xml:space="preserve"> в помещения, в которых ведется обработка персональных данных;</w:t>
      </w:r>
    </w:p>
    <w:p w:rsidR="00496FF3" w:rsidRPr="00067139" w:rsidRDefault="00067139" w:rsidP="00067139">
      <w:pPr>
        <w:tabs>
          <w:tab w:val="left" w:pos="993"/>
        </w:tabs>
        <w:jc w:val="both"/>
        <w:rPr>
          <w:rFonts w:ascii="Times New Roman" w:hAnsi="Times New Roman"/>
        </w:rPr>
      </w:pPr>
      <w:r w:rsidRPr="00067139">
        <w:rPr>
          <w:rFonts w:ascii="Times New Roman" w:hAnsi="Times New Roman"/>
        </w:rPr>
        <w:t xml:space="preserve">- </w:t>
      </w:r>
      <w:r w:rsidR="00496FF3" w:rsidRPr="00067139">
        <w:rPr>
          <w:rFonts w:ascii="Times New Roman" w:hAnsi="Times New Roman"/>
        </w:rPr>
        <w:t>проведение необходимых мероприятий по обеспечению безопасности персональных данных и носителей персональных данных;</w:t>
      </w:r>
    </w:p>
    <w:p w:rsidR="00496FF3" w:rsidRPr="00067139" w:rsidRDefault="00067139" w:rsidP="00067139">
      <w:pPr>
        <w:tabs>
          <w:tab w:val="left" w:pos="993"/>
        </w:tabs>
        <w:jc w:val="both"/>
        <w:rPr>
          <w:rFonts w:ascii="Times New Roman" w:hAnsi="Times New Roman"/>
        </w:rPr>
      </w:pPr>
      <w:r w:rsidRPr="00067139">
        <w:rPr>
          <w:rFonts w:ascii="Times New Roman" w:hAnsi="Times New Roman"/>
        </w:rPr>
        <w:t xml:space="preserve">- </w:t>
      </w:r>
      <w:r w:rsidR="00496FF3" w:rsidRPr="00067139">
        <w:rPr>
          <w:rFonts w:ascii="Times New Roman" w:hAnsi="Times New Roman"/>
        </w:rPr>
        <w:t>проведение периодических проверок условий обработки персональных данных;</w:t>
      </w:r>
    </w:p>
    <w:p w:rsidR="00496FF3" w:rsidRPr="00067139" w:rsidRDefault="00067139" w:rsidP="00067139">
      <w:pPr>
        <w:tabs>
          <w:tab w:val="left" w:pos="993"/>
        </w:tabs>
        <w:jc w:val="both"/>
        <w:rPr>
          <w:rFonts w:ascii="Times New Roman" w:hAnsi="Times New Roman"/>
        </w:rPr>
      </w:pPr>
      <w:r w:rsidRPr="00067139">
        <w:rPr>
          <w:rFonts w:ascii="Times New Roman" w:hAnsi="Times New Roman"/>
        </w:rPr>
        <w:t xml:space="preserve">- </w:t>
      </w:r>
      <w:r w:rsidR="00496FF3" w:rsidRPr="00067139">
        <w:rPr>
          <w:rFonts w:ascii="Times New Roman" w:hAnsi="Times New Roman"/>
        </w:rPr>
        <w:t>повышение осведомленности сотрудников, имеющих доступ к персональным данным, путем ознакомления с положениями законодательства Российской Федерации, локальными актами и организации обучения;</w:t>
      </w:r>
    </w:p>
    <w:p w:rsidR="00496FF3" w:rsidRPr="00067139" w:rsidRDefault="00067139" w:rsidP="00067139">
      <w:pPr>
        <w:tabs>
          <w:tab w:val="left" w:pos="993"/>
        </w:tabs>
        <w:jc w:val="both"/>
        <w:rPr>
          <w:rFonts w:ascii="Times New Roman" w:hAnsi="Times New Roman"/>
        </w:rPr>
      </w:pPr>
      <w:r w:rsidRPr="00067139">
        <w:rPr>
          <w:rFonts w:ascii="Times New Roman" w:hAnsi="Times New Roman"/>
        </w:rPr>
        <w:t xml:space="preserve">- </w:t>
      </w:r>
      <w:r w:rsidR="00496FF3" w:rsidRPr="00067139">
        <w:rPr>
          <w:rFonts w:ascii="Times New Roman" w:hAnsi="Times New Roman"/>
        </w:rPr>
        <w:t>блокирование, внесение изменений и уничтожение персональных данных в предусмотренных действующим законодательством случаях;</w:t>
      </w:r>
    </w:p>
    <w:p w:rsidR="00496FF3" w:rsidRPr="00067139" w:rsidRDefault="00067139" w:rsidP="00067139">
      <w:pPr>
        <w:tabs>
          <w:tab w:val="left" w:pos="993"/>
        </w:tabs>
        <w:jc w:val="both"/>
        <w:rPr>
          <w:rFonts w:ascii="Times New Roman" w:hAnsi="Times New Roman"/>
        </w:rPr>
      </w:pPr>
      <w:r w:rsidRPr="00067139">
        <w:rPr>
          <w:rFonts w:ascii="Times New Roman" w:hAnsi="Times New Roman"/>
        </w:rPr>
        <w:t xml:space="preserve">- </w:t>
      </w:r>
      <w:r w:rsidR="00496FF3" w:rsidRPr="00067139">
        <w:rPr>
          <w:rFonts w:ascii="Times New Roman" w:hAnsi="Times New Roman"/>
        </w:rPr>
        <w:t>оповещение субъектов персональных данных в предусмотренных действующим законодательством случаях;</w:t>
      </w:r>
    </w:p>
    <w:p w:rsidR="00496FF3" w:rsidRPr="00067139" w:rsidRDefault="00067139" w:rsidP="00067139">
      <w:pPr>
        <w:tabs>
          <w:tab w:val="left" w:pos="993"/>
        </w:tabs>
        <w:jc w:val="both"/>
        <w:rPr>
          <w:rFonts w:ascii="Times New Roman" w:hAnsi="Times New Roman"/>
        </w:rPr>
      </w:pPr>
      <w:r w:rsidRPr="00067139">
        <w:rPr>
          <w:rFonts w:ascii="Times New Roman" w:hAnsi="Times New Roman"/>
        </w:rPr>
        <w:t xml:space="preserve">- </w:t>
      </w:r>
      <w:r w:rsidR="00496FF3" w:rsidRPr="00067139">
        <w:rPr>
          <w:rFonts w:ascii="Times New Roman" w:hAnsi="Times New Roman"/>
        </w:rPr>
        <w:t>разъяснение прав субъектам персональных данных в вопросах обработки и обеспечения безопасности персональных данных;</w:t>
      </w:r>
    </w:p>
    <w:p w:rsidR="00496FF3" w:rsidRPr="00067139" w:rsidRDefault="00067139" w:rsidP="00067139">
      <w:pPr>
        <w:tabs>
          <w:tab w:val="left" w:pos="993"/>
        </w:tabs>
        <w:jc w:val="both"/>
        <w:rPr>
          <w:rFonts w:ascii="Times New Roman" w:hAnsi="Times New Roman"/>
        </w:rPr>
      </w:pPr>
      <w:r w:rsidRPr="00067139">
        <w:rPr>
          <w:rFonts w:ascii="Times New Roman" w:hAnsi="Times New Roman"/>
        </w:rPr>
        <w:t xml:space="preserve">- </w:t>
      </w:r>
      <w:r w:rsidR="00496FF3" w:rsidRPr="00067139">
        <w:rPr>
          <w:rFonts w:ascii="Times New Roman" w:hAnsi="Times New Roman"/>
        </w:rPr>
        <w:t>публикация и обеспечение доступа неограниченному кругу лиц документов, определяющих политику в отношении обработки персональных данных.</w:t>
      </w:r>
    </w:p>
    <w:p w:rsidR="00496FF3" w:rsidRPr="00067139" w:rsidRDefault="00496FF3" w:rsidP="00496FF3">
      <w:pPr>
        <w:ind w:firstLine="284"/>
        <w:jc w:val="both"/>
        <w:rPr>
          <w:rFonts w:ascii="Times New Roman" w:hAnsi="Times New Roman"/>
        </w:rPr>
      </w:pPr>
      <w:r w:rsidRPr="00067139">
        <w:rPr>
          <w:rFonts w:ascii="Times New Roman" w:hAnsi="Times New Roman"/>
        </w:rPr>
        <w:t>6.2 Указанный перечень процедур может дополняться.</w:t>
      </w:r>
    </w:p>
    <w:p w:rsidR="00067139" w:rsidRPr="00067139" w:rsidRDefault="00067139">
      <w:pPr>
        <w:rPr>
          <w:rFonts w:ascii="Times New Roman" w:hAnsi="Times New Roman"/>
          <w:szCs w:val="24"/>
        </w:rPr>
      </w:pPr>
      <w:r w:rsidRPr="00067139">
        <w:rPr>
          <w:rFonts w:ascii="Times New Roman" w:hAnsi="Times New Roman"/>
          <w:szCs w:val="24"/>
        </w:rPr>
        <w:br w:type="page"/>
      </w:r>
    </w:p>
    <w:p w:rsidR="00067139" w:rsidRPr="00067139" w:rsidRDefault="00067139" w:rsidP="00067139">
      <w:pPr>
        <w:pStyle w:val="10"/>
        <w:jc w:val="right"/>
        <w:rPr>
          <w:rFonts w:ascii="Times New Roman" w:hAnsi="Times New Roman"/>
          <w:sz w:val="24"/>
          <w:szCs w:val="24"/>
        </w:rPr>
      </w:pPr>
      <w:bookmarkStart w:id="7" w:name="_Toc451854914"/>
      <w:r w:rsidRPr="00067139">
        <w:rPr>
          <w:rFonts w:ascii="Times New Roman" w:hAnsi="Times New Roman"/>
          <w:sz w:val="24"/>
          <w:szCs w:val="24"/>
        </w:rPr>
        <w:lastRenderedPageBreak/>
        <w:t>Приложение 1</w:t>
      </w:r>
      <w:bookmarkEnd w:id="7"/>
    </w:p>
    <w:p w:rsidR="00067139" w:rsidRPr="00067139" w:rsidRDefault="00067139" w:rsidP="00067139">
      <w:pPr>
        <w:jc w:val="center"/>
        <w:rPr>
          <w:rFonts w:ascii="Times New Roman" w:hAnsi="Times New Roman"/>
          <w:b/>
          <w:szCs w:val="24"/>
        </w:rPr>
      </w:pPr>
      <w:r w:rsidRPr="00067139">
        <w:rPr>
          <w:rFonts w:ascii="Times New Roman" w:hAnsi="Times New Roman"/>
          <w:b/>
          <w:szCs w:val="24"/>
        </w:rPr>
        <w:t>Типовая форма акта уничтожения персональных данных*</w:t>
      </w:r>
    </w:p>
    <w:p w:rsidR="00067139" w:rsidRPr="00067139" w:rsidRDefault="00067139" w:rsidP="00067139">
      <w:pPr>
        <w:rPr>
          <w:rFonts w:ascii="Times New Roman" w:hAnsi="Times New Roman"/>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98"/>
        <w:gridCol w:w="3398"/>
        <w:gridCol w:w="3399"/>
      </w:tblGrid>
      <w:tr w:rsidR="00067139" w:rsidRPr="00067139" w:rsidTr="008E05F4">
        <w:tc>
          <w:tcPr>
            <w:tcW w:w="3398" w:type="dxa"/>
          </w:tcPr>
          <w:p w:rsidR="00067139" w:rsidRPr="00067139" w:rsidRDefault="00067139" w:rsidP="008E05F4">
            <w:pPr>
              <w:rPr>
                <w:rFonts w:ascii="Times New Roman" w:hAnsi="Times New Roman" w:cs="Times New Roman"/>
                <w:sz w:val="24"/>
                <w:szCs w:val="24"/>
              </w:rPr>
            </w:pPr>
            <w:r w:rsidRPr="00067139">
              <w:rPr>
                <w:rFonts w:ascii="Times New Roman" w:hAnsi="Times New Roman" w:cs="Times New Roman"/>
                <w:sz w:val="24"/>
                <w:szCs w:val="24"/>
              </w:rPr>
              <w:t>«___» __________ 20__ г.</w:t>
            </w:r>
          </w:p>
        </w:tc>
        <w:tc>
          <w:tcPr>
            <w:tcW w:w="3398" w:type="dxa"/>
          </w:tcPr>
          <w:p w:rsidR="00067139" w:rsidRPr="00067139" w:rsidRDefault="00067139" w:rsidP="008E05F4">
            <w:pPr>
              <w:jc w:val="center"/>
              <w:rPr>
                <w:rFonts w:ascii="Times New Roman" w:hAnsi="Times New Roman" w:cs="Times New Roman"/>
                <w:sz w:val="24"/>
                <w:szCs w:val="24"/>
              </w:rPr>
            </w:pPr>
          </w:p>
        </w:tc>
        <w:tc>
          <w:tcPr>
            <w:tcW w:w="3399" w:type="dxa"/>
          </w:tcPr>
          <w:p w:rsidR="00067139" w:rsidRPr="00067139" w:rsidRDefault="00067139" w:rsidP="008E05F4">
            <w:pPr>
              <w:jc w:val="right"/>
              <w:rPr>
                <w:rFonts w:ascii="Times New Roman" w:hAnsi="Times New Roman" w:cs="Times New Roman"/>
                <w:sz w:val="24"/>
                <w:szCs w:val="24"/>
              </w:rPr>
            </w:pPr>
            <w:r w:rsidRPr="00067139">
              <w:rPr>
                <w:rFonts w:ascii="Times New Roman" w:hAnsi="Times New Roman" w:cs="Times New Roman"/>
                <w:sz w:val="24"/>
                <w:szCs w:val="24"/>
              </w:rPr>
              <w:t>№ ______</w:t>
            </w:r>
          </w:p>
        </w:tc>
      </w:tr>
    </w:tbl>
    <w:p w:rsidR="00067139" w:rsidRPr="00067139" w:rsidRDefault="00067139" w:rsidP="00067139">
      <w:pPr>
        <w:rPr>
          <w:rFonts w:ascii="Times New Roman" w:hAnsi="Times New Roman"/>
          <w:szCs w:val="24"/>
        </w:rPr>
      </w:pPr>
    </w:p>
    <w:p w:rsidR="00067139" w:rsidRPr="00067139" w:rsidRDefault="00067139" w:rsidP="00067139">
      <w:pPr>
        <w:rPr>
          <w:rFonts w:ascii="Times New Roman" w:hAnsi="Times New Roman"/>
          <w:szCs w:val="24"/>
        </w:rPr>
      </w:pPr>
    </w:p>
    <w:p w:rsidR="00067139" w:rsidRPr="00067139" w:rsidRDefault="00067139" w:rsidP="00067139">
      <w:pPr>
        <w:rPr>
          <w:rFonts w:ascii="Times New Roman" w:hAnsi="Times New Roman"/>
          <w:szCs w:val="24"/>
        </w:rPr>
      </w:pPr>
      <w:r w:rsidRPr="00067139">
        <w:rPr>
          <w:rFonts w:ascii="Times New Roman" w:hAnsi="Times New Roman"/>
          <w:szCs w:val="24"/>
        </w:rPr>
        <w:t>Комиссия в составе:</w:t>
      </w:r>
    </w:p>
    <w:p w:rsidR="00067139" w:rsidRPr="00067139" w:rsidRDefault="00067139" w:rsidP="00067139">
      <w:pPr>
        <w:tabs>
          <w:tab w:val="right" w:leader="underscore" w:pos="10206"/>
        </w:tabs>
        <w:spacing w:after="120"/>
        <w:rPr>
          <w:rFonts w:ascii="Times New Roman" w:hAnsi="Times New Roman"/>
          <w:szCs w:val="24"/>
        </w:rPr>
      </w:pPr>
      <w:r w:rsidRPr="00067139">
        <w:rPr>
          <w:rFonts w:ascii="Times New Roman" w:hAnsi="Times New Roman"/>
          <w:szCs w:val="24"/>
        </w:rPr>
        <w:t>председатель комиссии</w:t>
      </w:r>
    </w:p>
    <w:p w:rsidR="00067139" w:rsidRPr="00067139" w:rsidRDefault="00067139" w:rsidP="00067139">
      <w:pPr>
        <w:tabs>
          <w:tab w:val="right" w:leader="underscore" w:pos="10206"/>
        </w:tabs>
        <w:rPr>
          <w:rFonts w:ascii="Times New Roman" w:hAnsi="Times New Roman"/>
          <w:szCs w:val="24"/>
        </w:rPr>
      </w:pPr>
      <w:r w:rsidRPr="00067139">
        <w:rPr>
          <w:rFonts w:ascii="Times New Roman" w:hAnsi="Times New Roman"/>
          <w:szCs w:val="24"/>
          <w:u w:val="single"/>
        </w:rPr>
        <w:tab/>
      </w:r>
    </w:p>
    <w:p w:rsidR="00067139" w:rsidRPr="00067139" w:rsidRDefault="00067139" w:rsidP="00067139">
      <w:pPr>
        <w:spacing w:after="120"/>
        <w:jc w:val="center"/>
        <w:rPr>
          <w:rFonts w:ascii="Times New Roman" w:hAnsi="Times New Roman"/>
          <w:i/>
          <w:szCs w:val="24"/>
        </w:rPr>
      </w:pPr>
      <w:r w:rsidRPr="00067139">
        <w:rPr>
          <w:rFonts w:ascii="Times New Roman" w:hAnsi="Times New Roman"/>
          <w:i/>
          <w:szCs w:val="24"/>
        </w:rPr>
        <w:t>(Ф.И.О., должность)</w:t>
      </w:r>
    </w:p>
    <w:p w:rsidR="00067139" w:rsidRPr="00067139" w:rsidRDefault="00067139" w:rsidP="00067139">
      <w:pPr>
        <w:tabs>
          <w:tab w:val="right" w:leader="underscore" w:pos="10206"/>
        </w:tabs>
        <w:spacing w:after="120"/>
        <w:rPr>
          <w:rFonts w:ascii="Times New Roman" w:hAnsi="Times New Roman"/>
          <w:szCs w:val="24"/>
        </w:rPr>
      </w:pPr>
      <w:r w:rsidRPr="00067139">
        <w:rPr>
          <w:rFonts w:ascii="Times New Roman" w:hAnsi="Times New Roman"/>
          <w:szCs w:val="24"/>
        </w:rPr>
        <w:t>члены комиссии</w:t>
      </w:r>
    </w:p>
    <w:p w:rsidR="00067139" w:rsidRPr="00067139" w:rsidRDefault="00067139" w:rsidP="00067139">
      <w:pPr>
        <w:tabs>
          <w:tab w:val="right" w:leader="underscore" w:pos="10206"/>
        </w:tabs>
        <w:rPr>
          <w:rFonts w:ascii="Times New Roman" w:hAnsi="Times New Roman"/>
          <w:szCs w:val="24"/>
        </w:rPr>
      </w:pPr>
      <w:r w:rsidRPr="00067139">
        <w:rPr>
          <w:rFonts w:ascii="Times New Roman" w:hAnsi="Times New Roman"/>
          <w:szCs w:val="24"/>
          <w:u w:val="single"/>
        </w:rPr>
        <w:tab/>
      </w:r>
    </w:p>
    <w:p w:rsidR="00067139" w:rsidRPr="00067139" w:rsidRDefault="00067139" w:rsidP="00067139">
      <w:pPr>
        <w:spacing w:after="120"/>
        <w:jc w:val="center"/>
        <w:rPr>
          <w:rFonts w:ascii="Times New Roman" w:hAnsi="Times New Roman"/>
          <w:szCs w:val="24"/>
        </w:rPr>
      </w:pPr>
      <w:r w:rsidRPr="00067139">
        <w:rPr>
          <w:rFonts w:ascii="Times New Roman" w:hAnsi="Times New Roman"/>
          <w:i/>
          <w:szCs w:val="24"/>
        </w:rPr>
        <w:t>(Ф.И.О., должность)</w:t>
      </w:r>
    </w:p>
    <w:p w:rsidR="00067139" w:rsidRPr="00067139" w:rsidRDefault="00067139" w:rsidP="00067139">
      <w:pPr>
        <w:tabs>
          <w:tab w:val="right" w:leader="underscore" w:pos="10206"/>
        </w:tabs>
        <w:rPr>
          <w:rFonts w:ascii="Times New Roman" w:hAnsi="Times New Roman"/>
          <w:szCs w:val="24"/>
        </w:rPr>
      </w:pPr>
      <w:r w:rsidRPr="00067139">
        <w:rPr>
          <w:rFonts w:ascii="Times New Roman" w:hAnsi="Times New Roman"/>
          <w:szCs w:val="24"/>
          <w:u w:val="single"/>
        </w:rPr>
        <w:tab/>
      </w:r>
    </w:p>
    <w:p w:rsidR="00067139" w:rsidRPr="00067139" w:rsidRDefault="00067139" w:rsidP="00067139">
      <w:pPr>
        <w:spacing w:after="120"/>
        <w:jc w:val="center"/>
        <w:rPr>
          <w:rFonts w:ascii="Times New Roman" w:hAnsi="Times New Roman"/>
          <w:szCs w:val="24"/>
        </w:rPr>
      </w:pPr>
      <w:r w:rsidRPr="00067139">
        <w:rPr>
          <w:rFonts w:ascii="Times New Roman" w:hAnsi="Times New Roman"/>
          <w:i/>
          <w:szCs w:val="24"/>
        </w:rPr>
        <w:t>(Ф.И.О., должность)</w:t>
      </w:r>
    </w:p>
    <w:p w:rsidR="00067139" w:rsidRPr="00067139" w:rsidRDefault="00067139" w:rsidP="00067139">
      <w:pPr>
        <w:rPr>
          <w:rFonts w:ascii="Times New Roman" w:hAnsi="Times New Roman"/>
          <w:szCs w:val="24"/>
        </w:rPr>
      </w:pPr>
      <w:r w:rsidRPr="00067139">
        <w:rPr>
          <w:rFonts w:ascii="Times New Roman" w:hAnsi="Times New Roman"/>
          <w:szCs w:val="24"/>
        </w:rPr>
        <w:t>Уничтожила персональные данные</w:t>
      </w:r>
    </w:p>
    <w:p w:rsidR="00067139" w:rsidRPr="00067139" w:rsidRDefault="00067139" w:rsidP="00067139">
      <w:pPr>
        <w:rPr>
          <w:rFonts w:ascii="Times New Roman" w:hAnsi="Times New Roman"/>
          <w:szCs w:val="24"/>
        </w:rPr>
      </w:pPr>
    </w:p>
    <w:tbl>
      <w:tblPr>
        <w:tblStyle w:val="19"/>
        <w:tblW w:w="0" w:type="auto"/>
        <w:tblLayout w:type="fixed"/>
        <w:tblCellMar>
          <w:top w:w="57" w:type="dxa"/>
          <w:left w:w="57" w:type="dxa"/>
          <w:bottom w:w="57" w:type="dxa"/>
          <w:right w:w="57" w:type="dxa"/>
        </w:tblCellMar>
        <w:tblLook w:val="04A0" w:firstRow="1" w:lastRow="0" w:firstColumn="1" w:lastColumn="0" w:noHBand="0" w:noVBand="1"/>
      </w:tblPr>
      <w:tblGrid>
        <w:gridCol w:w="421"/>
        <w:gridCol w:w="2976"/>
        <w:gridCol w:w="4253"/>
        <w:gridCol w:w="2545"/>
      </w:tblGrid>
      <w:tr w:rsidR="00067139" w:rsidRPr="00067139" w:rsidTr="008E05F4">
        <w:trPr>
          <w:cantSplit/>
          <w:tblHeader/>
        </w:trPr>
        <w:tc>
          <w:tcPr>
            <w:tcW w:w="421" w:type="dxa"/>
            <w:vAlign w:val="center"/>
          </w:tcPr>
          <w:p w:rsidR="00067139" w:rsidRPr="00067139" w:rsidRDefault="00067139" w:rsidP="008E05F4">
            <w:pPr>
              <w:jc w:val="center"/>
              <w:rPr>
                <w:rFonts w:ascii="Times New Roman" w:hAnsi="Times New Roman" w:cs="Times New Roman"/>
                <w:b/>
                <w:sz w:val="24"/>
                <w:szCs w:val="24"/>
              </w:rPr>
            </w:pPr>
            <w:r w:rsidRPr="00067139">
              <w:rPr>
                <w:rFonts w:ascii="Times New Roman" w:hAnsi="Times New Roman" w:cs="Times New Roman"/>
                <w:b/>
                <w:sz w:val="24"/>
                <w:szCs w:val="24"/>
              </w:rPr>
              <w:t xml:space="preserve">№ </w:t>
            </w:r>
            <w:proofErr w:type="gramStart"/>
            <w:r w:rsidRPr="00067139">
              <w:rPr>
                <w:rFonts w:ascii="Times New Roman" w:hAnsi="Times New Roman" w:cs="Times New Roman"/>
                <w:b/>
                <w:sz w:val="24"/>
                <w:szCs w:val="24"/>
              </w:rPr>
              <w:t>п</w:t>
            </w:r>
            <w:proofErr w:type="gramEnd"/>
            <w:r w:rsidRPr="00067139">
              <w:rPr>
                <w:rFonts w:ascii="Times New Roman" w:hAnsi="Times New Roman" w:cs="Times New Roman"/>
                <w:b/>
                <w:sz w:val="24"/>
                <w:szCs w:val="24"/>
              </w:rPr>
              <w:t>/п</w:t>
            </w:r>
          </w:p>
        </w:tc>
        <w:tc>
          <w:tcPr>
            <w:tcW w:w="2976" w:type="dxa"/>
            <w:vAlign w:val="center"/>
          </w:tcPr>
          <w:p w:rsidR="00067139" w:rsidRPr="00067139" w:rsidRDefault="00067139" w:rsidP="008E05F4">
            <w:pPr>
              <w:jc w:val="center"/>
              <w:rPr>
                <w:rFonts w:ascii="Times New Roman" w:hAnsi="Times New Roman" w:cs="Times New Roman"/>
                <w:b/>
                <w:sz w:val="24"/>
                <w:szCs w:val="24"/>
              </w:rPr>
            </w:pPr>
            <w:r w:rsidRPr="00067139">
              <w:rPr>
                <w:rFonts w:ascii="Times New Roman" w:hAnsi="Times New Roman" w:cs="Times New Roman"/>
                <w:b/>
                <w:sz w:val="24"/>
                <w:szCs w:val="24"/>
              </w:rPr>
              <w:t>Ф.И.О. субъекта персональных данных</w:t>
            </w:r>
          </w:p>
        </w:tc>
        <w:tc>
          <w:tcPr>
            <w:tcW w:w="4253" w:type="dxa"/>
            <w:vAlign w:val="center"/>
          </w:tcPr>
          <w:p w:rsidR="00067139" w:rsidRPr="00067139" w:rsidRDefault="00067139" w:rsidP="008E05F4">
            <w:pPr>
              <w:jc w:val="center"/>
              <w:rPr>
                <w:rFonts w:ascii="Times New Roman" w:hAnsi="Times New Roman" w:cs="Times New Roman"/>
                <w:b/>
                <w:sz w:val="24"/>
                <w:szCs w:val="24"/>
              </w:rPr>
            </w:pPr>
            <w:r w:rsidRPr="00067139">
              <w:rPr>
                <w:rFonts w:ascii="Times New Roman" w:hAnsi="Times New Roman" w:cs="Times New Roman"/>
                <w:b/>
                <w:sz w:val="24"/>
                <w:szCs w:val="24"/>
              </w:rPr>
              <w:t>Состав персональных данных</w:t>
            </w:r>
          </w:p>
        </w:tc>
        <w:tc>
          <w:tcPr>
            <w:tcW w:w="2545" w:type="dxa"/>
            <w:vAlign w:val="center"/>
          </w:tcPr>
          <w:p w:rsidR="00067139" w:rsidRPr="00067139" w:rsidRDefault="00067139" w:rsidP="008E05F4">
            <w:pPr>
              <w:jc w:val="center"/>
              <w:rPr>
                <w:rFonts w:ascii="Times New Roman" w:hAnsi="Times New Roman" w:cs="Times New Roman"/>
                <w:b/>
                <w:sz w:val="24"/>
                <w:szCs w:val="24"/>
              </w:rPr>
            </w:pPr>
            <w:r w:rsidRPr="00067139">
              <w:rPr>
                <w:rFonts w:ascii="Times New Roman" w:hAnsi="Times New Roman" w:cs="Times New Roman"/>
                <w:b/>
                <w:sz w:val="24"/>
                <w:szCs w:val="24"/>
              </w:rPr>
              <w:t>Основание для уничтожения</w:t>
            </w:r>
          </w:p>
        </w:tc>
      </w:tr>
      <w:tr w:rsidR="00067139" w:rsidRPr="00067139" w:rsidTr="008E05F4">
        <w:tc>
          <w:tcPr>
            <w:tcW w:w="421" w:type="dxa"/>
          </w:tcPr>
          <w:p w:rsidR="00067139" w:rsidRPr="00067139" w:rsidRDefault="00067139" w:rsidP="00067139">
            <w:pPr>
              <w:pStyle w:val="af"/>
              <w:numPr>
                <w:ilvl w:val="0"/>
                <w:numId w:val="28"/>
              </w:numPr>
              <w:ind w:left="0" w:firstLine="0"/>
              <w:rPr>
                <w:rFonts w:ascii="Times New Roman" w:hAnsi="Times New Roman" w:cs="Times New Roman"/>
                <w:sz w:val="24"/>
                <w:szCs w:val="24"/>
              </w:rPr>
            </w:pPr>
          </w:p>
        </w:tc>
        <w:tc>
          <w:tcPr>
            <w:tcW w:w="2976" w:type="dxa"/>
          </w:tcPr>
          <w:p w:rsidR="00067139" w:rsidRPr="00067139" w:rsidRDefault="00067139" w:rsidP="008E05F4">
            <w:pPr>
              <w:rPr>
                <w:rFonts w:ascii="Times New Roman" w:hAnsi="Times New Roman" w:cs="Times New Roman"/>
                <w:sz w:val="24"/>
                <w:szCs w:val="24"/>
              </w:rPr>
            </w:pPr>
          </w:p>
        </w:tc>
        <w:tc>
          <w:tcPr>
            <w:tcW w:w="4253" w:type="dxa"/>
          </w:tcPr>
          <w:p w:rsidR="00067139" w:rsidRPr="00067139" w:rsidRDefault="00067139" w:rsidP="008E05F4">
            <w:pPr>
              <w:rPr>
                <w:rFonts w:ascii="Times New Roman" w:hAnsi="Times New Roman" w:cs="Times New Roman"/>
                <w:sz w:val="24"/>
                <w:szCs w:val="24"/>
              </w:rPr>
            </w:pPr>
          </w:p>
        </w:tc>
        <w:tc>
          <w:tcPr>
            <w:tcW w:w="2545" w:type="dxa"/>
          </w:tcPr>
          <w:p w:rsidR="00067139" w:rsidRPr="00067139" w:rsidRDefault="00067139" w:rsidP="008E05F4">
            <w:pPr>
              <w:rPr>
                <w:rFonts w:ascii="Times New Roman" w:hAnsi="Times New Roman" w:cs="Times New Roman"/>
                <w:sz w:val="24"/>
                <w:szCs w:val="24"/>
              </w:rPr>
            </w:pPr>
          </w:p>
        </w:tc>
      </w:tr>
      <w:tr w:rsidR="00067139" w:rsidRPr="00067139" w:rsidTr="008E05F4">
        <w:tc>
          <w:tcPr>
            <w:tcW w:w="421" w:type="dxa"/>
          </w:tcPr>
          <w:p w:rsidR="00067139" w:rsidRPr="00067139" w:rsidRDefault="00067139" w:rsidP="00067139">
            <w:pPr>
              <w:pStyle w:val="af"/>
              <w:numPr>
                <w:ilvl w:val="0"/>
                <w:numId w:val="28"/>
              </w:numPr>
              <w:ind w:left="0" w:firstLine="0"/>
              <w:rPr>
                <w:rFonts w:ascii="Times New Roman" w:hAnsi="Times New Roman" w:cs="Times New Roman"/>
                <w:sz w:val="24"/>
                <w:szCs w:val="24"/>
              </w:rPr>
            </w:pPr>
          </w:p>
        </w:tc>
        <w:tc>
          <w:tcPr>
            <w:tcW w:w="2976" w:type="dxa"/>
          </w:tcPr>
          <w:p w:rsidR="00067139" w:rsidRPr="00067139" w:rsidRDefault="00067139" w:rsidP="008E05F4">
            <w:pPr>
              <w:rPr>
                <w:rFonts w:ascii="Times New Roman" w:hAnsi="Times New Roman" w:cs="Times New Roman"/>
                <w:sz w:val="24"/>
                <w:szCs w:val="24"/>
              </w:rPr>
            </w:pPr>
          </w:p>
        </w:tc>
        <w:tc>
          <w:tcPr>
            <w:tcW w:w="4253" w:type="dxa"/>
          </w:tcPr>
          <w:p w:rsidR="00067139" w:rsidRPr="00067139" w:rsidRDefault="00067139" w:rsidP="008E05F4">
            <w:pPr>
              <w:rPr>
                <w:rFonts w:ascii="Times New Roman" w:hAnsi="Times New Roman" w:cs="Times New Roman"/>
                <w:sz w:val="24"/>
                <w:szCs w:val="24"/>
              </w:rPr>
            </w:pPr>
          </w:p>
        </w:tc>
        <w:tc>
          <w:tcPr>
            <w:tcW w:w="2545" w:type="dxa"/>
          </w:tcPr>
          <w:p w:rsidR="00067139" w:rsidRPr="00067139" w:rsidRDefault="00067139" w:rsidP="008E05F4">
            <w:pPr>
              <w:rPr>
                <w:rFonts w:ascii="Times New Roman" w:hAnsi="Times New Roman" w:cs="Times New Roman"/>
                <w:sz w:val="24"/>
                <w:szCs w:val="24"/>
              </w:rPr>
            </w:pPr>
          </w:p>
        </w:tc>
      </w:tr>
    </w:tbl>
    <w:p w:rsidR="00067139" w:rsidRPr="00067139" w:rsidRDefault="00067139" w:rsidP="00067139">
      <w:pPr>
        <w:rPr>
          <w:rFonts w:ascii="Times New Roman" w:hAnsi="Times New Roman"/>
          <w:szCs w:val="24"/>
        </w:rPr>
      </w:pPr>
      <w:r w:rsidRPr="00067139">
        <w:rPr>
          <w:rFonts w:ascii="Times New Roman" w:hAnsi="Times New Roman"/>
          <w:szCs w:val="24"/>
        </w:rPr>
        <w:t>…</w:t>
      </w:r>
    </w:p>
    <w:p w:rsidR="00067139" w:rsidRPr="00067139" w:rsidRDefault="00067139" w:rsidP="00067139">
      <w:pPr>
        <w:rPr>
          <w:rFonts w:ascii="Times New Roman" w:hAnsi="Times New Roman"/>
          <w:szCs w:val="24"/>
        </w:rPr>
      </w:pPr>
      <w:proofErr w:type="gramStart"/>
      <w:r w:rsidRPr="00067139">
        <w:rPr>
          <w:rFonts w:ascii="Times New Roman" w:hAnsi="Times New Roman"/>
          <w:szCs w:val="24"/>
        </w:rPr>
        <w:t>находящиеся</w:t>
      </w:r>
      <w:proofErr w:type="gramEnd"/>
      <w:r w:rsidRPr="00067139">
        <w:rPr>
          <w:rFonts w:ascii="Times New Roman" w:hAnsi="Times New Roman"/>
          <w:szCs w:val="24"/>
        </w:rPr>
        <w:t xml:space="preserve"> на следующих носителях</w:t>
      </w:r>
    </w:p>
    <w:p w:rsidR="00067139" w:rsidRPr="00067139" w:rsidRDefault="00067139" w:rsidP="00067139">
      <w:pPr>
        <w:rPr>
          <w:rFonts w:ascii="Times New Roman" w:hAnsi="Times New Roman"/>
          <w:szCs w:val="24"/>
        </w:rPr>
      </w:pPr>
    </w:p>
    <w:tbl>
      <w:tblPr>
        <w:tblStyle w:val="19"/>
        <w:tblW w:w="0" w:type="auto"/>
        <w:tblLayout w:type="fixed"/>
        <w:tblCellMar>
          <w:top w:w="57" w:type="dxa"/>
          <w:left w:w="57" w:type="dxa"/>
          <w:bottom w:w="57" w:type="dxa"/>
          <w:right w:w="57" w:type="dxa"/>
        </w:tblCellMar>
        <w:tblLook w:val="04A0" w:firstRow="1" w:lastRow="0" w:firstColumn="1" w:lastColumn="0" w:noHBand="0" w:noVBand="1"/>
      </w:tblPr>
      <w:tblGrid>
        <w:gridCol w:w="421"/>
        <w:gridCol w:w="2976"/>
        <w:gridCol w:w="4253"/>
        <w:gridCol w:w="2545"/>
      </w:tblGrid>
      <w:tr w:rsidR="00067139" w:rsidRPr="00067139" w:rsidTr="008E05F4">
        <w:trPr>
          <w:cantSplit/>
          <w:tblHeader/>
        </w:trPr>
        <w:tc>
          <w:tcPr>
            <w:tcW w:w="421" w:type="dxa"/>
            <w:vAlign w:val="center"/>
          </w:tcPr>
          <w:p w:rsidR="00067139" w:rsidRPr="00067139" w:rsidRDefault="00067139" w:rsidP="008E05F4">
            <w:pPr>
              <w:jc w:val="center"/>
              <w:rPr>
                <w:rFonts w:ascii="Times New Roman" w:hAnsi="Times New Roman" w:cs="Times New Roman"/>
                <w:b/>
                <w:sz w:val="24"/>
                <w:szCs w:val="24"/>
              </w:rPr>
            </w:pPr>
            <w:r w:rsidRPr="00067139">
              <w:rPr>
                <w:rFonts w:ascii="Times New Roman" w:hAnsi="Times New Roman" w:cs="Times New Roman"/>
                <w:b/>
                <w:sz w:val="24"/>
                <w:szCs w:val="24"/>
              </w:rPr>
              <w:t xml:space="preserve">№ </w:t>
            </w:r>
            <w:proofErr w:type="gramStart"/>
            <w:r w:rsidRPr="00067139">
              <w:rPr>
                <w:rFonts w:ascii="Times New Roman" w:hAnsi="Times New Roman" w:cs="Times New Roman"/>
                <w:b/>
                <w:sz w:val="24"/>
                <w:szCs w:val="24"/>
              </w:rPr>
              <w:t>п</w:t>
            </w:r>
            <w:proofErr w:type="gramEnd"/>
            <w:r w:rsidRPr="00067139">
              <w:rPr>
                <w:rFonts w:ascii="Times New Roman" w:hAnsi="Times New Roman" w:cs="Times New Roman"/>
                <w:b/>
                <w:sz w:val="24"/>
                <w:szCs w:val="24"/>
              </w:rPr>
              <w:t>/п</w:t>
            </w:r>
          </w:p>
        </w:tc>
        <w:tc>
          <w:tcPr>
            <w:tcW w:w="2976" w:type="dxa"/>
            <w:vAlign w:val="center"/>
          </w:tcPr>
          <w:p w:rsidR="00067139" w:rsidRPr="00067139" w:rsidRDefault="00067139" w:rsidP="008E05F4">
            <w:pPr>
              <w:jc w:val="center"/>
              <w:rPr>
                <w:rFonts w:ascii="Times New Roman" w:hAnsi="Times New Roman" w:cs="Times New Roman"/>
                <w:b/>
                <w:sz w:val="24"/>
                <w:szCs w:val="24"/>
              </w:rPr>
            </w:pPr>
            <w:r w:rsidRPr="00067139">
              <w:rPr>
                <w:rFonts w:ascii="Times New Roman" w:hAnsi="Times New Roman" w:cs="Times New Roman"/>
                <w:b/>
                <w:sz w:val="24"/>
                <w:szCs w:val="24"/>
              </w:rPr>
              <w:t>Тип</w:t>
            </w:r>
          </w:p>
        </w:tc>
        <w:tc>
          <w:tcPr>
            <w:tcW w:w="4253" w:type="dxa"/>
            <w:vAlign w:val="center"/>
          </w:tcPr>
          <w:p w:rsidR="00067139" w:rsidRPr="00067139" w:rsidRDefault="00067139" w:rsidP="008E05F4">
            <w:pPr>
              <w:jc w:val="center"/>
              <w:rPr>
                <w:rFonts w:ascii="Times New Roman" w:hAnsi="Times New Roman" w:cs="Times New Roman"/>
                <w:b/>
                <w:sz w:val="24"/>
                <w:szCs w:val="24"/>
              </w:rPr>
            </w:pPr>
            <w:r w:rsidRPr="00067139">
              <w:rPr>
                <w:rFonts w:ascii="Times New Roman" w:hAnsi="Times New Roman" w:cs="Times New Roman"/>
                <w:b/>
                <w:sz w:val="24"/>
                <w:szCs w:val="24"/>
              </w:rPr>
              <w:t>Учетный номер</w:t>
            </w:r>
          </w:p>
        </w:tc>
        <w:tc>
          <w:tcPr>
            <w:tcW w:w="2545" w:type="dxa"/>
            <w:vAlign w:val="center"/>
          </w:tcPr>
          <w:p w:rsidR="00067139" w:rsidRPr="00067139" w:rsidRDefault="00067139" w:rsidP="008E05F4">
            <w:pPr>
              <w:jc w:val="center"/>
              <w:rPr>
                <w:rFonts w:ascii="Times New Roman" w:hAnsi="Times New Roman" w:cs="Times New Roman"/>
                <w:b/>
                <w:sz w:val="24"/>
                <w:szCs w:val="24"/>
              </w:rPr>
            </w:pPr>
            <w:r w:rsidRPr="00067139">
              <w:rPr>
                <w:rFonts w:ascii="Times New Roman" w:hAnsi="Times New Roman" w:cs="Times New Roman"/>
                <w:b/>
                <w:sz w:val="24"/>
                <w:szCs w:val="24"/>
              </w:rPr>
              <w:t>Примечание</w:t>
            </w:r>
          </w:p>
        </w:tc>
      </w:tr>
      <w:tr w:rsidR="00067139" w:rsidRPr="00067139" w:rsidTr="008E05F4">
        <w:tc>
          <w:tcPr>
            <w:tcW w:w="421" w:type="dxa"/>
          </w:tcPr>
          <w:p w:rsidR="00067139" w:rsidRPr="00067139" w:rsidRDefault="00067139" w:rsidP="00067139">
            <w:pPr>
              <w:pStyle w:val="af"/>
              <w:numPr>
                <w:ilvl w:val="0"/>
                <w:numId w:val="29"/>
              </w:numPr>
              <w:ind w:left="0" w:firstLine="0"/>
              <w:rPr>
                <w:rFonts w:ascii="Times New Roman" w:hAnsi="Times New Roman" w:cs="Times New Roman"/>
                <w:sz w:val="24"/>
                <w:szCs w:val="24"/>
              </w:rPr>
            </w:pPr>
          </w:p>
        </w:tc>
        <w:tc>
          <w:tcPr>
            <w:tcW w:w="2976" w:type="dxa"/>
          </w:tcPr>
          <w:p w:rsidR="00067139" w:rsidRPr="00067139" w:rsidRDefault="00067139" w:rsidP="008E05F4">
            <w:pPr>
              <w:rPr>
                <w:rFonts w:ascii="Times New Roman" w:hAnsi="Times New Roman" w:cs="Times New Roman"/>
                <w:sz w:val="24"/>
                <w:szCs w:val="24"/>
              </w:rPr>
            </w:pPr>
          </w:p>
        </w:tc>
        <w:tc>
          <w:tcPr>
            <w:tcW w:w="4253" w:type="dxa"/>
          </w:tcPr>
          <w:p w:rsidR="00067139" w:rsidRPr="00067139" w:rsidRDefault="00067139" w:rsidP="008E05F4">
            <w:pPr>
              <w:rPr>
                <w:rFonts w:ascii="Times New Roman" w:hAnsi="Times New Roman" w:cs="Times New Roman"/>
                <w:sz w:val="24"/>
                <w:szCs w:val="24"/>
              </w:rPr>
            </w:pPr>
          </w:p>
        </w:tc>
        <w:tc>
          <w:tcPr>
            <w:tcW w:w="2545" w:type="dxa"/>
          </w:tcPr>
          <w:p w:rsidR="00067139" w:rsidRPr="00067139" w:rsidRDefault="00067139" w:rsidP="008E05F4">
            <w:pPr>
              <w:rPr>
                <w:rFonts w:ascii="Times New Roman" w:hAnsi="Times New Roman" w:cs="Times New Roman"/>
                <w:sz w:val="24"/>
                <w:szCs w:val="24"/>
              </w:rPr>
            </w:pPr>
          </w:p>
        </w:tc>
      </w:tr>
      <w:tr w:rsidR="00067139" w:rsidRPr="00067139" w:rsidTr="008E05F4">
        <w:tc>
          <w:tcPr>
            <w:tcW w:w="421" w:type="dxa"/>
          </w:tcPr>
          <w:p w:rsidR="00067139" w:rsidRPr="00067139" w:rsidRDefault="00067139" w:rsidP="00067139">
            <w:pPr>
              <w:pStyle w:val="af"/>
              <w:numPr>
                <w:ilvl w:val="0"/>
                <w:numId w:val="29"/>
              </w:numPr>
              <w:ind w:left="0" w:firstLine="0"/>
              <w:rPr>
                <w:rFonts w:ascii="Times New Roman" w:hAnsi="Times New Roman" w:cs="Times New Roman"/>
                <w:sz w:val="24"/>
                <w:szCs w:val="24"/>
              </w:rPr>
            </w:pPr>
          </w:p>
        </w:tc>
        <w:tc>
          <w:tcPr>
            <w:tcW w:w="2976" w:type="dxa"/>
          </w:tcPr>
          <w:p w:rsidR="00067139" w:rsidRPr="00067139" w:rsidRDefault="00067139" w:rsidP="008E05F4">
            <w:pPr>
              <w:rPr>
                <w:rFonts w:ascii="Times New Roman" w:hAnsi="Times New Roman" w:cs="Times New Roman"/>
                <w:sz w:val="24"/>
                <w:szCs w:val="24"/>
              </w:rPr>
            </w:pPr>
          </w:p>
        </w:tc>
        <w:tc>
          <w:tcPr>
            <w:tcW w:w="4253" w:type="dxa"/>
          </w:tcPr>
          <w:p w:rsidR="00067139" w:rsidRPr="00067139" w:rsidRDefault="00067139" w:rsidP="008E05F4">
            <w:pPr>
              <w:rPr>
                <w:rFonts w:ascii="Times New Roman" w:hAnsi="Times New Roman" w:cs="Times New Roman"/>
                <w:sz w:val="24"/>
                <w:szCs w:val="24"/>
              </w:rPr>
            </w:pPr>
          </w:p>
        </w:tc>
        <w:tc>
          <w:tcPr>
            <w:tcW w:w="2545" w:type="dxa"/>
          </w:tcPr>
          <w:p w:rsidR="00067139" w:rsidRPr="00067139" w:rsidRDefault="00067139" w:rsidP="008E05F4">
            <w:pPr>
              <w:rPr>
                <w:rFonts w:ascii="Times New Roman" w:hAnsi="Times New Roman" w:cs="Times New Roman"/>
                <w:sz w:val="24"/>
                <w:szCs w:val="24"/>
              </w:rPr>
            </w:pPr>
          </w:p>
        </w:tc>
      </w:tr>
    </w:tbl>
    <w:p w:rsidR="00067139" w:rsidRPr="00067139" w:rsidRDefault="00067139" w:rsidP="00067139">
      <w:pPr>
        <w:rPr>
          <w:rFonts w:ascii="Times New Roman" w:hAnsi="Times New Roman"/>
          <w:szCs w:val="24"/>
        </w:rPr>
      </w:pPr>
      <w:r w:rsidRPr="00067139">
        <w:rPr>
          <w:rFonts w:ascii="Times New Roman" w:hAnsi="Times New Roman"/>
          <w:szCs w:val="24"/>
        </w:rPr>
        <w:t>…</w:t>
      </w:r>
    </w:p>
    <w:p w:rsidR="00067139" w:rsidRPr="00067139" w:rsidRDefault="00067139" w:rsidP="00067139">
      <w:pPr>
        <w:rPr>
          <w:rFonts w:ascii="Times New Roman" w:hAnsi="Times New Roman"/>
          <w:szCs w:val="24"/>
        </w:rPr>
      </w:pPr>
      <w:r w:rsidRPr="00067139">
        <w:rPr>
          <w:rFonts w:ascii="Times New Roman" w:hAnsi="Times New Roman"/>
          <w:szCs w:val="24"/>
        </w:rPr>
        <w:t>Уничтожение произведено путем: _______________________________________________________</w:t>
      </w:r>
    </w:p>
    <w:p w:rsidR="00067139" w:rsidRPr="00067139" w:rsidRDefault="00067139" w:rsidP="00067139">
      <w:pPr>
        <w:rPr>
          <w:rFonts w:ascii="Times New Roman" w:hAnsi="Times New Roman"/>
          <w:szCs w:val="24"/>
        </w:rPr>
      </w:pPr>
    </w:p>
    <w:p w:rsidR="00067139" w:rsidRPr="00067139" w:rsidRDefault="00067139" w:rsidP="00067139">
      <w:pPr>
        <w:rPr>
          <w:rFonts w:ascii="Times New Roman" w:hAnsi="Times New Roman"/>
          <w:szCs w:val="24"/>
        </w:rPr>
      </w:pPr>
    </w:p>
    <w:tbl>
      <w:tblPr>
        <w:tblStyle w:val="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2694"/>
        <w:gridCol w:w="2398"/>
      </w:tblGrid>
      <w:tr w:rsidR="00067139" w:rsidRPr="00067139" w:rsidTr="008E05F4">
        <w:trPr>
          <w:cantSplit/>
        </w:trPr>
        <w:tc>
          <w:tcPr>
            <w:tcW w:w="5103" w:type="dxa"/>
          </w:tcPr>
          <w:p w:rsidR="00067139" w:rsidRPr="00067139" w:rsidRDefault="00067139" w:rsidP="008E05F4">
            <w:pPr>
              <w:spacing w:after="120"/>
              <w:rPr>
                <w:rFonts w:ascii="Times New Roman" w:hAnsi="Times New Roman" w:cs="Times New Roman"/>
                <w:sz w:val="24"/>
                <w:szCs w:val="24"/>
              </w:rPr>
            </w:pPr>
            <w:r w:rsidRPr="00067139">
              <w:rPr>
                <w:rFonts w:ascii="Times New Roman" w:hAnsi="Times New Roman" w:cs="Times New Roman"/>
                <w:sz w:val="24"/>
                <w:szCs w:val="24"/>
              </w:rPr>
              <w:t>Председатель комиссии:</w:t>
            </w:r>
          </w:p>
        </w:tc>
        <w:tc>
          <w:tcPr>
            <w:tcW w:w="2694" w:type="dxa"/>
          </w:tcPr>
          <w:p w:rsidR="00067139" w:rsidRPr="00067139" w:rsidRDefault="00067139" w:rsidP="008E05F4">
            <w:pPr>
              <w:jc w:val="center"/>
              <w:rPr>
                <w:rFonts w:ascii="Times New Roman" w:hAnsi="Times New Roman" w:cs="Times New Roman"/>
                <w:sz w:val="24"/>
                <w:szCs w:val="24"/>
              </w:rPr>
            </w:pPr>
          </w:p>
        </w:tc>
        <w:tc>
          <w:tcPr>
            <w:tcW w:w="2398" w:type="dxa"/>
          </w:tcPr>
          <w:p w:rsidR="00067139" w:rsidRPr="00067139" w:rsidRDefault="00067139" w:rsidP="008E05F4">
            <w:pPr>
              <w:jc w:val="right"/>
              <w:rPr>
                <w:rFonts w:ascii="Times New Roman" w:hAnsi="Times New Roman" w:cs="Times New Roman"/>
                <w:sz w:val="24"/>
                <w:szCs w:val="24"/>
              </w:rPr>
            </w:pPr>
          </w:p>
        </w:tc>
      </w:tr>
      <w:tr w:rsidR="00067139" w:rsidRPr="00067139" w:rsidTr="008E05F4">
        <w:trPr>
          <w:cantSplit/>
        </w:trPr>
        <w:tc>
          <w:tcPr>
            <w:tcW w:w="5103" w:type="dxa"/>
          </w:tcPr>
          <w:p w:rsidR="00067139" w:rsidRPr="00067139" w:rsidRDefault="00067139" w:rsidP="008E05F4">
            <w:pPr>
              <w:rPr>
                <w:rFonts w:ascii="Times New Roman" w:hAnsi="Times New Roman" w:cs="Times New Roman"/>
                <w:sz w:val="24"/>
                <w:szCs w:val="24"/>
              </w:rPr>
            </w:pPr>
            <w:r w:rsidRPr="00067139">
              <w:rPr>
                <w:rFonts w:ascii="Times New Roman" w:hAnsi="Times New Roman" w:cs="Times New Roman"/>
                <w:sz w:val="24"/>
                <w:szCs w:val="24"/>
              </w:rPr>
              <w:t>Должность</w:t>
            </w:r>
          </w:p>
        </w:tc>
        <w:tc>
          <w:tcPr>
            <w:tcW w:w="2694" w:type="dxa"/>
          </w:tcPr>
          <w:p w:rsidR="00067139" w:rsidRPr="00067139" w:rsidRDefault="00067139" w:rsidP="008E05F4">
            <w:pPr>
              <w:jc w:val="center"/>
              <w:rPr>
                <w:rFonts w:ascii="Times New Roman" w:hAnsi="Times New Roman" w:cs="Times New Roman"/>
                <w:sz w:val="24"/>
                <w:szCs w:val="24"/>
              </w:rPr>
            </w:pPr>
            <w:r w:rsidRPr="00067139">
              <w:rPr>
                <w:rFonts w:ascii="Times New Roman" w:hAnsi="Times New Roman" w:cs="Times New Roman"/>
                <w:sz w:val="24"/>
                <w:szCs w:val="24"/>
              </w:rPr>
              <w:t>________________</w:t>
            </w:r>
          </w:p>
        </w:tc>
        <w:tc>
          <w:tcPr>
            <w:tcW w:w="2398" w:type="dxa"/>
          </w:tcPr>
          <w:p w:rsidR="00067139" w:rsidRPr="00067139" w:rsidRDefault="00067139" w:rsidP="008E05F4">
            <w:pPr>
              <w:jc w:val="right"/>
              <w:rPr>
                <w:rFonts w:ascii="Times New Roman" w:hAnsi="Times New Roman" w:cs="Times New Roman"/>
                <w:sz w:val="24"/>
                <w:szCs w:val="24"/>
              </w:rPr>
            </w:pPr>
            <w:r w:rsidRPr="00067139">
              <w:rPr>
                <w:rFonts w:ascii="Times New Roman" w:hAnsi="Times New Roman" w:cs="Times New Roman"/>
                <w:sz w:val="24"/>
                <w:szCs w:val="24"/>
              </w:rPr>
              <w:t>Ф.И.О.</w:t>
            </w:r>
          </w:p>
        </w:tc>
      </w:tr>
      <w:tr w:rsidR="00067139" w:rsidRPr="00067139" w:rsidTr="008E05F4">
        <w:trPr>
          <w:cantSplit/>
        </w:trPr>
        <w:tc>
          <w:tcPr>
            <w:tcW w:w="5103" w:type="dxa"/>
          </w:tcPr>
          <w:p w:rsidR="00067139" w:rsidRPr="00067139" w:rsidRDefault="00067139" w:rsidP="008E05F4">
            <w:pPr>
              <w:rPr>
                <w:rFonts w:ascii="Times New Roman" w:hAnsi="Times New Roman" w:cs="Times New Roman"/>
                <w:sz w:val="24"/>
                <w:szCs w:val="24"/>
              </w:rPr>
            </w:pPr>
          </w:p>
        </w:tc>
        <w:tc>
          <w:tcPr>
            <w:tcW w:w="2694" w:type="dxa"/>
          </w:tcPr>
          <w:p w:rsidR="00067139" w:rsidRPr="00067139" w:rsidRDefault="00067139" w:rsidP="008E05F4">
            <w:pPr>
              <w:jc w:val="center"/>
              <w:rPr>
                <w:rFonts w:ascii="Times New Roman" w:hAnsi="Times New Roman" w:cs="Times New Roman"/>
                <w:sz w:val="24"/>
                <w:szCs w:val="24"/>
              </w:rPr>
            </w:pPr>
          </w:p>
        </w:tc>
        <w:tc>
          <w:tcPr>
            <w:tcW w:w="2398" w:type="dxa"/>
          </w:tcPr>
          <w:p w:rsidR="00067139" w:rsidRPr="00067139" w:rsidRDefault="00067139" w:rsidP="008E05F4">
            <w:pPr>
              <w:jc w:val="right"/>
              <w:rPr>
                <w:rFonts w:ascii="Times New Roman" w:hAnsi="Times New Roman" w:cs="Times New Roman"/>
                <w:sz w:val="24"/>
                <w:szCs w:val="24"/>
              </w:rPr>
            </w:pPr>
          </w:p>
        </w:tc>
      </w:tr>
      <w:tr w:rsidR="00067139" w:rsidRPr="00067139" w:rsidTr="008E05F4">
        <w:trPr>
          <w:cantSplit/>
        </w:trPr>
        <w:tc>
          <w:tcPr>
            <w:tcW w:w="5103" w:type="dxa"/>
          </w:tcPr>
          <w:p w:rsidR="00067139" w:rsidRPr="00067139" w:rsidRDefault="00067139" w:rsidP="008E05F4">
            <w:pPr>
              <w:rPr>
                <w:rFonts w:ascii="Times New Roman" w:hAnsi="Times New Roman" w:cs="Times New Roman"/>
                <w:sz w:val="24"/>
                <w:szCs w:val="24"/>
              </w:rPr>
            </w:pPr>
          </w:p>
        </w:tc>
        <w:tc>
          <w:tcPr>
            <w:tcW w:w="2694" w:type="dxa"/>
          </w:tcPr>
          <w:p w:rsidR="00067139" w:rsidRPr="00067139" w:rsidRDefault="00067139" w:rsidP="008E05F4">
            <w:pPr>
              <w:jc w:val="center"/>
              <w:rPr>
                <w:rFonts w:ascii="Times New Roman" w:hAnsi="Times New Roman" w:cs="Times New Roman"/>
                <w:sz w:val="24"/>
                <w:szCs w:val="24"/>
              </w:rPr>
            </w:pPr>
          </w:p>
        </w:tc>
        <w:tc>
          <w:tcPr>
            <w:tcW w:w="2398" w:type="dxa"/>
          </w:tcPr>
          <w:p w:rsidR="00067139" w:rsidRPr="00067139" w:rsidRDefault="00067139" w:rsidP="008E05F4">
            <w:pPr>
              <w:jc w:val="right"/>
              <w:rPr>
                <w:rFonts w:ascii="Times New Roman" w:hAnsi="Times New Roman" w:cs="Times New Roman"/>
                <w:sz w:val="24"/>
                <w:szCs w:val="24"/>
              </w:rPr>
            </w:pPr>
          </w:p>
        </w:tc>
      </w:tr>
      <w:tr w:rsidR="00067139" w:rsidRPr="00067139" w:rsidTr="008E05F4">
        <w:trPr>
          <w:cantSplit/>
        </w:trPr>
        <w:tc>
          <w:tcPr>
            <w:tcW w:w="5103" w:type="dxa"/>
          </w:tcPr>
          <w:p w:rsidR="00067139" w:rsidRPr="00067139" w:rsidRDefault="00067139" w:rsidP="008E05F4">
            <w:pPr>
              <w:spacing w:after="120"/>
              <w:rPr>
                <w:rFonts w:ascii="Times New Roman" w:hAnsi="Times New Roman" w:cs="Times New Roman"/>
                <w:sz w:val="24"/>
                <w:szCs w:val="24"/>
              </w:rPr>
            </w:pPr>
            <w:r w:rsidRPr="00067139">
              <w:rPr>
                <w:rFonts w:ascii="Times New Roman" w:hAnsi="Times New Roman" w:cs="Times New Roman"/>
                <w:sz w:val="24"/>
                <w:szCs w:val="24"/>
              </w:rPr>
              <w:t>Члены комиссии:</w:t>
            </w:r>
          </w:p>
        </w:tc>
        <w:tc>
          <w:tcPr>
            <w:tcW w:w="2694" w:type="dxa"/>
          </w:tcPr>
          <w:p w:rsidR="00067139" w:rsidRPr="00067139" w:rsidRDefault="00067139" w:rsidP="008E05F4">
            <w:pPr>
              <w:jc w:val="center"/>
              <w:rPr>
                <w:rFonts w:ascii="Times New Roman" w:hAnsi="Times New Roman" w:cs="Times New Roman"/>
                <w:sz w:val="24"/>
                <w:szCs w:val="24"/>
              </w:rPr>
            </w:pPr>
          </w:p>
        </w:tc>
        <w:tc>
          <w:tcPr>
            <w:tcW w:w="2398" w:type="dxa"/>
          </w:tcPr>
          <w:p w:rsidR="00067139" w:rsidRPr="00067139" w:rsidRDefault="00067139" w:rsidP="008E05F4">
            <w:pPr>
              <w:jc w:val="right"/>
              <w:rPr>
                <w:rFonts w:ascii="Times New Roman" w:hAnsi="Times New Roman" w:cs="Times New Roman"/>
                <w:sz w:val="24"/>
                <w:szCs w:val="24"/>
              </w:rPr>
            </w:pPr>
          </w:p>
        </w:tc>
      </w:tr>
      <w:tr w:rsidR="00067139" w:rsidRPr="00067139" w:rsidTr="008E05F4">
        <w:trPr>
          <w:cantSplit/>
        </w:trPr>
        <w:tc>
          <w:tcPr>
            <w:tcW w:w="5103" w:type="dxa"/>
          </w:tcPr>
          <w:p w:rsidR="00067139" w:rsidRPr="00067139" w:rsidRDefault="00067139" w:rsidP="008E05F4">
            <w:pPr>
              <w:rPr>
                <w:rFonts w:ascii="Times New Roman" w:hAnsi="Times New Roman" w:cs="Times New Roman"/>
                <w:sz w:val="24"/>
                <w:szCs w:val="24"/>
              </w:rPr>
            </w:pPr>
            <w:r w:rsidRPr="00067139">
              <w:rPr>
                <w:rFonts w:ascii="Times New Roman" w:hAnsi="Times New Roman" w:cs="Times New Roman"/>
                <w:sz w:val="24"/>
                <w:szCs w:val="24"/>
              </w:rPr>
              <w:t>Должность</w:t>
            </w:r>
          </w:p>
        </w:tc>
        <w:tc>
          <w:tcPr>
            <w:tcW w:w="2694" w:type="dxa"/>
          </w:tcPr>
          <w:p w:rsidR="00067139" w:rsidRPr="00067139" w:rsidRDefault="00067139" w:rsidP="008E05F4">
            <w:pPr>
              <w:jc w:val="center"/>
              <w:rPr>
                <w:rFonts w:ascii="Times New Roman" w:hAnsi="Times New Roman" w:cs="Times New Roman"/>
                <w:sz w:val="24"/>
                <w:szCs w:val="24"/>
              </w:rPr>
            </w:pPr>
            <w:r w:rsidRPr="00067139">
              <w:rPr>
                <w:rFonts w:ascii="Times New Roman" w:hAnsi="Times New Roman" w:cs="Times New Roman"/>
                <w:sz w:val="24"/>
                <w:szCs w:val="24"/>
              </w:rPr>
              <w:t>________________</w:t>
            </w:r>
          </w:p>
        </w:tc>
        <w:tc>
          <w:tcPr>
            <w:tcW w:w="2398" w:type="dxa"/>
          </w:tcPr>
          <w:p w:rsidR="00067139" w:rsidRPr="00067139" w:rsidRDefault="00067139" w:rsidP="008E05F4">
            <w:pPr>
              <w:jc w:val="right"/>
              <w:rPr>
                <w:rFonts w:ascii="Times New Roman" w:hAnsi="Times New Roman" w:cs="Times New Roman"/>
                <w:sz w:val="24"/>
                <w:szCs w:val="24"/>
              </w:rPr>
            </w:pPr>
            <w:r w:rsidRPr="00067139">
              <w:rPr>
                <w:rFonts w:ascii="Times New Roman" w:hAnsi="Times New Roman" w:cs="Times New Roman"/>
                <w:sz w:val="24"/>
                <w:szCs w:val="24"/>
              </w:rPr>
              <w:t>Ф.И.О.</w:t>
            </w:r>
          </w:p>
        </w:tc>
      </w:tr>
      <w:tr w:rsidR="00067139" w:rsidRPr="00067139" w:rsidTr="008E05F4">
        <w:trPr>
          <w:cantSplit/>
        </w:trPr>
        <w:tc>
          <w:tcPr>
            <w:tcW w:w="5103" w:type="dxa"/>
          </w:tcPr>
          <w:p w:rsidR="00067139" w:rsidRPr="00067139" w:rsidRDefault="00067139" w:rsidP="008E05F4">
            <w:pPr>
              <w:rPr>
                <w:rFonts w:ascii="Times New Roman" w:hAnsi="Times New Roman" w:cs="Times New Roman"/>
                <w:sz w:val="24"/>
                <w:szCs w:val="24"/>
              </w:rPr>
            </w:pPr>
          </w:p>
        </w:tc>
        <w:tc>
          <w:tcPr>
            <w:tcW w:w="2694" w:type="dxa"/>
          </w:tcPr>
          <w:p w:rsidR="00067139" w:rsidRPr="00067139" w:rsidRDefault="00067139" w:rsidP="008E05F4">
            <w:pPr>
              <w:jc w:val="center"/>
              <w:rPr>
                <w:rFonts w:ascii="Times New Roman" w:hAnsi="Times New Roman" w:cs="Times New Roman"/>
                <w:sz w:val="24"/>
                <w:szCs w:val="24"/>
              </w:rPr>
            </w:pPr>
          </w:p>
        </w:tc>
        <w:tc>
          <w:tcPr>
            <w:tcW w:w="2398" w:type="dxa"/>
          </w:tcPr>
          <w:p w:rsidR="00067139" w:rsidRPr="00067139" w:rsidRDefault="00067139" w:rsidP="008E05F4">
            <w:pPr>
              <w:jc w:val="right"/>
              <w:rPr>
                <w:rFonts w:ascii="Times New Roman" w:hAnsi="Times New Roman" w:cs="Times New Roman"/>
                <w:sz w:val="24"/>
                <w:szCs w:val="24"/>
              </w:rPr>
            </w:pPr>
          </w:p>
        </w:tc>
      </w:tr>
      <w:tr w:rsidR="00067139" w:rsidRPr="00067139" w:rsidTr="008E05F4">
        <w:trPr>
          <w:cantSplit/>
        </w:trPr>
        <w:tc>
          <w:tcPr>
            <w:tcW w:w="5103" w:type="dxa"/>
          </w:tcPr>
          <w:p w:rsidR="00067139" w:rsidRPr="00067139" w:rsidRDefault="00067139" w:rsidP="008E05F4">
            <w:pPr>
              <w:rPr>
                <w:rFonts w:ascii="Times New Roman" w:hAnsi="Times New Roman" w:cs="Times New Roman"/>
                <w:sz w:val="24"/>
                <w:szCs w:val="24"/>
              </w:rPr>
            </w:pPr>
            <w:r w:rsidRPr="00067139">
              <w:rPr>
                <w:rFonts w:ascii="Times New Roman" w:hAnsi="Times New Roman" w:cs="Times New Roman"/>
                <w:sz w:val="24"/>
                <w:szCs w:val="24"/>
              </w:rPr>
              <w:t>Должность</w:t>
            </w:r>
          </w:p>
        </w:tc>
        <w:tc>
          <w:tcPr>
            <w:tcW w:w="2694" w:type="dxa"/>
          </w:tcPr>
          <w:p w:rsidR="00067139" w:rsidRPr="00067139" w:rsidRDefault="00067139" w:rsidP="008E05F4">
            <w:pPr>
              <w:jc w:val="center"/>
              <w:rPr>
                <w:rFonts w:ascii="Times New Roman" w:hAnsi="Times New Roman" w:cs="Times New Roman"/>
                <w:sz w:val="24"/>
                <w:szCs w:val="24"/>
              </w:rPr>
            </w:pPr>
            <w:r w:rsidRPr="00067139">
              <w:rPr>
                <w:rFonts w:ascii="Times New Roman" w:hAnsi="Times New Roman" w:cs="Times New Roman"/>
                <w:sz w:val="24"/>
                <w:szCs w:val="24"/>
              </w:rPr>
              <w:t>________________</w:t>
            </w:r>
          </w:p>
        </w:tc>
        <w:tc>
          <w:tcPr>
            <w:tcW w:w="2398" w:type="dxa"/>
          </w:tcPr>
          <w:p w:rsidR="00067139" w:rsidRPr="00067139" w:rsidRDefault="00067139" w:rsidP="008E05F4">
            <w:pPr>
              <w:jc w:val="right"/>
              <w:rPr>
                <w:rFonts w:ascii="Times New Roman" w:hAnsi="Times New Roman" w:cs="Times New Roman"/>
                <w:sz w:val="24"/>
                <w:szCs w:val="24"/>
              </w:rPr>
            </w:pPr>
            <w:r w:rsidRPr="00067139">
              <w:rPr>
                <w:rFonts w:ascii="Times New Roman" w:hAnsi="Times New Roman" w:cs="Times New Roman"/>
                <w:sz w:val="24"/>
                <w:szCs w:val="24"/>
              </w:rPr>
              <w:t>Ф.И.О.</w:t>
            </w:r>
          </w:p>
        </w:tc>
      </w:tr>
    </w:tbl>
    <w:p w:rsidR="00067139" w:rsidRPr="00067139" w:rsidRDefault="00067139" w:rsidP="00067139">
      <w:pPr>
        <w:rPr>
          <w:rFonts w:ascii="Times New Roman" w:hAnsi="Times New Roman"/>
          <w:szCs w:val="24"/>
        </w:rPr>
      </w:pPr>
    </w:p>
    <w:p w:rsidR="00067139" w:rsidRPr="00067139" w:rsidRDefault="00067139" w:rsidP="00067139">
      <w:pPr>
        <w:rPr>
          <w:rFonts w:ascii="Times New Roman" w:hAnsi="Times New Roman"/>
          <w:szCs w:val="24"/>
        </w:rPr>
      </w:pPr>
    </w:p>
    <w:p w:rsidR="00067139" w:rsidRPr="00067139" w:rsidRDefault="00067139" w:rsidP="00067139">
      <w:pPr>
        <w:rPr>
          <w:rFonts w:ascii="Times New Roman" w:hAnsi="Times New Roman"/>
          <w:szCs w:val="24"/>
        </w:rPr>
      </w:pPr>
      <w:r w:rsidRPr="00067139">
        <w:rPr>
          <w:rFonts w:ascii="Times New Roman" w:hAnsi="Times New Roman"/>
          <w:szCs w:val="24"/>
        </w:rPr>
        <w:t>*Поля формы акта уничтожения могут быть изменены по усмотрению комиссии.</w:t>
      </w:r>
    </w:p>
    <w:p w:rsidR="00067139" w:rsidRPr="00067139" w:rsidRDefault="00067139" w:rsidP="00067139">
      <w:pPr>
        <w:rPr>
          <w:rFonts w:ascii="Times New Roman" w:hAnsi="Times New Roman"/>
        </w:rPr>
      </w:pPr>
    </w:p>
    <w:p w:rsidR="006D6798" w:rsidRPr="00067139" w:rsidRDefault="006D6798" w:rsidP="00D61B42">
      <w:pPr>
        <w:pStyle w:val="ConsPlusNormal"/>
        <w:widowControl/>
        <w:jc w:val="center"/>
        <w:rPr>
          <w:szCs w:val="24"/>
        </w:rPr>
      </w:pPr>
    </w:p>
    <w:sectPr w:rsidR="006D6798" w:rsidRPr="00067139" w:rsidSect="00496FF3">
      <w:pgSz w:w="11906" w:h="16838"/>
      <w:pgMar w:top="851" w:right="851" w:bottom="851" w:left="1276"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morant">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19E0"/>
    <w:multiLevelType w:val="multilevel"/>
    <w:tmpl w:val="99A0018E"/>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524099"/>
    <w:multiLevelType w:val="multilevel"/>
    <w:tmpl w:val="B86C9D78"/>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DF633B"/>
    <w:multiLevelType w:val="multilevel"/>
    <w:tmpl w:val="416AE71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0CB53A76"/>
    <w:multiLevelType w:val="multilevel"/>
    <w:tmpl w:val="F7CCF940"/>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275AA7"/>
    <w:multiLevelType w:val="hybridMultilevel"/>
    <w:tmpl w:val="D76856B4"/>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8A0AD4"/>
    <w:multiLevelType w:val="multilevel"/>
    <w:tmpl w:val="2960A4E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164349F5"/>
    <w:multiLevelType w:val="multilevel"/>
    <w:tmpl w:val="FCB075E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1FFD5589"/>
    <w:multiLevelType w:val="multilevel"/>
    <w:tmpl w:val="4732D3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5624F8"/>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7A5E38"/>
    <w:multiLevelType w:val="multilevel"/>
    <w:tmpl w:val="AB2C37BC"/>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9F4B85"/>
    <w:multiLevelType w:val="multilevel"/>
    <w:tmpl w:val="ED9058F4"/>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940535"/>
    <w:multiLevelType w:val="multilevel"/>
    <w:tmpl w:val="E948004C"/>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556502"/>
    <w:multiLevelType w:val="multilevel"/>
    <w:tmpl w:val="8910A288"/>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7F3E0C"/>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B51237"/>
    <w:multiLevelType w:val="multilevel"/>
    <w:tmpl w:val="E30CD6BE"/>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EB4370"/>
    <w:multiLevelType w:val="multilevel"/>
    <w:tmpl w:val="E18C5A56"/>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2B66B7"/>
    <w:multiLevelType w:val="multilevel"/>
    <w:tmpl w:val="80E422D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50256982"/>
    <w:multiLevelType w:val="multilevel"/>
    <w:tmpl w:val="C14E7AEA"/>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ED323D"/>
    <w:multiLevelType w:val="multilevel"/>
    <w:tmpl w:val="2E364FDE"/>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0703BF"/>
    <w:multiLevelType w:val="multilevel"/>
    <w:tmpl w:val="E7B6B282"/>
    <w:lvl w:ilvl="0">
      <w:numFmt w:val="bullet"/>
      <w:lvlText w:val="‒"/>
      <w:lvlJc w:val="left"/>
      <w:pPr>
        <w:ind w:left="720" w:hanging="360"/>
      </w:pPr>
      <w:rPr>
        <w:rFonts w:ascii="Cormorant" w:hAnsi="Cormoran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nsid w:val="5AB631A8"/>
    <w:multiLevelType w:val="multilevel"/>
    <w:tmpl w:val="555E49D4"/>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772F1B"/>
    <w:multiLevelType w:val="multilevel"/>
    <w:tmpl w:val="DA2AFE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7601CFE"/>
    <w:multiLevelType w:val="hybridMultilevel"/>
    <w:tmpl w:val="DE388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B4015"/>
    <w:multiLevelType w:val="multilevel"/>
    <w:tmpl w:val="64C07456"/>
    <w:lvl w:ilvl="0">
      <w:numFmt w:val="bullet"/>
      <w:lvlText w:val="‒"/>
      <w:lvlJc w:val="left"/>
      <w:pPr>
        <w:ind w:left="720" w:hanging="360"/>
      </w:pPr>
      <w:rPr>
        <w:rFonts w:ascii="Cormorant" w:hAnsi="Cormorant"/>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nsid w:val="72B677FB"/>
    <w:multiLevelType w:val="multilevel"/>
    <w:tmpl w:val="388E076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nsid w:val="774F5AAB"/>
    <w:multiLevelType w:val="multilevel"/>
    <w:tmpl w:val="1F7ADCD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nsid w:val="77A5384D"/>
    <w:multiLevelType w:val="multilevel"/>
    <w:tmpl w:val="594C227A"/>
    <w:lvl w:ilvl="0">
      <w:numFmt w:val="bullet"/>
      <w:lvlText w:val="‒"/>
      <w:lvlJc w:val="left"/>
      <w:pPr>
        <w:ind w:left="360" w:hanging="360"/>
      </w:pPr>
      <w:rPr>
        <w:rFonts w:ascii="Cormorant" w:hAnsi="Cormoran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Arial" w:hAnsi="Aria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Arial" w:hAnsi="Aria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7">
    <w:nsid w:val="78257433"/>
    <w:multiLevelType w:val="multilevel"/>
    <w:tmpl w:val="37841F82"/>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A265529"/>
    <w:multiLevelType w:val="multilevel"/>
    <w:tmpl w:val="80AA7F98"/>
    <w:lvl w:ilvl="0">
      <w:numFmt w:val="bullet"/>
      <w:lvlText w:val="‒"/>
      <w:lvlJc w:val="left"/>
      <w:rPr>
        <w:rFonts w:ascii="Cormorant" w:hAnsi="Cormoran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
  </w:num>
  <w:num w:numId="3">
    <w:abstractNumId w:val="16"/>
  </w:num>
  <w:num w:numId="4">
    <w:abstractNumId w:val="6"/>
  </w:num>
  <w:num w:numId="5">
    <w:abstractNumId w:val="5"/>
  </w:num>
  <w:num w:numId="6">
    <w:abstractNumId w:val="25"/>
  </w:num>
  <w:num w:numId="7">
    <w:abstractNumId w:val="10"/>
  </w:num>
  <w:num w:numId="8">
    <w:abstractNumId w:val="0"/>
  </w:num>
  <w:num w:numId="9">
    <w:abstractNumId w:val="1"/>
  </w:num>
  <w:num w:numId="10">
    <w:abstractNumId w:val="17"/>
  </w:num>
  <w:num w:numId="11">
    <w:abstractNumId w:val="23"/>
  </w:num>
  <w:num w:numId="12">
    <w:abstractNumId w:val="15"/>
  </w:num>
  <w:num w:numId="13">
    <w:abstractNumId w:val="27"/>
  </w:num>
  <w:num w:numId="14">
    <w:abstractNumId w:val="3"/>
  </w:num>
  <w:num w:numId="15">
    <w:abstractNumId w:val="14"/>
  </w:num>
  <w:num w:numId="16">
    <w:abstractNumId w:val="26"/>
  </w:num>
  <w:num w:numId="17">
    <w:abstractNumId w:val="28"/>
  </w:num>
  <w:num w:numId="18">
    <w:abstractNumId w:val="9"/>
  </w:num>
  <w:num w:numId="19">
    <w:abstractNumId w:val="12"/>
  </w:num>
  <w:num w:numId="20">
    <w:abstractNumId w:val="19"/>
  </w:num>
  <w:num w:numId="21">
    <w:abstractNumId w:val="20"/>
  </w:num>
  <w:num w:numId="22">
    <w:abstractNumId w:val="18"/>
  </w:num>
  <w:num w:numId="23">
    <w:abstractNumId w:val="11"/>
  </w:num>
  <w:num w:numId="24">
    <w:abstractNumId w:val="22"/>
  </w:num>
  <w:num w:numId="25">
    <w:abstractNumId w:val="4"/>
  </w:num>
  <w:num w:numId="26">
    <w:abstractNumId w:val="21"/>
  </w:num>
  <w:num w:numId="27">
    <w:abstractNumId w:val="7"/>
  </w:num>
  <w:num w:numId="28">
    <w:abstractNumId w:val="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6D6798"/>
    <w:rsid w:val="00067139"/>
    <w:rsid w:val="000A7A38"/>
    <w:rsid w:val="001F57BD"/>
    <w:rsid w:val="003207B2"/>
    <w:rsid w:val="003D6B40"/>
    <w:rsid w:val="004357FA"/>
    <w:rsid w:val="00496FF3"/>
    <w:rsid w:val="006279EE"/>
    <w:rsid w:val="006D6798"/>
    <w:rsid w:val="008C5ADC"/>
    <w:rsid w:val="00D61B42"/>
    <w:rsid w:val="00F50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ConsPlusDocList">
    <w:name w:val="ConsPlusDocList"/>
    <w:link w:val="ConsPlusDocList0"/>
    <w:pPr>
      <w:widowControl w:val="0"/>
    </w:pPr>
    <w:rPr>
      <w:rFonts w:ascii="Tahoma" w:hAnsi="Tahoma"/>
      <w:sz w:val="18"/>
    </w:rPr>
  </w:style>
  <w:style w:type="character" w:customStyle="1" w:styleId="ConsPlusDocList0">
    <w:name w:val="ConsPlusDocList"/>
    <w:link w:val="ConsPlusDocList"/>
    <w:rPr>
      <w:rFonts w:ascii="Tahoma" w:hAnsi="Tahoma"/>
      <w:sz w:val="18"/>
    </w:rPr>
  </w:style>
  <w:style w:type="paragraph" w:customStyle="1" w:styleId="Endnote">
    <w:name w:val="Endnote"/>
    <w:link w:val="Endnote0"/>
    <w:pPr>
      <w:ind w:firstLine="851"/>
      <w:jc w:val="both"/>
    </w:pPr>
    <w:rPr>
      <w:sz w:val="22"/>
    </w:rPr>
  </w:style>
  <w:style w:type="character" w:customStyle="1" w:styleId="Endnote0">
    <w:name w:val="Endnote"/>
    <w:link w:val="Endnote"/>
    <w:rPr>
      <w:sz w:val="22"/>
    </w:rPr>
  </w:style>
  <w:style w:type="character" w:customStyle="1" w:styleId="30">
    <w:name w:val="Заголовок 3 Знак"/>
    <w:link w:val="3"/>
    <w:rPr>
      <w:b/>
      <w:sz w:val="26"/>
    </w:rPr>
  </w:style>
  <w:style w:type="paragraph" w:customStyle="1" w:styleId="ConsPlusTextList">
    <w:name w:val="ConsPlusTextList"/>
    <w:link w:val="ConsPlusTextList0"/>
    <w:pPr>
      <w:widowControl w:val="0"/>
    </w:pPr>
    <w:rPr>
      <w:rFonts w:ascii="Times New Roman" w:hAnsi="Times New Roman"/>
    </w:rPr>
  </w:style>
  <w:style w:type="character" w:customStyle="1" w:styleId="ConsPlusTextList0">
    <w:name w:val="ConsPlusTextList"/>
    <w:link w:val="ConsPlusTextList"/>
    <w:rPr>
      <w:rFonts w:ascii="Times New Roman" w:hAnsi="Times New Roman"/>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style>
  <w:style w:type="paragraph" w:customStyle="1" w:styleId="ConsPlusTitlePage">
    <w:name w:val="ConsPlusTitlePage"/>
    <w:link w:val="ConsPlusTitlePage0"/>
    <w:pPr>
      <w:widowControl w:val="0"/>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4">
    <w:name w:val="toc 1"/>
    <w:next w:val="a"/>
    <w:link w:val="15"/>
    <w:uiPriority w:val="39"/>
    <w:rPr>
      <w:b/>
      <w:sz w:val="28"/>
    </w:rPr>
  </w:style>
  <w:style w:type="character" w:customStyle="1" w:styleId="15">
    <w:name w:val="Оглавление 1 Знак"/>
    <w:link w:val="14"/>
    <w:rPr>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sz w:val="28"/>
    </w:rPr>
  </w:style>
  <w:style w:type="paragraph" w:customStyle="1" w:styleId="16">
    <w:name w:val="Основной шрифт абзаца1"/>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customStyle="1" w:styleId="17">
    <w:name w:val="Обычный1"/>
    <w:link w:val="18"/>
  </w:style>
  <w:style w:type="character" w:customStyle="1" w:styleId="18">
    <w:name w:val="Обычный1"/>
    <w:link w:val="17"/>
  </w:style>
  <w:style w:type="paragraph" w:customStyle="1" w:styleId="ConsPlusTextList1">
    <w:name w:val="ConsPlusTextList"/>
    <w:link w:val="ConsPlusTextList2"/>
    <w:pPr>
      <w:widowControl w:val="0"/>
    </w:pPr>
    <w:rPr>
      <w:rFonts w:ascii="Times New Roman" w:hAnsi="Times New Roman"/>
    </w:rPr>
  </w:style>
  <w:style w:type="character" w:customStyle="1" w:styleId="ConsPlusTextList2">
    <w:name w:val="ConsPlusTextList"/>
    <w:link w:val="ConsPlusTextList1"/>
    <w:rPr>
      <w:rFonts w:ascii="Times New Roman" w:hAnsi="Times New Roman"/>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ConsPlusNormal">
    <w:name w:val="ConsPlusNormal"/>
    <w:link w:val="ConsPlusNormal0"/>
    <w:pPr>
      <w:widowControl w:val="0"/>
    </w:pPr>
    <w:rPr>
      <w:rFonts w:ascii="Times New Roman" w:hAnsi="Times New Roman"/>
    </w:rPr>
  </w:style>
  <w:style w:type="character" w:customStyle="1" w:styleId="ConsPlusNormal0">
    <w:name w:val="ConsPlusNormal"/>
    <w:link w:val="ConsPlusNormal"/>
    <w:rPr>
      <w:rFonts w:ascii="Times New Roman" w:hAnsi="Times New Roman"/>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a">
    <w:name w:val="Subtitle"/>
    <w:next w:val="a"/>
    <w:link w:val="ab"/>
    <w:uiPriority w:val="11"/>
    <w:qFormat/>
    <w:pPr>
      <w:jc w:val="both"/>
    </w:pPr>
    <w:rPr>
      <w:i/>
    </w:rPr>
  </w:style>
  <w:style w:type="character" w:customStyle="1" w:styleId="ab">
    <w:name w:val="Подзаголовок Знак"/>
    <w:link w:val="aa"/>
    <w:rPr>
      <w:i/>
    </w:rPr>
  </w:style>
  <w:style w:type="paragraph" w:styleId="ac">
    <w:name w:val="Title"/>
    <w:next w:val="a"/>
    <w:link w:val="ad"/>
    <w:uiPriority w:val="10"/>
    <w:qFormat/>
    <w:pPr>
      <w:spacing w:before="567" w:after="567"/>
      <w:jc w:val="center"/>
    </w:pPr>
    <w:rPr>
      <w:b/>
      <w:caps/>
      <w:sz w:val="40"/>
    </w:rPr>
  </w:style>
  <w:style w:type="character" w:customStyle="1" w:styleId="ad">
    <w:name w:val="Название Знак"/>
    <w:link w:val="ac"/>
    <w:rPr>
      <w:b/>
      <w:caps/>
      <w:sz w:val="40"/>
    </w:rPr>
  </w:style>
  <w:style w:type="character" w:customStyle="1" w:styleId="40">
    <w:name w:val="Заголовок 4 Знак"/>
    <w:link w:val="4"/>
    <w:rPr>
      <w:b/>
    </w:rPr>
  </w:style>
  <w:style w:type="paragraph" w:customStyle="1" w:styleId="ConsPlusCell">
    <w:name w:val="ConsPlusCell"/>
    <w:link w:val="ConsPlusCell0"/>
    <w:pPr>
      <w:widowControl w:val="0"/>
    </w:pPr>
    <w:rPr>
      <w:rFonts w:ascii="Courier New" w:hAnsi="Courier New"/>
      <w:sz w:val="20"/>
    </w:rPr>
  </w:style>
  <w:style w:type="character" w:customStyle="1" w:styleId="ConsPlusCell0">
    <w:name w:val="ConsPlusCell"/>
    <w:link w:val="ConsPlusCell"/>
    <w:rPr>
      <w:rFonts w:ascii="Courier New" w:hAnsi="Courier New"/>
      <w:sz w:val="20"/>
    </w:rPr>
  </w:style>
  <w:style w:type="character" w:customStyle="1" w:styleId="20">
    <w:name w:val="Заголовок 2 Знак"/>
    <w:link w:val="2"/>
    <w:rPr>
      <w:b/>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e">
    <w:name w:val="Normal (Web)"/>
    <w:basedOn w:val="a"/>
    <w:uiPriority w:val="99"/>
    <w:rsid w:val="000A7A38"/>
    <w:pPr>
      <w:spacing w:before="150" w:after="150" w:line="195" w:lineRule="atLeast"/>
      <w:ind w:left="150" w:right="150"/>
    </w:pPr>
    <w:rPr>
      <w:rFonts w:ascii="Times New Roman" w:hAnsi="Times New Roman"/>
      <w:color w:val="auto"/>
      <w:sz w:val="18"/>
      <w:szCs w:val="18"/>
    </w:rPr>
  </w:style>
  <w:style w:type="paragraph" w:styleId="af">
    <w:name w:val="List Paragraph"/>
    <w:basedOn w:val="a"/>
    <w:uiPriority w:val="34"/>
    <w:qFormat/>
    <w:rsid w:val="000A7A38"/>
    <w:pPr>
      <w:ind w:left="720"/>
      <w:contextualSpacing/>
    </w:pPr>
  </w:style>
  <w:style w:type="character" w:styleId="af0">
    <w:name w:val="Strong"/>
    <w:basedOn w:val="a0"/>
    <w:uiPriority w:val="22"/>
    <w:qFormat/>
    <w:rsid w:val="003207B2"/>
    <w:rPr>
      <w:b/>
      <w:bCs/>
    </w:rPr>
  </w:style>
  <w:style w:type="table" w:styleId="af1">
    <w:name w:val="Table Grid"/>
    <w:basedOn w:val="a1"/>
    <w:uiPriority w:val="39"/>
    <w:rsid w:val="00067139"/>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next w:val="af1"/>
    <w:uiPriority w:val="39"/>
    <w:rsid w:val="00067139"/>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1"/>
    <w:uiPriority w:val="39"/>
    <w:rsid w:val="00067139"/>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ConsPlusDocList">
    <w:name w:val="ConsPlusDocList"/>
    <w:link w:val="ConsPlusDocList0"/>
    <w:pPr>
      <w:widowControl w:val="0"/>
    </w:pPr>
    <w:rPr>
      <w:rFonts w:ascii="Tahoma" w:hAnsi="Tahoma"/>
      <w:sz w:val="18"/>
    </w:rPr>
  </w:style>
  <w:style w:type="character" w:customStyle="1" w:styleId="ConsPlusDocList0">
    <w:name w:val="ConsPlusDocList"/>
    <w:link w:val="ConsPlusDocList"/>
    <w:rPr>
      <w:rFonts w:ascii="Tahoma" w:hAnsi="Tahoma"/>
      <w:sz w:val="18"/>
    </w:rPr>
  </w:style>
  <w:style w:type="paragraph" w:customStyle="1" w:styleId="Endnote">
    <w:name w:val="Endnote"/>
    <w:link w:val="Endnote0"/>
    <w:pPr>
      <w:ind w:firstLine="851"/>
      <w:jc w:val="both"/>
    </w:pPr>
    <w:rPr>
      <w:sz w:val="22"/>
    </w:rPr>
  </w:style>
  <w:style w:type="character" w:customStyle="1" w:styleId="Endnote0">
    <w:name w:val="Endnote"/>
    <w:link w:val="Endnote"/>
    <w:rPr>
      <w:sz w:val="22"/>
    </w:rPr>
  </w:style>
  <w:style w:type="character" w:customStyle="1" w:styleId="30">
    <w:name w:val="Заголовок 3 Знак"/>
    <w:link w:val="3"/>
    <w:rPr>
      <w:b/>
      <w:sz w:val="26"/>
    </w:rPr>
  </w:style>
  <w:style w:type="paragraph" w:customStyle="1" w:styleId="ConsPlusTextList">
    <w:name w:val="ConsPlusTextList"/>
    <w:link w:val="ConsPlusTextList0"/>
    <w:pPr>
      <w:widowControl w:val="0"/>
    </w:pPr>
    <w:rPr>
      <w:rFonts w:ascii="Times New Roman" w:hAnsi="Times New Roman"/>
    </w:rPr>
  </w:style>
  <w:style w:type="character" w:customStyle="1" w:styleId="ConsPlusTextList0">
    <w:name w:val="ConsPlusTextList"/>
    <w:link w:val="ConsPlusTextList"/>
    <w:rPr>
      <w:rFonts w:ascii="Times New Roman" w:hAnsi="Times New Roman"/>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style>
  <w:style w:type="paragraph" w:customStyle="1" w:styleId="ConsPlusTitlePage">
    <w:name w:val="ConsPlusTitlePage"/>
    <w:link w:val="ConsPlusTitlePage0"/>
    <w:pPr>
      <w:widowControl w:val="0"/>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4">
    <w:name w:val="toc 1"/>
    <w:next w:val="a"/>
    <w:link w:val="15"/>
    <w:uiPriority w:val="39"/>
    <w:rPr>
      <w:b/>
      <w:sz w:val="28"/>
    </w:rPr>
  </w:style>
  <w:style w:type="character" w:customStyle="1" w:styleId="15">
    <w:name w:val="Оглавление 1 Знак"/>
    <w:link w:val="14"/>
    <w:rPr>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sz w:val="28"/>
    </w:rPr>
  </w:style>
  <w:style w:type="paragraph" w:customStyle="1" w:styleId="16">
    <w:name w:val="Основной шрифт абзаца1"/>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customStyle="1" w:styleId="17">
    <w:name w:val="Обычный1"/>
    <w:link w:val="18"/>
  </w:style>
  <w:style w:type="character" w:customStyle="1" w:styleId="18">
    <w:name w:val="Обычный1"/>
    <w:link w:val="17"/>
  </w:style>
  <w:style w:type="paragraph" w:customStyle="1" w:styleId="ConsPlusTextList1">
    <w:name w:val="ConsPlusTextList"/>
    <w:link w:val="ConsPlusTextList2"/>
    <w:pPr>
      <w:widowControl w:val="0"/>
    </w:pPr>
    <w:rPr>
      <w:rFonts w:ascii="Times New Roman" w:hAnsi="Times New Roman"/>
    </w:rPr>
  </w:style>
  <w:style w:type="character" w:customStyle="1" w:styleId="ConsPlusTextList2">
    <w:name w:val="ConsPlusTextList"/>
    <w:link w:val="ConsPlusTextList1"/>
    <w:rPr>
      <w:rFonts w:ascii="Times New Roman" w:hAnsi="Times New Roman"/>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ConsPlusNormal">
    <w:name w:val="ConsPlusNormal"/>
    <w:link w:val="ConsPlusNormal0"/>
    <w:pPr>
      <w:widowControl w:val="0"/>
    </w:pPr>
    <w:rPr>
      <w:rFonts w:ascii="Times New Roman" w:hAnsi="Times New Roman"/>
    </w:rPr>
  </w:style>
  <w:style w:type="character" w:customStyle="1" w:styleId="ConsPlusNormal0">
    <w:name w:val="ConsPlusNormal"/>
    <w:link w:val="ConsPlusNormal"/>
    <w:rPr>
      <w:rFonts w:ascii="Times New Roman" w:hAnsi="Times New Roman"/>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a">
    <w:name w:val="Subtitle"/>
    <w:next w:val="a"/>
    <w:link w:val="ab"/>
    <w:uiPriority w:val="11"/>
    <w:qFormat/>
    <w:pPr>
      <w:jc w:val="both"/>
    </w:pPr>
    <w:rPr>
      <w:i/>
    </w:rPr>
  </w:style>
  <w:style w:type="character" w:customStyle="1" w:styleId="ab">
    <w:name w:val="Подзаголовок Знак"/>
    <w:link w:val="aa"/>
    <w:rPr>
      <w:i/>
    </w:rPr>
  </w:style>
  <w:style w:type="paragraph" w:styleId="ac">
    <w:name w:val="Title"/>
    <w:next w:val="a"/>
    <w:link w:val="ad"/>
    <w:uiPriority w:val="10"/>
    <w:qFormat/>
    <w:pPr>
      <w:spacing w:before="567" w:after="567"/>
      <w:jc w:val="center"/>
    </w:pPr>
    <w:rPr>
      <w:b/>
      <w:caps/>
      <w:sz w:val="40"/>
    </w:rPr>
  </w:style>
  <w:style w:type="character" w:customStyle="1" w:styleId="ad">
    <w:name w:val="Название Знак"/>
    <w:link w:val="ac"/>
    <w:rPr>
      <w:b/>
      <w:caps/>
      <w:sz w:val="40"/>
    </w:rPr>
  </w:style>
  <w:style w:type="character" w:customStyle="1" w:styleId="40">
    <w:name w:val="Заголовок 4 Знак"/>
    <w:link w:val="4"/>
    <w:rPr>
      <w:b/>
    </w:rPr>
  </w:style>
  <w:style w:type="paragraph" w:customStyle="1" w:styleId="ConsPlusCell">
    <w:name w:val="ConsPlusCell"/>
    <w:link w:val="ConsPlusCell0"/>
    <w:pPr>
      <w:widowControl w:val="0"/>
    </w:pPr>
    <w:rPr>
      <w:rFonts w:ascii="Courier New" w:hAnsi="Courier New"/>
      <w:sz w:val="20"/>
    </w:rPr>
  </w:style>
  <w:style w:type="character" w:customStyle="1" w:styleId="ConsPlusCell0">
    <w:name w:val="ConsPlusCell"/>
    <w:link w:val="ConsPlusCell"/>
    <w:rPr>
      <w:rFonts w:ascii="Courier New" w:hAnsi="Courier New"/>
      <w:sz w:val="20"/>
    </w:rPr>
  </w:style>
  <w:style w:type="character" w:customStyle="1" w:styleId="20">
    <w:name w:val="Заголовок 2 Знак"/>
    <w:link w:val="2"/>
    <w:rPr>
      <w:b/>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e">
    <w:name w:val="Normal (Web)"/>
    <w:basedOn w:val="a"/>
    <w:uiPriority w:val="99"/>
    <w:rsid w:val="000A7A38"/>
    <w:pPr>
      <w:spacing w:before="150" w:after="150" w:line="195" w:lineRule="atLeast"/>
      <w:ind w:left="150" w:right="150"/>
    </w:pPr>
    <w:rPr>
      <w:rFonts w:ascii="Times New Roman" w:hAnsi="Times New Roman"/>
      <w:color w:val="auto"/>
      <w:sz w:val="18"/>
      <w:szCs w:val="18"/>
    </w:rPr>
  </w:style>
  <w:style w:type="paragraph" w:styleId="af">
    <w:name w:val="List Paragraph"/>
    <w:basedOn w:val="a"/>
    <w:uiPriority w:val="34"/>
    <w:qFormat/>
    <w:rsid w:val="000A7A38"/>
    <w:pPr>
      <w:ind w:left="720"/>
      <w:contextualSpacing/>
    </w:pPr>
  </w:style>
  <w:style w:type="character" w:styleId="af0">
    <w:name w:val="Strong"/>
    <w:basedOn w:val="a0"/>
    <w:uiPriority w:val="22"/>
    <w:qFormat/>
    <w:rsid w:val="003207B2"/>
    <w:rPr>
      <w:b/>
      <w:bCs/>
    </w:rPr>
  </w:style>
  <w:style w:type="table" w:styleId="af1">
    <w:name w:val="Table Grid"/>
    <w:basedOn w:val="a1"/>
    <w:uiPriority w:val="39"/>
    <w:rsid w:val="00067139"/>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next w:val="af1"/>
    <w:uiPriority w:val="39"/>
    <w:rsid w:val="00067139"/>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1"/>
    <w:uiPriority w:val="39"/>
    <w:rsid w:val="00067139"/>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2132</Words>
  <Characters>12155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2</cp:revision>
  <dcterms:created xsi:type="dcterms:W3CDTF">2025-11-12T06:44:00Z</dcterms:created>
  <dcterms:modified xsi:type="dcterms:W3CDTF">2025-11-12T06:44:00Z</dcterms:modified>
</cp:coreProperties>
</file>