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EE" w:rsidRDefault="00795CEE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95CEE" w:rsidRDefault="00795CEE">
      <w:pPr>
        <w:widowControl w:val="0"/>
        <w:jc w:val="both"/>
        <w:outlineLvl w:val="0"/>
      </w:pPr>
      <w:bookmarkStart w:id="0" w:name="_GoBack"/>
      <w:bookmarkEnd w:id="0"/>
    </w:p>
    <w:p w:rsidR="00795CEE" w:rsidRDefault="00477D64">
      <w:pPr>
        <w:widowControl w:val="0"/>
        <w:ind w:firstLine="709"/>
        <w:jc w:val="center"/>
        <w:outlineLvl w:val="0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Программа «Гектар в Арктике»</w:t>
      </w:r>
    </w:p>
    <w:p w:rsidR="00795CEE" w:rsidRDefault="00795CEE">
      <w:pPr>
        <w:widowControl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Программа «Гектар в Арктике» представляет собой уникальный проект, направленный на развитие северных территорий России путем предоставления гражданам бесплатных земельных участков. Одним из ключевых участников проекта стала Республика Карелия, обладающая у</w:t>
      </w:r>
      <w:r>
        <w:rPr>
          <w:rFonts w:ascii="Segoe UI" w:hAnsi="Segoe UI" w:cs="Segoe UI"/>
        </w:rPr>
        <w:t>никальными природными ресурсами и огромным потенциалом для развития туризма, сельского хозяйства и предпринимательства.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Цель программы - способствовать стимулированию и активизации инвестиционной и предпринимательской деятельности, чтобы создать основу для</w:t>
      </w:r>
      <w:r>
        <w:rPr>
          <w:rFonts w:ascii="Segoe UI" w:hAnsi="Segoe UI" w:cs="Segoe UI"/>
        </w:rPr>
        <w:t xml:space="preserve"> социального развития и улучшить качество жизни в арктической зоне Российской Федерации.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На сегодняшний день достигнуты следующие результаты: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Принято более 3400 положительных решений о предоставлении земельных участков.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Граждане оформили безвозмездное поль</w:t>
      </w:r>
      <w:r>
        <w:rPr>
          <w:rFonts w:ascii="Segoe UI" w:hAnsi="Segoe UI" w:cs="Segoe UI"/>
        </w:rPr>
        <w:t>зование на 2547 участков, из которых 748 были предоставлены с начала текущего года.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Подано 205 коллективных заявок, что свидетельствует о стремлении людей совместно осваивать территорию.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Условия участия просты и прозрачны: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Земельный участок предоставляется</w:t>
      </w:r>
      <w:r>
        <w:rPr>
          <w:rFonts w:ascii="Segoe UI" w:hAnsi="Segoe UI" w:cs="Segoe UI"/>
        </w:rPr>
        <w:t xml:space="preserve"> в безвозмездное пользование гражданину сроком на пять лет на основании договора безвозмездного пользования земельным участком.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Земельный участок может использоваться гражданином, которому он предоставлен в безвозмездное пользование, для осуществления любо</w:t>
      </w:r>
      <w:r>
        <w:rPr>
          <w:rFonts w:ascii="Segoe UI" w:hAnsi="Segoe UI" w:cs="Segoe UI"/>
        </w:rPr>
        <w:t>й не запрещенной федеральным законом деятельности.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Один гражданин имеет право на получение земельного участка площадью до 1 гектара. Допускается подача коллективной заявки с участием до 10 человек, при этом </w:t>
      </w:r>
      <w:r>
        <w:rPr>
          <w:rFonts w:ascii="Segoe UI" w:hAnsi="Segoe UI" w:cs="Segoe UI"/>
        </w:rPr>
        <w:lastRenderedPageBreak/>
        <w:t xml:space="preserve">общая площадь предоставляемого участка не должна </w:t>
      </w:r>
      <w:r>
        <w:rPr>
          <w:rFonts w:ascii="Segoe UI" w:hAnsi="Segoe UI" w:cs="Segoe UI"/>
        </w:rPr>
        <w:t>превышать 10 гектаров.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 предоставление земельного участка может обратиться любой гражданин Российской Федерации, а также иностранные граждане и лица без гражданства, являющиеся участниками Государственной программы по оказанию содействия добровольному пе</w:t>
      </w:r>
      <w:r>
        <w:rPr>
          <w:rFonts w:ascii="Segoe UI" w:hAnsi="Segoe UI" w:cs="Segoe UI"/>
        </w:rPr>
        <w:t>реселению в Российскую Федерацию соотечественников, проживающих за рубежом.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Если участок используется по назначению 4,5 года его можно будет в собственность или в аренду на 49 лет (лесной </w:t>
      </w:r>
      <w:proofErr w:type="gramStart"/>
      <w:r>
        <w:rPr>
          <w:rFonts w:ascii="Segoe UI" w:hAnsi="Segoe UI" w:cs="Segoe UI"/>
        </w:rPr>
        <w:t>участок</w:t>
      </w:r>
      <w:proofErr w:type="gramEnd"/>
      <w:r>
        <w:rPr>
          <w:rFonts w:ascii="Segoe UI" w:hAnsi="Segoe UI" w:cs="Segoe UI"/>
        </w:rPr>
        <w:t xml:space="preserve"> возможно оформить только в аренду).</w:t>
      </w:r>
    </w:p>
    <w:p w:rsidR="00795CEE" w:rsidRDefault="00477D64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Для подачи заявки необхо</w:t>
      </w:r>
      <w:r>
        <w:rPr>
          <w:rFonts w:ascii="Segoe UI" w:hAnsi="Segoe UI" w:cs="Segoe UI"/>
        </w:rPr>
        <w:t>димо воспользоваться личным кабинетом федеральной информационной системы «На Дальний Восток» (</w:t>
      </w:r>
      <w:proofErr w:type="spellStart"/>
      <w:r>
        <w:rPr>
          <w:rFonts w:ascii="Segoe UI" w:hAnsi="Segoe UI" w:cs="Segoe UI"/>
        </w:rPr>
        <w:t>надальнийвосток</w:t>
      </w:r>
      <w:proofErr w:type="gramStart"/>
      <w:r>
        <w:rPr>
          <w:rFonts w:ascii="Segoe UI" w:hAnsi="Segoe UI" w:cs="Segoe UI"/>
        </w:rPr>
        <w:t>.р</w:t>
      </w:r>
      <w:proofErr w:type="gramEnd"/>
      <w:r>
        <w:rPr>
          <w:rFonts w:ascii="Segoe UI" w:hAnsi="Segoe UI" w:cs="Segoe UI"/>
        </w:rPr>
        <w:t>ф</w:t>
      </w:r>
      <w:proofErr w:type="spellEnd"/>
      <w:r>
        <w:rPr>
          <w:rFonts w:ascii="Segoe UI" w:hAnsi="Segoe UI" w:cs="Segoe UI"/>
        </w:rPr>
        <w:t>), используя профиль портала государственных услуг.</w:t>
      </w:r>
    </w:p>
    <w:p w:rsidR="00795CEE" w:rsidRDefault="00795CEE">
      <w:pPr>
        <w:widowControl w:val="0"/>
        <w:jc w:val="both"/>
        <w:outlineLvl w:val="0"/>
      </w:pPr>
    </w:p>
    <w:p w:rsidR="00795CEE" w:rsidRDefault="00477D6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795CEE" w:rsidRDefault="00477D6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795CEE" w:rsidRDefault="00477D64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естрКарелии</w:t>
        </w:r>
        <w:proofErr w:type="spellEnd"/>
      </w:hyperlink>
    </w:p>
    <w:p w:rsidR="00795CEE" w:rsidRDefault="00795CEE">
      <w:pPr>
        <w:ind w:firstLine="567"/>
        <w:jc w:val="right"/>
        <w:outlineLvl w:val="0"/>
      </w:pPr>
    </w:p>
    <w:p w:rsidR="00795CEE" w:rsidRDefault="00795C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95CEE" w:rsidRDefault="00795C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95CEE" w:rsidRDefault="00795C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95CEE" w:rsidRDefault="00795C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95CEE" w:rsidRDefault="00477D6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95CEE" w:rsidRDefault="00477D6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795CEE" w:rsidRDefault="00477D64">
      <w:r>
        <w:rPr>
          <w:rFonts w:ascii="Segoe UI" w:hAnsi="Segoe UI" w:cs="Segoe UI"/>
          <w:sz w:val="18"/>
          <w:szCs w:val="18"/>
        </w:rPr>
        <w:t>8 (8142) 76 29 48</w:t>
      </w:r>
    </w:p>
    <w:p w:rsidR="00795CEE" w:rsidRDefault="00477D64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795CEE" w:rsidRDefault="00477D6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795CEE" w:rsidRDefault="00795CEE">
      <w:pPr>
        <w:widowControl w:val="0"/>
        <w:jc w:val="both"/>
        <w:outlineLvl w:val="0"/>
      </w:pPr>
    </w:p>
    <w:p w:rsidR="00795CEE" w:rsidRDefault="00795CEE">
      <w:pPr>
        <w:widowControl w:val="0"/>
        <w:jc w:val="both"/>
        <w:outlineLvl w:val="0"/>
      </w:pPr>
    </w:p>
    <w:p w:rsidR="00795CEE" w:rsidRDefault="00795CEE">
      <w:pPr>
        <w:widowControl w:val="0"/>
        <w:jc w:val="both"/>
        <w:outlineLvl w:val="0"/>
      </w:pPr>
    </w:p>
    <w:sectPr w:rsidR="00795CEE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64" w:rsidRDefault="00477D64">
      <w:r>
        <w:separator/>
      </w:r>
    </w:p>
  </w:endnote>
  <w:endnote w:type="continuationSeparator" w:id="0">
    <w:p w:rsidR="00477D64" w:rsidRDefault="0047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64" w:rsidRDefault="00477D64">
      <w:r>
        <w:separator/>
      </w:r>
    </w:p>
  </w:footnote>
  <w:footnote w:type="continuationSeparator" w:id="0">
    <w:p w:rsidR="00477D64" w:rsidRDefault="0047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EE" w:rsidRDefault="00477D64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A48"/>
    <w:multiLevelType w:val="hybridMultilevel"/>
    <w:tmpl w:val="59A6B602"/>
    <w:lvl w:ilvl="0" w:tplc="E7F65D1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EA4FC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8EA4DF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564BE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C46223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9EF39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58005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2D63BA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6AC10F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12EB0507"/>
    <w:multiLevelType w:val="hybridMultilevel"/>
    <w:tmpl w:val="2DE2B254"/>
    <w:lvl w:ilvl="0" w:tplc="DA5C759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1E423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4B0B39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62A9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9F02A7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0742D4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99439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7527FA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BDCD9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279A6BED"/>
    <w:multiLevelType w:val="hybridMultilevel"/>
    <w:tmpl w:val="4C8E48C8"/>
    <w:lvl w:ilvl="0" w:tplc="88EAF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944CE4">
      <w:start w:val="1"/>
      <w:numFmt w:val="lowerLetter"/>
      <w:lvlText w:val="%2."/>
      <w:lvlJc w:val="left"/>
      <w:pPr>
        <w:ind w:left="1440" w:hanging="360"/>
      </w:pPr>
    </w:lvl>
    <w:lvl w:ilvl="2" w:tplc="19566DE8">
      <w:start w:val="1"/>
      <w:numFmt w:val="lowerRoman"/>
      <w:lvlText w:val="%3."/>
      <w:lvlJc w:val="right"/>
      <w:pPr>
        <w:ind w:left="2160" w:hanging="180"/>
      </w:pPr>
    </w:lvl>
    <w:lvl w:ilvl="3" w:tplc="E6EA5E1C">
      <w:start w:val="1"/>
      <w:numFmt w:val="decimal"/>
      <w:lvlText w:val="%4."/>
      <w:lvlJc w:val="left"/>
      <w:pPr>
        <w:ind w:left="2880" w:hanging="360"/>
      </w:pPr>
    </w:lvl>
    <w:lvl w:ilvl="4" w:tplc="B98A6C8A">
      <w:start w:val="1"/>
      <w:numFmt w:val="lowerLetter"/>
      <w:lvlText w:val="%5."/>
      <w:lvlJc w:val="left"/>
      <w:pPr>
        <w:ind w:left="3600" w:hanging="360"/>
      </w:pPr>
    </w:lvl>
    <w:lvl w:ilvl="5" w:tplc="7A8249D4">
      <w:start w:val="1"/>
      <w:numFmt w:val="lowerRoman"/>
      <w:lvlText w:val="%6."/>
      <w:lvlJc w:val="right"/>
      <w:pPr>
        <w:ind w:left="4320" w:hanging="180"/>
      </w:pPr>
    </w:lvl>
    <w:lvl w:ilvl="6" w:tplc="C53C158C">
      <w:start w:val="1"/>
      <w:numFmt w:val="decimal"/>
      <w:lvlText w:val="%7."/>
      <w:lvlJc w:val="left"/>
      <w:pPr>
        <w:ind w:left="5040" w:hanging="360"/>
      </w:pPr>
    </w:lvl>
    <w:lvl w:ilvl="7" w:tplc="F2067E7C">
      <w:start w:val="1"/>
      <w:numFmt w:val="lowerLetter"/>
      <w:lvlText w:val="%8."/>
      <w:lvlJc w:val="left"/>
      <w:pPr>
        <w:ind w:left="5760" w:hanging="360"/>
      </w:pPr>
    </w:lvl>
    <w:lvl w:ilvl="8" w:tplc="C4DA6E5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80B84"/>
    <w:multiLevelType w:val="hybridMultilevel"/>
    <w:tmpl w:val="D5FEF4FE"/>
    <w:lvl w:ilvl="0" w:tplc="40B8582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3642CC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D4028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CE69B4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B427D8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09C3F5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36AF61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2E0E4D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20EF0B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A7B7CF4"/>
    <w:multiLevelType w:val="hybridMultilevel"/>
    <w:tmpl w:val="E79C0D0C"/>
    <w:lvl w:ilvl="0" w:tplc="D93C72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DA44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89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A2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5C1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E4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A6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4E8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A7487"/>
    <w:multiLevelType w:val="hybridMultilevel"/>
    <w:tmpl w:val="707A95B0"/>
    <w:lvl w:ilvl="0" w:tplc="080CF0E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692CC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136AC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A3CC2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2103D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7C72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1B000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BBC1A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8046F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E5E3778"/>
    <w:multiLevelType w:val="hybridMultilevel"/>
    <w:tmpl w:val="8738ED78"/>
    <w:lvl w:ilvl="0" w:tplc="AD6236E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2BA0D8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5818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D3276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0C7C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186B4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703E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7433C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4CC3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EE"/>
    <w:rsid w:val="00477D64"/>
    <w:rsid w:val="004A6F27"/>
    <w:rsid w:val="007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2025-11-26T08:43:00Z</dcterms:created>
  <dcterms:modified xsi:type="dcterms:W3CDTF">2025-11-26T08:43:00Z</dcterms:modified>
</cp:coreProperties>
</file>