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81457" w:rsidRPr="00A53F19" w:rsidRDefault="00A53F19" w:rsidP="00A53F19">
      <w:pPr>
        <w:tabs>
          <w:tab w:val="left" w:pos="1187"/>
        </w:tabs>
        <w:jc w:val="center"/>
        <w:rPr>
          <w:rFonts w:ascii="Times New Roman" w:hAnsi="Times New Roman" w:cs="Times New Roman"/>
          <w:b/>
          <w:sz w:val="28"/>
        </w:rPr>
      </w:pPr>
      <w:r w:rsidRPr="00A53F19">
        <w:rPr>
          <w:rFonts w:ascii="Times New Roman" w:hAnsi="Times New Roman" w:cs="Times New Roman"/>
          <w:b/>
          <w:sz w:val="28"/>
        </w:rPr>
        <w:t xml:space="preserve">Прокуратура </w:t>
      </w:r>
      <w:proofErr w:type="spellStart"/>
      <w:r w:rsidRPr="00A53F19">
        <w:rPr>
          <w:rFonts w:ascii="Times New Roman" w:hAnsi="Times New Roman" w:cs="Times New Roman"/>
          <w:b/>
          <w:sz w:val="28"/>
        </w:rPr>
        <w:t>Прионежского</w:t>
      </w:r>
      <w:proofErr w:type="spellEnd"/>
      <w:r w:rsidRPr="00A53F19">
        <w:rPr>
          <w:rFonts w:ascii="Times New Roman" w:hAnsi="Times New Roman" w:cs="Times New Roman"/>
          <w:b/>
          <w:sz w:val="28"/>
        </w:rPr>
        <w:t xml:space="preserve"> района разъясняет</w:t>
      </w:r>
    </w:p>
    <w:p w:rsidR="00462F31" w:rsidRDefault="001C041F" w:rsidP="00A53F19">
      <w:pPr>
        <w:tabs>
          <w:tab w:val="left" w:pos="1187"/>
        </w:tabs>
        <w:ind w:firstLine="851"/>
        <w:jc w:val="both"/>
        <w:rPr>
          <w:rFonts w:ascii="Times New Roman" w:hAnsi="Times New Roman" w:cs="Times New Roman"/>
          <w:sz w:val="28"/>
        </w:rPr>
      </w:pPr>
      <w:r w:rsidRPr="001C041F">
        <w:rPr>
          <w:rFonts w:ascii="Times New Roman" w:hAnsi="Times New Roman" w:cs="Times New Roman"/>
          <w:sz w:val="28"/>
        </w:rPr>
        <w:t xml:space="preserve">Федеральным законом от 31.07.2025 № 304-ФЗ упрощен ряд разрешительных процедур. </w:t>
      </w:r>
    </w:p>
    <w:p w:rsidR="00462F31" w:rsidRDefault="001C041F" w:rsidP="00A53F19">
      <w:pPr>
        <w:tabs>
          <w:tab w:val="left" w:pos="1187"/>
        </w:tabs>
        <w:ind w:firstLine="851"/>
        <w:jc w:val="both"/>
        <w:rPr>
          <w:rFonts w:ascii="Times New Roman" w:hAnsi="Times New Roman" w:cs="Times New Roman"/>
          <w:sz w:val="28"/>
        </w:rPr>
      </w:pPr>
      <w:r w:rsidRPr="001C041F">
        <w:rPr>
          <w:rFonts w:ascii="Times New Roman" w:hAnsi="Times New Roman" w:cs="Times New Roman"/>
          <w:sz w:val="28"/>
        </w:rPr>
        <w:t>Внесены многочисленные — поправки в законодательство в части сокращения срока предоставления отдельных государственных услуг в сфере лицензирования и разрешительной деятельности, сокращения количества документов, представляемых заявителем самостоятельно, за счет расширения перечня документов, которые запрашиваются в уполномоченных органах в порядке межведомственного взаимодействия, предоставления возможности подачи заявления о предоставлении востребованных бизнесом государственных услуг в электронной форме посредством ЕПГУ, реализации реестровой модели и выд</w:t>
      </w:r>
      <w:r w:rsidR="00462F31">
        <w:rPr>
          <w:rFonts w:ascii="Times New Roman" w:hAnsi="Times New Roman" w:cs="Times New Roman"/>
          <w:sz w:val="28"/>
        </w:rPr>
        <w:t xml:space="preserve">ачи результатов предоставления </w:t>
      </w:r>
      <w:proofErr w:type="spellStart"/>
      <w:r w:rsidR="00462F31">
        <w:rPr>
          <w:rFonts w:ascii="Times New Roman" w:hAnsi="Times New Roman" w:cs="Times New Roman"/>
          <w:sz w:val="28"/>
        </w:rPr>
        <w:t>Г</w:t>
      </w:r>
      <w:r w:rsidRPr="001C041F">
        <w:rPr>
          <w:rFonts w:ascii="Times New Roman" w:hAnsi="Times New Roman" w:cs="Times New Roman"/>
          <w:sz w:val="28"/>
        </w:rPr>
        <w:t>осуслуг</w:t>
      </w:r>
      <w:proofErr w:type="spellEnd"/>
      <w:r w:rsidRPr="001C041F">
        <w:rPr>
          <w:rFonts w:ascii="Times New Roman" w:hAnsi="Times New Roman" w:cs="Times New Roman"/>
          <w:sz w:val="28"/>
        </w:rPr>
        <w:t xml:space="preserve"> в форме электронного документа. </w:t>
      </w:r>
    </w:p>
    <w:p w:rsidR="00A53F19" w:rsidRPr="00A53F19" w:rsidRDefault="001C041F" w:rsidP="00A53F19">
      <w:pPr>
        <w:tabs>
          <w:tab w:val="left" w:pos="1187"/>
        </w:tabs>
        <w:ind w:firstLine="851"/>
        <w:jc w:val="both"/>
        <w:rPr>
          <w:rFonts w:ascii="Times New Roman" w:hAnsi="Times New Roman" w:cs="Times New Roman"/>
          <w:sz w:val="28"/>
        </w:rPr>
      </w:pPr>
      <w:bookmarkStart w:id="0" w:name="_GoBack"/>
      <w:bookmarkEnd w:id="0"/>
      <w:r w:rsidRPr="001C041F">
        <w:rPr>
          <w:rFonts w:ascii="Times New Roman" w:hAnsi="Times New Roman" w:cs="Times New Roman"/>
          <w:sz w:val="28"/>
        </w:rPr>
        <w:t>Закон вступает в силу с 01.03.2026, за исключением положений, для которых установлены иные сроки вступления их в силу.</w:t>
      </w:r>
    </w:p>
    <w:sectPr w:rsidR="00A53F19" w:rsidRPr="00A53F1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35F5"/>
    <w:rsid w:val="001C041F"/>
    <w:rsid w:val="00462F31"/>
    <w:rsid w:val="00A53F19"/>
    <w:rsid w:val="00B535F5"/>
    <w:rsid w:val="00D814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AB7990D-5C93-42CB-BCA0-562CC83C8E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131</Words>
  <Characters>749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2026-01-15T06:34:00Z</dcterms:created>
  <dcterms:modified xsi:type="dcterms:W3CDTF">2026-01-15T06:34:00Z</dcterms:modified>
</cp:coreProperties>
</file>